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FD3CD" w14:textId="77777777" w:rsidR="00304272" w:rsidRDefault="00304272" w:rsidP="00FF0A94">
      <w:pPr>
        <w:pStyle w:val="TOCHeading"/>
        <w:jc w:val="center"/>
      </w:pPr>
      <w:r>
        <w:t>ESSER Annual Performance Report</w:t>
      </w:r>
      <w:r w:rsidR="0084070F">
        <w:t xml:space="preserve"> Guide</w:t>
      </w:r>
    </w:p>
    <w:p w14:paraId="24DD5F61" w14:textId="1CAF7B5D" w:rsidR="00FF0A94" w:rsidRDefault="00FF0A94" w:rsidP="00FF0A94">
      <w:pPr>
        <w:jc w:val="center"/>
      </w:pPr>
      <w:r>
        <w:t>For expenses reimbursed in FY2</w:t>
      </w:r>
      <w:r w:rsidR="00064C33">
        <w:t>4</w:t>
      </w:r>
    </w:p>
    <w:p w14:paraId="5BA0C21C" w14:textId="4F3AA0BD" w:rsidR="00647B4F" w:rsidRPr="00647B4F" w:rsidRDefault="00647B4F" w:rsidP="00FF0A94">
      <w:r>
        <w:rPr>
          <w:b/>
          <w:i/>
          <w:u w:val="single"/>
        </w:rPr>
        <w:t>*PLEASE READ INSTRUCTIONS CAREFULLY TO ENSURE CORRECT INFORMATION IS REPORTED. PREVIOUS</w:t>
      </w:r>
      <w:r w:rsidR="003A76C6">
        <w:rPr>
          <w:b/>
          <w:i/>
          <w:u w:val="single"/>
        </w:rPr>
        <w:t xml:space="preserve"> ANNUAL</w:t>
      </w:r>
      <w:r>
        <w:rPr>
          <w:b/>
          <w:i/>
          <w:u w:val="single"/>
        </w:rPr>
        <w:t xml:space="preserve"> REPORTS FROM LEAs HAVE HAD INCORRECT OR INCONSISTENT RESPONSES</w:t>
      </w:r>
      <w:r w:rsidR="00327D89">
        <w:rPr>
          <w:b/>
          <w:i/>
          <w:u w:val="single"/>
        </w:rPr>
        <w:t>. UNLESS OTHERWISE STATED, YOU WILL NOT REPORT ON INFORMATION UNRELATED TO ESSER</w:t>
      </w:r>
    </w:p>
    <w:p w14:paraId="41439D04" w14:textId="49ACC9E1" w:rsidR="003A7C7E" w:rsidRDefault="00FF0A94" w:rsidP="00FF0A94">
      <w:r>
        <w:t xml:space="preserve">Per </w:t>
      </w:r>
      <w:r w:rsidR="003A76C6">
        <w:t xml:space="preserve">the United States </w:t>
      </w:r>
      <w:r w:rsidR="002126DD">
        <w:t xml:space="preserve">Office of Elementary and Secondary Education </w:t>
      </w:r>
      <w:r w:rsidR="003A76C6">
        <w:t>(</w:t>
      </w:r>
      <w:r w:rsidR="002126DD">
        <w:t>OESE</w:t>
      </w:r>
      <w:r w:rsidR="003A76C6">
        <w:t>)</w:t>
      </w:r>
      <w:r>
        <w:t xml:space="preserve"> guidelines, each year an annual report is to be submitted regarding usage of ESSER funds. </w:t>
      </w:r>
      <w:r w:rsidR="002126DD">
        <w:t>OESE</w:t>
      </w:r>
      <w:r>
        <w:t xml:space="preserve"> has defined the parameters of how this report is to be done, and this document is meant to help clarify what is needed. </w:t>
      </w:r>
      <w:r w:rsidR="00BE6E71">
        <w:t>This report is separate from ESSER Monitoring.</w:t>
      </w:r>
    </w:p>
    <w:p w14:paraId="59EB6B0F" w14:textId="713674B9" w:rsidR="00FF0A94" w:rsidRDefault="00FF0A94" w:rsidP="00FF0A94">
      <w:r>
        <w:t>The reporting requirements</w:t>
      </w:r>
      <w:r w:rsidR="00127AB5">
        <w:t>, including the deadline,</w:t>
      </w:r>
      <w:r>
        <w:t xml:space="preserve"> are subject to change.</w:t>
      </w:r>
      <w:r w:rsidR="00F355A8">
        <w:t xml:space="preserve"> </w:t>
      </w:r>
      <w:r w:rsidR="00127AB5">
        <w:t>LEAs will be contacted</w:t>
      </w:r>
      <w:r w:rsidR="00230EC8">
        <w:t xml:space="preserve"> regarding any updates or changes.</w:t>
      </w:r>
    </w:p>
    <w:p w14:paraId="3776F8AA" w14:textId="3AE8B25F" w:rsidR="00F355A8" w:rsidRDefault="00F355A8" w:rsidP="00FF0A94">
      <w:r>
        <w:t xml:space="preserve">Please also note that the order of this guide may differ from the order of the reporting </w:t>
      </w:r>
      <w:r w:rsidR="007F23AC">
        <w:t>site</w:t>
      </w:r>
      <w:r>
        <w:t xml:space="preserve"> as they are both organized for clarity and formatting.</w:t>
      </w:r>
    </w:p>
    <w:p w14:paraId="6A2E5FE8" w14:textId="22250689" w:rsidR="00FF0A94" w:rsidRDefault="00FF0A94" w:rsidP="00FF0A94">
      <w:r>
        <w:t xml:space="preserve">Idaho Districts and Schools will be asked to report on </w:t>
      </w:r>
      <w:r w:rsidR="005071D7">
        <w:t>the following</w:t>
      </w:r>
      <w:r>
        <w:t>:</w:t>
      </w:r>
    </w:p>
    <w:p w14:paraId="1022326F" w14:textId="77777777" w:rsidR="00FF0A94" w:rsidRDefault="00FF0A94" w:rsidP="00FF0A94">
      <w:pPr>
        <w:pStyle w:val="ListParagraph"/>
        <w:numPr>
          <w:ilvl w:val="0"/>
          <w:numId w:val="8"/>
        </w:numPr>
      </w:pPr>
      <w:r>
        <w:t>CARES (ESSER I)</w:t>
      </w:r>
    </w:p>
    <w:p w14:paraId="0AF57610" w14:textId="77777777" w:rsidR="00FF0A94" w:rsidRDefault="00FF0A94" w:rsidP="00FF0A94">
      <w:pPr>
        <w:pStyle w:val="ListParagraph"/>
        <w:numPr>
          <w:ilvl w:val="0"/>
          <w:numId w:val="8"/>
        </w:numPr>
      </w:pPr>
      <w:r>
        <w:t>CRRSA (ESSER II)</w:t>
      </w:r>
    </w:p>
    <w:p w14:paraId="05BEFDF6" w14:textId="77777777" w:rsidR="00FF0A94" w:rsidRDefault="00FF0A94" w:rsidP="00FF0A94">
      <w:pPr>
        <w:pStyle w:val="ListParagraph"/>
        <w:numPr>
          <w:ilvl w:val="0"/>
          <w:numId w:val="8"/>
        </w:numPr>
      </w:pPr>
      <w:r>
        <w:t>ARP (ESSER III)</w:t>
      </w:r>
      <w:r>
        <w:rPr>
          <w:rStyle w:val="FootnoteReference"/>
        </w:rPr>
        <w:footnoteReference w:id="1"/>
      </w:r>
    </w:p>
    <w:p w14:paraId="0B21780C" w14:textId="77777777" w:rsidR="00FF0A94" w:rsidRDefault="00FF0A94" w:rsidP="00FF0A94">
      <w:pPr>
        <w:pStyle w:val="ListParagraph"/>
        <w:numPr>
          <w:ilvl w:val="0"/>
          <w:numId w:val="8"/>
        </w:numPr>
      </w:pPr>
      <w:r>
        <w:t>CrossAct</w:t>
      </w:r>
    </w:p>
    <w:p w14:paraId="1E07283F" w14:textId="15EF9255" w:rsidR="005071D7" w:rsidRDefault="00FF0A94" w:rsidP="00FF0A94">
      <w:pPr>
        <w:pStyle w:val="ListParagraph"/>
        <w:numPr>
          <w:ilvl w:val="1"/>
          <w:numId w:val="8"/>
        </w:numPr>
      </w:pPr>
      <w:r>
        <w:t>The CrossAct is a general survey regarding usage of all ESSER funds in FY2</w:t>
      </w:r>
      <w:r w:rsidR="00330FA7">
        <w:t>4</w:t>
      </w:r>
      <w:r>
        <w:t xml:space="preserve">. It is not a grant or an additional funding source. </w:t>
      </w:r>
    </w:p>
    <w:p w14:paraId="139FC218" w14:textId="39FBD77E" w:rsidR="00FF0A94" w:rsidRPr="00AD1CBE" w:rsidRDefault="00FF0A94" w:rsidP="00FF0A94">
      <w:pPr>
        <w:pStyle w:val="ListParagraph"/>
        <w:numPr>
          <w:ilvl w:val="1"/>
          <w:numId w:val="8"/>
        </w:numPr>
      </w:pPr>
      <w:r w:rsidRPr="00AD1CBE">
        <w:rPr>
          <w:b/>
          <w:u w:val="single"/>
        </w:rPr>
        <w:t>If a district or school was awarded any ESSER funds in FY2</w:t>
      </w:r>
      <w:r w:rsidR="00064C33">
        <w:rPr>
          <w:b/>
          <w:u w:val="single"/>
        </w:rPr>
        <w:t>4</w:t>
      </w:r>
      <w:r w:rsidRPr="00AD1CBE">
        <w:rPr>
          <w:b/>
          <w:u w:val="single"/>
        </w:rPr>
        <w:t xml:space="preserve">, they are required to fill out the </w:t>
      </w:r>
      <w:proofErr w:type="gramStart"/>
      <w:r w:rsidRPr="00AD1CBE">
        <w:rPr>
          <w:b/>
          <w:u w:val="single"/>
        </w:rPr>
        <w:t>CrossAct</w:t>
      </w:r>
      <w:r w:rsidR="005071D7" w:rsidRPr="00AD1CBE">
        <w:rPr>
          <w:b/>
          <w:u w:val="single"/>
        </w:rPr>
        <w:t>;</w:t>
      </w:r>
      <w:proofErr w:type="gramEnd"/>
      <w:r w:rsidRPr="00AD1CBE">
        <w:rPr>
          <w:b/>
          <w:u w:val="single"/>
        </w:rPr>
        <w:t xml:space="preserve"> no exceptions</w:t>
      </w:r>
      <w:r w:rsidRPr="00AD1CBE">
        <w:t>.</w:t>
      </w:r>
    </w:p>
    <w:p w14:paraId="72E5D7F3" w14:textId="77777777" w:rsidR="005071D7" w:rsidRDefault="005071D7" w:rsidP="005071D7">
      <w:pPr>
        <w:pStyle w:val="ListParagraph"/>
        <w:numPr>
          <w:ilvl w:val="0"/>
          <w:numId w:val="8"/>
        </w:numPr>
      </w:pPr>
      <w:r>
        <w:t>SEA Interventions and Participation</w:t>
      </w:r>
    </w:p>
    <w:p w14:paraId="769A7F2F" w14:textId="77777777" w:rsidR="005071D7" w:rsidRDefault="005071D7" w:rsidP="005071D7">
      <w:pPr>
        <w:pStyle w:val="ListParagraph"/>
        <w:numPr>
          <w:ilvl w:val="1"/>
          <w:numId w:val="8"/>
        </w:numPr>
      </w:pPr>
      <w:r>
        <w:t>A subset of the CrossAct focusing on student demographics</w:t>
      </w:r>
    </w:p>
    <w:p w14:paraId="27F85CB1" w14:textId="1E4CCF41" w:rsidR="007F23AC" w:rsidRDefault="00D020DE" w:rsidP="00D020DE">
      <w:pPr>
        <w:rPr>
          <w:b/>
          <w:highlight w:val="yellow"/>
        </w:rPr>
      </w:pPr>
      <w:r>
        <w:t xml:space="preserve">While this document is meant to help you in reporting, </w:t>
      </w:r>
      <w:r w:rsidR="00330FA7">
        <w:rPr>
          <w:b/>
          <w:highlight w:val="yellow"/>
        </w:rPr>
        <w:t>IDE</w:t>
      </w:r>
      <w:r w:rsidRPr="00647B4F">
        <w:rPr>
          <w:b/>
          <w:highlight w:val="yellow"/>
        </w:rPr>
        <w:t xml:space="preserve"> will only accept responses filled out in the online reporting </w:t>
      </w:r>
      <w:r w:rsidR="007F23AC">
        <w:rPr>
          <w:b/>
          <w:highlight w:val="yellow"/>
        </w:rPr>
        <w:t xml:space="preserve">site: </w:t>
      </w:r>
    </w:p>
    <w:p w14:paraId="200E1C4C" w14:textId="2E6E2BDF" w:rsidR="00D020DE" w:rsidRDefault="007F23AC" w:rsidP="00A309A1">
      <w:pPr>
        <w:rPr>
          <w:b/>
        </w:rPr>
      </w:pPr>
      <w:hyperlink r:id="rId8" w:history="1">
        <w:r w:rsidRPr="00840633">
          <w:rPr>
            <w:rStyle w:val="Hyperlink"/>
            <w:b/>
          </w:rPr>
          <w:t>https://idahoessercollection.mtwgms.org/melody/</w:t>
        </w:r>
      </w:hyperlink>
      <w:r>
        <w:rPr>
          <w:b/>
        </w:rPr>
        <w:t xml:space="preserve"> </w:t>
      </w:r>
      <w:r w:rsidRPr="00AD1CBE">
        <w:rPr>
          <w:b/>
        </w:rPr>
        <w:t>(</w:t>
      </w:r>
      <w:r w:rsidRPr="00AD1CBE">
        <w:rPr>
          <w:b/>
          <w:highlight w:val="yellow"/>
        </w:rPr>
        <w:t xml:space="preserve">will be ready for submissions </w:t>
      </w:r>
      <w:r w:rsidR="00330FA7">
        <w:rPr>
          <w:b/>
          <w:highlight w:val="yellow"/>
        </w:rPr>
        <w:t>Early December 2024</w:t>
      </w:r>
      <w:r w:rsidRPr="00AD1CBE">
        <w:rPr>
          <w:b/>
          <w:highlight w:val="yellow"/>
        </w:rPr>
        <w:t>)</w:t>
      </w:r>
    </w:p>
    <w:p w14:paraId="0119E7BC" w14:textId="5F4FBBC0" w:rsidR="006B5347" w:rsidRDefault="00CA14FE" w:rsidP="006B5347">
      <w:pPr>
        <w:rPr>
          <w:b/>
          <w:u w:val="single"/>
        </w:rPr>
      </w:pPr>
      <w:r w:rsidRPr="00AD1CBE">
        <w:rPr>
          <w:b/>
          <w:highlight w:val="yellow"/>
          <w:u w:val="single"/>
        </w:rPr>
        <w:t xml:space="preserve">The current deadline for this report is </w:t>
      </w:r>
      <w:r w:rsidR="00064C33">
        <w:rPr>
          <w:b/>
          <w:highlight w:val="yellow"/>
          <w:u w:val="single"/>
        </w:rPr>
        <w:t>February 7th</w:t>
      </w:r>
      <w:r w:rsidRPr="00AD1CBE">
        <w:rPr>
          <w:b/>
          <w:highlight w:val="yellow"/>
          <w:u w:val="single"/>
        </w:rPr>
        <w:t>, 202</w:t>
      </w:r>
      <w:r w:rsidR="00330FA7" w:rsidRPr="00F457F0">
        <w:rPr>
          <w:b/>
          <w:highlight w:val="yellow"/>
          <w:u w:val="single"/>
        </w:rPr>
        <w:t>5</w:t>
      </w:r>
      <w:r>
        <w:rPr>
          <w:b/>
          <w:u w:val="single"/>
        </w:rPr>
        <w:t xml:space="preserve">. Due to </w:t>
      </w:r>
      <w:r w:rsidR="007F23AC">
        <w:rPr>
          <w:b/>
          <w:u w:val="single"/>
        </w:rPr>
        <w:t xml:space="preserve">deadlines and requirements from </w:t>
      </w:r>
      <w:r w:rsidR="001F36E4">
        <w:rPr>
          <w:b/>
          <w:u w:val="single"/>
        </w:rPr>
        <w:t>OESE</w:t>
      </w:r>
      <w:r w:rsidR="007F23AC">
        <w:rPr>
          <w:b/>
          <w:u w:val="single"/>
        </w:rPr>
        <w:t xml:space="preserve"> we </w:t>
      </w:r>
      <w:r w:rsidR="002126DD">
        <w:rPr>
          <w:b/>
          <w:u w:val="single"/>
        </w:rPr>
        <w:t>cannot make promises about</w:t>
      </w:r>
      <w:r w:rsidR="007F23AC">
        <w:rPr>
          <w:b/>
          <w:u w:val="single"/>
        </w:rPr>
        <w:t xml:space="preserve"> granting extensions. If you have problems with reporting this information in time, please contact </w:t>
      </w:r>
      <w:r w:rsidR="00330FA7">
        <w:rPr>
          <w:b/>
          <w:u w:val="single"/>
        </w:rPr>
        <w:t>I</w:t>
      </w:r>
      <w:r w:rsidR="00F457F0">
        <w:rPr>
          <w:b/>
          <w:u w:val="single"/>
        </w:rPr>
        <w:t>daho Department of Education (IDE)</w:t>
      </w:r>
      <w:r w:rsidR="007F23AC">
        <w:rPr>
          <w:b/>
          <w:u w:val="single"/>
        </w:rPr>
        <w:t xml:space="preserve"> for further guidance</w:t>
      </w:r>
    </w:p>
    <w:p w14:paraId="59DBD436" w14:textId="792758D1" w:rsidR="006B5347" w:rsidRDefault="00092323" w:rsidP="00D020DE">
      <w:r>
        <w:t>Please use the</w:t>
      </w:r>
      <w:r w:rsidR="007F23AC">
        <w:t xml:space="preserve"> provided </w:t>
      </w:r>
      <w:r w:rsidR="00F457F0">
        <w:t xml:space="preserve">expended </w:t>
      </w:r>
      <w:r>
        <w:t>amounts</w:t>
      </w:r>
      <w:r w:rsidR="00F457F0">
        <w:t xml:space="preserve"> listed </w:t>
      </w:r>
      <w:proofErr w:type="gramStart"/>
      <w:r w:rsidR="00F457F0">
        <w:t>in</w:t>
      </w:r>
      <w:proofErr w:type="gramEnd"/>
      <w:r w:rsidR="00F457F0">
        <w:t xml:space="preserve"> the reporting site</w:t>
      </w:r>
      <w:r>
        <w:t xml:space="preserve">, as we </w:t>
      </w:r>
      <w:proofErr w:type="gramStart"/>
      <w:r>
        <w:t>have to</w:t>
      </w:r>
      <w:proofErr w:type="gramEnd"/>
      <w:r>
        <w:t xml:space="preserve"> report based on the criteria established by </w:t>
      </w:r>
      <w:r w:rsidR="001F36E4">
        <w:t>OESE</w:t>
      </w:r>
      <w:r>
        <w:t>.</w:t>
      </w:r>
      <w:r w:rsidR="007F23AC">
        <w:t xml:space="preserve"> These</w:t>
      </w:r>
      <w:r w:rsidR="00230EC8">
        <w:t>, as well as other resources,</w:t>
      </w:r>
      <w:r w:rsidR="007F23AC">
        <w:t xml:space="preserve"> will be posted on the </w:t>
      </w:r>
      <w:hyperlink r:id="rId9" w:history="1">
        <w:r w:rsidR="007F23AC" w:rsidRPr="007F23AC">
          <w:rPr>
            <w:rStyle w:val="Hyperlink"/>
          </w:rPr>
          <w:t>Pandemic Relief Funds</w:t>
        </w:r>
      </w:hyperlink>
      <w:r w:rsidR="007F23AC">
        <w:t xml:space="preserve"> page under “Reporting”</w:t>
      </w:r>
      <w:r w:rsidR="00202F7B">
        <w:t xml:space="preserve"> as they become available.</w:t>
      </w:r>
      <w:r w:rsidR="00184289">
        <w:t xml:space="preserve"> </w:t>
      </w:r>
    </w:p>
    <w:sdt>
      <w:sdtPr>
        <w:rPr>
          <w:rFonts w:asciiTheme="minorHAnsi" w:eastAsiaTheme="minorHAnsi" w:hAnsiTheme="minorHAnsi" w:cstheme="minorBidi"/>
          <w:color w:val="auto"/>
          <w:sz w:val="22"/>
          <w:szCs w:val="22"/>
        </w:rPr>
        <w:id w:val="-2143566263"/>
        <w:docPartObj>
          <w:docPartGallery w:val="Table of Contents"/>
          <w:docPartUnique/>
        </w:docPartObj>
      </w:sdtPr>
      <w:sdtEndPr>
        <w:rPr>
          <w:b/>
          <w:bCs/>
          <w:noProof/>
        </w:rPr>
      </w:sdtEndPr>
      <w:sdtContent>
        <w:p w14:paraId="167D1A06" w14:textId="77777777" w:rsidR="009A2FE6" w:rsidRDefault="009A2FE6">
          <w:pPr>
            <w:pStyle w:val="TOCHeading"/>
          </w:pPr>
          <w:r>
            <w:t>Contents</w:t>
          </w:r>
        </w:p>
        <w:p w14:paraId="640BFF5F" w14:textId="1A3562B1" w:rsidR="00F1122D" w:rsidRDefault="009A2FE6">
          <w:pPr>
            <w:pStyle w:val="TOC2"/>
            <w:tabs>
              <w:tab w:val="right" w:leader="dot" w:pos="143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4629564" w:history="1">
            <w:r w:rsidR="00F1122D" w:rsidRPr="00F4710C">
              <w:rPr>
                <w:rStyle w:val="Hyperlink"/>
                <w:noProof/>
              </w:rPr>
              <w:t>Requirements</w:t>
            </w:r>
            <w:r w:rsidR="00F1122D">
              <w:rPr>
                <w:noProof/>
                <w:webHidden/>
              </w:rPr>
              <w:tab/>
            </w:r>
            <w:r w:rsidR="00F1122D">
              <w:rPr>
                <w:noProof/>
                <w:webHidden/>
              </w:rPr>
              <w:fldChar w:fldCharType="begin"/>
            </w:r>
            <w:r w:rsidR="00F1122D">
              <w:rPr>
                <w:noProof/>
                <w:webHidden/>
              </w:rPr>
              <w:instrText xml:space="preserve"> PAGEREF _Toc184629564 \h </w:instrText>
            </w:r>
            <w:r w:rsidR="00F1122D">
              <w:rPr>
                <w:noProof/>
                <w:webHidden/>
              </w:rPr>
            </w:r>
            <w:r w:rsidR="00F1122D">
              <w:rPr>
                <w:noProof/>
                <w:webHidden/>
              </w:rPr>
              <w:fldChar w:fldCharType="separate"/>
            </w:r>
            <w:r w:rsidR="00F1122D">
              <w:rPr>
                <w:noProof/>
                <w:webHidden/>
              </w:rPr>
              <w:t>3</w:t>
            </w:r>
            <w:r w:rsidR="00F1122D">
              <w:rPr>
                <w:noProof/>
                <w:webHidden/>
              </w:rPr>
              <w:fldChar w:fldCharType="end"/>
            </w:r>
          </w:hyperlink>
        </w:p>
        <w:p w14:paraId="3B50B934" w14:textId="15319FAD" w:rsidR="00F1122D" w:rsidRDefault="00F1122D">
          <w:pPr>
            <w:pStyle w:val="TOC2"/>
            <w:tabs>
              <w:tab w:val="right" w:leader="dot" w:pos="14390"/>
            </w:tabs>
            <w:rPr>
              <w:rFonts w:eastAsiaTheme="minorEastAsia"/>
              <w:noProof/>
              <w:kern w:val="2"/>
              <w:sz w:val="24"/>
              <w:szCs w:val="24"/>
              <w14:ligatures w14:val="standardContextual"/>
            </w:rPr>
          </w:pPr>
          <w:hyperlink w:anchor="_Toc184629565" w:history="1">
            <w:r w:rsidRPr="00F4710C">
              <w:rPr>
                <w:rStyle w:val="Hyperlink"/>
                <w:noProof/>
              </w:rPr>
              <w:t>Reporting Expenses for CARES, CRRSA, ARP Acts</w:t>
            </w:r>
            <w:r>
              <w:rPr>
                <w:noProof/>
                <w:webHidden/>
              </w:rPr>
              <w:tab/>
            </w:r>
            <w:r>
              <w:rPr>
                <w:noProof/>
                <w:webHidden/>
              </w:rPr>
              <w:fldChar w:fldCharType="begin"/>
            </w:r>
            <w:r>
              <w:rPr>
                <w:noProof/>
                <w:webHidden/>
              </w:rPr>
              <w:instrText xml:space="preserve"> PAGEREF _Toc184629565 \h </w:instrText>
            </w:r>
            <w:r>
              <w:rPr>
                <w:noProof/>
                <w:webHidden/>
              </w:rPr>
            </w:r>
            <w:r>
              <w:rPr>
                <w:noProof/>
                <w:webHidden/>
              </w:rPr>
              <w:fldChar w:fldCharType="separate"/>
            </w:r>
            <w:r>
              <w:rPr>
                <w:noProof/>
                <w:webHidden/>
              </w:rPr>
              <w:t>4</w:t>
            </w:r>
            <w:r>
              <w:rPr>
                <w:noProof/>
                <w:webHidden/>
              </w:rPr>
              <w:fldChar w:fldCharType="end"/>
            </w:r>
          </w:hyperlink>
        </w:p>
        <w:p w14:paraId="22DDC3A1" w14:textId="3D554DBA" w:rsidR="00F1122D" w:rsidRDefault="00F1122D">
          <w:pPr>
            <w:pStyle w:val="TOC2"/>
            <w:tabs>
              <w:tab w:val="right" w:leader="dot" w:pos="14390"/>
            </w:tabs>
            <w:rPr>
              <w:rFonts w:eastAsiaTheme="minorEastAsia"/>
              <w:noProof/>
              <w:kern w:val="2"/>
              <w:sz w:val="24"/>
              <w:szCs w:val="24"/>
              <w14:ligatures w14:val="standardContextual"/>
            </w:rPr>
          </w:pPr>
          <w:hyperlink w:anchor="_Toc184629566" w:history="1">
            <w:r w:rsidRPr="00F4710C">
              <w:rPr>
                <w:rStyle w:val="Hyperlink"/>
                <w:noProof/>
              </w:rPr>
              <w:t>Remaining Funds</w:t>
            </w:r>
            <w:r>
              <w:rPr>
                <w:noProof/>
                <w:webHidden/>
              </w:rPr>
              <w:tab/>
            </w:r>
            <w:r>
              <w:rPr>
                <w:noProof/>
                <w:webHidden/>
              </w:rPr>
              <w:fldChar w:fldCharType="begin"/>
            </w:r>
            <w:r>
              <w:rPr>
                <w:noProof/>
                <w:webHidden/>
              </w:rPr>
              <w:instrText xml:space="preserve"> PAGEREF _Toc184629566 \h </w:instrText>
            </w:r>
            <w:r>
              <w:rPr>
                <w:noProof/>
                <w:webHidden/>
              </w:rPr>
            </w:r>
            <w:r>
              <w:rPr>
                <w:noProof/>
                <w:webHidden/>
              </w:rPr>
              <w:fldChar w:fldCharType="separate"/>
            </w:r>
            <w:r>
              <w:rPr>
                <w:noProof/>
                <w:webHidden/>
              </w:rPr>
              <w:t>9</w:t>
            </w:r>
            <w:r>
              <w:rPr>
                <w:noProof/>
                <w:webHidden/>
              </w:rPr>
              <w:fldChar w:fldCharType="end"/>
            </w:r>
          </w:hyperlink>
        </w:p>
        <w:p w14:paraId="30A6B2C2" w14:textId="328845B6" w:rsidR="00F1122D" w:rsidRDefault="00F1122D">
          <w:pPr>
            <w:pStyle w:val="TOC1"/>
            <w:tabs>
              <w:tab w:val="right" w:leader="dot" w:pos="14390"/>
            </w:tabs>
            <w:rPr>
              <w:rFonts w:eastAsiaTheme="minorEastAsia"/>
              <w:noProof/>
              <w:kern w:val="2"/>
              <w:sz w:val="24"/>
              <w:szCs w:val="24"/>
              <w14:ligatures w14:val="standardContextual"/>
            </w:rPr>
          </w:pPr>
          <w:hyperlink w:anchor="_Toc184629567" w:history="1">
            <w:r w:rsidRPr="00F4710C">
              <w:rPr>
                <w:rStyle w:val="Hyperlink"/>
                <w:noProof/>
              </w:rPr>
              <w:t>CrossAct</w:t>
            </w:r>
            <w:r>
              <w:rPr>
                <w:noProof/>
                <w:webHidden/>
              </w:rPr>
              <w:tab/>
            </w:r>
            <w:r>
              <w:rPr>
                <w:noProof/>
                <w:webHidden/>
              </w:rPr>
              <w:fldChar w:fldCharType="begin"/>
            </w:r>
            <w:r>
              <w:rPr>
                <w:noProof/>
                <w:webHidden/>
              </w:rPr>
              <w:instrText xml:space="preserve"> PAGEREF _Toc184629567 \h </w:instrText>
            </w:r>
            <w:r>
              <w:rPr>
                <w:noProof/>
                <w:webHidden/>
              </w:rPr>
            </w:r>
            <w:r>
              <w:rPr>
                <w:noProof/>
                <w:webHidden/>
              </w:rPr>
              <w:fldChar w:fldCharType="separate"/>
            </w:r>
            <w:r>
              <w:rPr>
                <w:noProof/>
                <w:webHidden/>
              </w:rPr>
              <w:t>10</w:t>
            </w:r>
            <w:r>
              <w:rPr>
                <w:noProof/>
                <w:webHidden/>
              </w:rPr>
              <w:fldChar w:fldCharType="end"/>
            </w:r>
          </w:hyperlink>
        </w:p>
        <w:p w14:paraId="062489F5" w14:textId="543A9623" w:rsidR="00F1122D" w:rsidRDefault="00F1122D">
          <w:pPr>
            <w:pStyle w:val="TOC2"/>
            <w:tabs>
              <w:tab w:val="right" w:leader="dot" w:pos="14390"/>
            </w:tabs>
            <w:rPr>
              <w:rFonts w:eastAsiaTheme="minorEastAsia"/>
              <w:noProof/>
              <w:kern w:val="2"/>
              <w:sz w:val="24"/>
              <w:szCs w:val="24"/>
              <w14:ligatures w14:val="standardContextual"/>
            </w:rPr>
          </w:pPr>
          <w:hyperlink w:anchor="_Toc184629568" w:history="1">
            <w:r w:rsidRPr="00F4710C">
              <w:rPr>
                <w:rStyle w:val="Hyperlink"/>
                <w:noProof/>
              </w:rPr>
              <w:t>Maintaining Safe In-person Instruction</w:t>
            </w:r>
            <w:r>
              <w:rPr>
                <w:noProof/>
                <w:webHidden/>
              </w:rPr>
              <w:tab/>
            </w:r>
            <w:r>
              <w:rPr>
                <w:noProof/>
                <w:webHidden/>
              </w:rPr>
              <w:fldChar w:fldCharType="begin"/>
            </w:r>
            <w:r>
              <w:rPr>
                <w:noProof/>
                <w:webHidden/>
              </w:rPr>
              <w:instrText xml:space="preserve"> PAGEREF _Toc184629568 \h </w:instrText>
            </w:r>
            <w:r>
              <w:rPr>
                <w:noProof/>
                <w:webHidden/>
              </w:rPr>
            </w:r>
            <w:r>
              <w:rPr>
                <w:noProof/>
                <w:webHidden/>
              </w:rPr>
              <w:fldChar w:fldCharType="separate"/>
            </w:r>
            <w:r>
              <w:rPr>
                <w:noProof/>
                <w:webHidden/>
              </w:rPr>
              <w:t>11</w:t>
            </w:r>
            <w:r>
              <w:rPr>
                <w:noProof/>
                <w:webHidden/>
              </w:rPr>
              <w:fldChar w:fldCharType="end"/>
            </w:r>
          </w:hyperlink>
        </w:p>
        <w:p w14:paraId="42CD2870" w14:textId="6E2AA2D9" w:rsidR="00F1122D" w:rsidRDefault="00F1122D">
          <w:pPr>
            <w:pStyle w:val="TOC2"/>
            <w:tabs>
              <w:tab w:val="right" w:leader="dot" w:pos="14390"/>
            </w:tabs>
            <w:rPr>
              <w:rFonts w:eastAsiaTheme="minorEastAsia"/>
              <w:noProof/>
              <w:kern w:val="2"/>
              <w:sz w:val="24"/>
              <w:szCs w:val="24"/>
              <w14:ligatures w14:val="standardContextual"/>
            </w:rPr>
          </w:pPr>
          <w:hyperlink w:anchor="_Toc184629569" w:history="1">
            <w:r w:rsidRPr="00F4710C">
              <w:rPr>
                <w:rStyle w:val="Hyperlink"/>
                <w:noProof/>
              </w:rPr>
              <w:t>ESSER Funds to Provide Internet Access</w:t>
            </w:r>
            <w:r>
              <w:rPr>
                <w:noProof/>
                <w:webHidden/>
              </w:rPr>
              <w:tab/>
            </w:r>
            <w:r>
              <w:rPr>
                <w:noProof/>
                <w:webHidden/>
              </w:rPr>
              <w:fldChar w:fldCharType="begin"/>
            </w:r>
            <w:r>
              <w:rPr>
                <w:noProof/>
                <w:webHidden/>
              </w:rPr>
              <w:instrText xml:space="preserve"> PAGEREF _Toc184629569 \h </w:instrText>
            </w:r>
            <w:r>
              <w:rPr>
                <w:noProof/>
                <w:webHidden/>
              </w:rPr>
            </w:r>
            <w:r>
              <w:rPr>
                <w:noProof/>
                <w:webHidden/>
              </w:rPr>
              <w:fldChar w:fldCharType="separate"/>
            </w:r>
            <w:r>
              <w:rPr>
                <w:noProof/>
                <w:webHidden/>
              </w:rPr>
              <w:t>12</w:t>
            </w:r>
            <w:r>
              <w:rPr>
                <w:noProof/>
                <w:webHidden/>
              </w:rPr>
              <w:fldChar w:fldCharType="end"/>
            </w:r>
          </w:hyperlink>
        </w:p>
        <w:p w14:paraId="53951F83" w14:textId="1EE3C740" w:rsidR="00F1122D" w:rsidRDefault="00F1122D">
          <w:pPr>
            <w:pStyle w:val="TOC2"/>
            <w:tabs>
              <w:tab w:val="right" w:leader="dot" w:pos="14390"/>
            </w:tabs>
            <w:rPr>
              <w:rFonts w:eastAsiaTheme="minorEastAsia"/>
              <w:noProof/>
              <w:kern w:val="2"/>
              <w:sz w:val="24"/>
              <w:szCs w:val="24"/>
              <w14:ligatures w14:val="standardContextual"/>
            </w:rPr>
          </w:pPr>
          <w:hyperlink w:anchor="_Toc184629570" w:history="1">
            <w:r w:rsidRPr="00F4710C">
              <w:rPr>
                <w:rStyle w:val="Hyperlink"/>
                <w:noProof/>
              </w:rPr>
              <w:t>Reengaging Students Activities</w:t>
            </w:r>
            <w:r>
              <w:rPr>
                <w:noProof/>
                <w:webHidden/>
              </w:rPr>
              <w:tab/>
            </w:r>
            <w:r>
              <w:rPr>
                <w:noProof/>
                <w:webHidden/>
              </w:rPr>
              <w:fldChar w:fldCharType="begin"/>
            </w:r>
            <w:r>
              <w:rPr>
                <w:noProof/>
                <w:webHidden/>
              </w:rPr>
              <w:instrText xml:space="preserve"> PAGEREF _Toc184629570 \h </w:instrText>
            </w:r>
            <w:r>
              <w:rPr>
                <w:noProof/>
                <w:webHidden/>
              </w:rPr>
            </w:r>
            <w:r>
              <w:rPr>
                <w:noProof/>
                <w:webHidden/>
              </w:rPr>
              <w:fldChar w:fldCharType="separate"/>
            </w:r>
            <w:r>
              <w:rPr>
                <w:noProof/>
                <w:webHidden/>
              </w:rPr>
              <w:t>13</w:t>
            </w:r>
            <w:r>
              <w:rPr>
                <w:noProof/>
                <w:webHidden/>
              </w:rPr>
              <w:fldChar w:fldCharType="end"/>
            </w:r>
          </w:hyperlink>
        </w:p>
        <w:p w14:paraId="1AE6C1BA" w14:textId="73399D96" w:rsidR="00F1122D" w:rsidRDefault="00F1122D">
          <w:pPr>
            <w:pStyle w:val="TOC2"/>
            <w:tabs>
              <w:tab w:val="right" w:leader="dot" w:pos="14390"/>
            </w:tabs>
            <w:rPr>
              <w:rFonts w:eastAsiaTheme="minorEastAsia"/>
              <w:noProof/>
              <w:kern w:val="2"/>
              <w:sz w:val="24"/>
              <w:szCs w:val="24"/>
              <w14:ligatures w14:val="standardContextual"/>
            </w:rPr>
          </w:pPr>
          <w:hyperlink w:anchor="_Toc184629571" w:history="1">
            <w:r w:rsidRPr="00F4710C">
              <w:rPr>
                <w:rStyle w:val="Hyperlink"/>
                <w:noProof/>
              </w:rPr>
              <w:t>Allocation of ESSER Resources Within LEA</w:t>
            </w:r>
            <w:r>
              <w:rPr>
                <w:noProof/>
                <w:webHidden/>
              </w:rPr>
              <w:tab/>
            </w:r>
            <w:r>
              <w:rPr>
                <w:noProof/>
                <w:webHidden/>
              </w:rPr>
              <w:fldChar w:fldCharType="begin"/>
            </w:r>
            <w:r>
              <w:rPr>
                <w:noProof/>
                <w:webHidden/>
              </w:rPr>
              <w:instrText xml:space="preserve"> PAGEREF _Toc184629571 \h </w:instrText>
            </w:r>
            <w:r>
              <w:rPr>
                <w:noProof/>
                <w:webHidden/>
              </w:rPr>
            </w:r>
            <w:r>
              <w:rPr>
                <w:noProof/>
                <w:webHidden/>
              </w:rPr>
              <w:fldChar w:fldCharType="separate"/>
            </w:r>
            <w:r>
              <w:rPr>
                <w:noProof/>
                <w:webHidden/>
              </w:rPr>
              <w:t>14</w:t>
            </w:r>
            <w:r>
              <w:rPr>
                <w:noProof/>
                <w:webHidden/>
              </w:rPr>
              <w:fldChar w:fldCharType="end"/>
            </w:r>
          </w:hyperlink>
        </w:p>
        <w:p w14:paraId="21A2CDF2" w14:textId="599146D0" w:rsidR="00F1122D" w:rsidRDefault="00F1122D">
          <w:pPr>
            <w:pStyle w:val="TOC2"/>
            <w:tabs>
              <w:tab w:val="right" w:leader="dot" w:pos="14390"/>
            </w:tabs>
            <w:rPr>
              <w:rFonts w:eastAsiaTheme="minorEastAsia"/>
              <w:noProof/>
              <w:kern w:val="2"/>
              <w:sz w:val="24"/>
              <w:szCs w:val="24"/>
              <w14:ligatures w14:val="standardContextual"/>
            </w:rPr>
          </w:pPr>
          <w:hyperlink w:anchor="_Toc184629572" w:history="1">
            <w:r w:rsidRPr="00F4710C">
              <w:rPr>
                <w:rStyle w:val="Hyperlink"/>
                <w:noProof/>
              </w:rPr>
              <w:t>LEA Hiring and Retention of Specific Positions with ESSER I, ESSER II, and/or ARP ESSER LEA Mandatory and SEA Reserve Funds</w:t>
            </w:r>
            <w:r>
              <w:rPr>
                <w:noProof/>
                <w:webHidden/>
              </w:rPr>
              <w:tab/>
            </w:r>
            <w:r>
              <w:rPr>
                <w:noProof/>
                <w:webHidden/>
              </w:rPr>
              <w:fldChar w:fldCharType="begin"/>
            </w:r>
            <w:r>
              <w:rPr>
                <w:noProof/>
                <w:webHidden/>
              </w:rPr>
              <w:instrText xml:space="preserve"> PAGEREF _Toc184629572 \h </w:instrText>
            </w:r>
            <w:r>
              <w:rPr>
                <w:noProof/>
                <w:webHidden/>
              </w:rPr>
            </w:r>
            <w:r>
              <w:rPr>
                <w:noProof/>
                <w:webHidden/>
              </w:rPr>
              <w:fldChar w:fldCharType="separate"/>
            </w:r>
            <w:r>
              <w:rPr>
                <w:noProof/>
                <w:webHidden/>
              </w:rPr>
              <w:t>15</w:t>
            </w:r>
            <w:r>
              <w:rPr>
                <w:noProof/>
                <w:webHidden/>
              </w:rPr>
              <w:fldChar w:fldCharType="end"/>
            </w:r>
          </w:hyperlink>
        </w:p>
        <w:p w14:paraId="7DC37A6D" w14:textId="65514D49" w:rsidR="00F1122D" w:rsidRDefault="00F1122D">
          <w:pPr>
            <w:pStyle w:val="TOC2"/>
            <w:tabs>
              <w:tab w:val="right" w:leader="dot" w:pos="14390"/>
            </w:tabs>
            <w:rPr>
              <w:rFonts w:eastAsiaTheme="minorEastAsia"/>
              <w:noProof/>
              <w:kern w:val="2"/>
              <w:sz w:val="24"/>
              <w:szCs w:val="24"/>
              <w14:ligatures w14:val="standardContextual"/>
            </w:rPr>
          </w:pPr>
          <w:hyperlink w:anchor="_Toc184629573" w:history="1">
            <w:r w:rsidRPr="00F4710C">
              <w:rPr>
                <w:rStyle w:val="Hyperlink"/>
                <w:noProof/>
              </w:rPr>
              <w:t>Access to Select Staff</w:t>
            </w:r>
            <w:r>
              <w:rPr>
                <w:noProof/>
                <w:webHidden/>
              </w:rPr>
              <w:tab/>
            </w:r>
            <w:r>
              <w:rPr>
                <w:noProof/>
                <w:webHidden/>
              </w:rPr>
              <w:fldChar w:fldCharType="begin"/>
            </w:r>
            <w:r>
              <w:rPr>
                <w:noProof/>
                <w:webHidden/>
              </w:rPr>
              <w:instrText xml:space="preserve"> PAGEREF _Toc184629573 \h </w:instrText>
            </w:r>
            <w:r>
              <w:rPr>
                <w:noProof/>
                <w:webHidden/>
              </w:rPr>
            </w:r>
            <w:r>
              <w:rPr>
                <w:noProof/>
                <w:webHidden/>
              </w:rPr>
              <w:fldChar w:fldCharType="separate"/>
            </w:r>
            <w:r>
              <w:rPr>
                <w:noProof/>
                <w:webHidden/>
              </w:rPr>
              <w:t>16</w:t>
            </w:r>
            <w:r>
              <w:rPr>
                <w:noProof/>
                <w:webHidden/>
              </w:rPr>
              <w:fldChar w:fldCharType="end"/>
            </w:r>
          </w:hyperlink>
        </w:p>
        <w:p w14:paraId="4F3CACAB" w14:textId="42D1AECB" w:rsidR="00F1122D" w:rsidRDefault="00F1122D">
          <w:pPr>
            <w:pStyle w:val="TOC1"/>
            <w:tabs>
              <w:tab w:val="right" w:leader="dot" w:pos="14390"/>
            </w:tabs>
            <w:rPr>
              <w:rFonts w:eastAsiaTheme="minorEastAsia"/>
              <w:noProof/>
              <w:kern w:val="2"/>
              <w:sz w:val="24"/>
              <w:szCs w:val="24"/>
              <w14:ligatures w14:val="standardContextual"/>
            </w:rPr>
          </w:pPr>
          <w:hyperlink w:anchor="_Toc184629574" w:history="1">
            <w:r w:rsidRPr="00F4710C">
              <w:rPr>
                <w:rStyle w:val="Hyperlink"/>
                <w:noProof/>
              </w:rPr>
              <w:t>SEA Interventions and Participation</w:t>
            </w:r>
            <w:r>
              <w:rPr>
                <w:noProof/>
                <w:webHidden/>
              </w:rPr>
              <w:tab/>
            </w:r>
            <w:r>
              <w:rPr>
                <w:noProof/>
                <w:webHidden/>
              </w:rPr>
              <w:fldChar w:fldCharType="begin"/>
            </w:r>
            <w:r>
              <w:rPr>
                <w:noProof/>
                <w:webHidden/>
              </w:rPr>
              <w:instrText xml:space="preserve"> PAGEREF _Toc184629574 \h </w:instrText>
            </w:r>
            <w:r>
              <w:rPr>
                <w:noProof/>
                <w:webHidden/>
              </w:rPr>
            </w:r>
            <w:r>
              <w:rPr>
                <w:noProof/>
                <w:webHidden/>
              </w:rPr>
              <w:fldChar w:fldCharType="separate"/>
            </w:r>
            <w:r>
              <w:rPr>
                <w:noProof/>
                <w:webHidden/>
              </w:rPr>
              <w:t>17</w:t>
            </w:r>
            <w:r>
              <w:rPr>
                <w:noProof/>
                <w:webHidden/>
              </w:rPr>
              <w:fldChar w:fldCharType="end"/>
            </w:r>
          </w:hyperlink>
        </w:p>
        <w:p w14:paraId="65B90CBD" w14:textId="0F6C97B2"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75" w:history="1">
            <w:r w:rsidRPr="00F4710C">
              <w:rPr>
                <w:rStyle w:val="Hyperlink"/>
                <w:noProof/>
              </w:rPr>
              <w:t>1.</w:t>
            </w:r>
            <w:r>
              <w:rPr>
                <w:rFonts w:eastAsiaTheme="minorEastAsia"/>
                <w:noProof/>
                <w:kern w:val="2"/>
                <w:sz w:val="24"/>
                <w:szCs w:val="24"/>
                <w14:ligatures w14:val="standardContextual"/>
              </w:rPr>
              <w:tab/>
            </w:r>
            <w:r w:rsidRPr="00F4710C">
              <w:rPr>
                <w:rStyle w:val="Hyperlink"/>
                <w:noProof/>
              </w:rPr>
              <w:t>Evidence-based Summer Learning or Summer Enrichment Programs</w:t>
            </w:r>
            <w:r>
              <w:rPr>
                <w:noProof/>
                <w:webHidden/>
              </w:rPr>
              <w:tab/>
            </w:r>
            <w:r>
              <w:rPr>
                <w:noProof/>
                <w:webHidden/>
              </w:rPr>
              <w:fldChar w:fldCharType="begin"/>
            </w:r>
            <w:r>
              <w:rPr>
                <w:noProof/>
                <w:webHidden/>
              </w:rPr>
              <w:instrText xml:space="preserve"> PAGEREF _Toc184629575 \h </w:instrText>
            </w:r>
            <w:r>
              <w:rPr>
                <w:noProof/>
                <w:webHidden/>
              </w:rPr>
            </w:r>
            <w:r>
              <w:rPr>
                <w:noProof/>
                <w:webHidden/>
              </w:rPr>
              <w:fldChar w:fldCharType="separate"/>
            </w:r>
            <w:r>
              <w:rPr>
                <w:noProof/>
                <w:webHidden/>
              </w:rPr>
              <w:t>17</w:t>
            </w:r>
            <w:r>
              <w:rPr>
                <w:noProof/>
                <w:webHidden/>
              </w:rPr>
              <w:fldChar w:fldCharType="end"/>
            </w:r>
          </w:hyperlink>
        </w:p>
        <w:p w14:paraId="072A88BA" w14:textId="7F3CA9AD"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76" w:history="1">
            <w:r w:rsidRPr="00F4710C">
              <w:rPr>
                <w:rStyle w:val="Hyperlink"/>
                <w:noProof/>
              </w:rPr>
              <w:t>2.</w:t>
            </w:r>
            <w:r>
              <w:rPr>
                <w:rFonts w:eastAsiaTheme="minorEastAsia"/>
                <w:noProof/>
                <w:kern w:val="2"/>
                <w:sz w:val="24"/>
                <w:szCs w:val="24"/>
                <w14:ligatures w14:val="standardContextual"/>
              </w:rPr>
              <w:tab/>
            </w:r>
            <w:r w:rsidRPr="00F4710C">
              <w:rPr>
                <w:rStyle w:val="Hyperlink"/>
                <w:noProof/>
              </w:rPr>
              <w:t>Evidence Based Afterschool Programs</w:t>
            </w:r>
            <w:r>
              <w:rPr>
                <w:noProof/>
                <w:webHidden/>
              </w:rPr>
              <w:tab/>
            </w:r>
            <w:r>
              <w:rPr>
                <w:noProof/>
                <w:webHidden/>
              </w:rPr>
              <w:fldChar w:fldCharType="begin"/>
            </w:r>
            <w:r>
              <w:rPr>
                <w:noProof/>
                <w:webHidden/>
              </w:rPr>
              <w:instrText xml:space="preserve"> PAGEREF _Toc184629576 \h </w:instrText>
            </w:r>
            <w:r>
              <w:rPr>
                <w:noProof/>
                <w:webHidden/>
              </w:rPr>
            </w:r>
            <w:r>
              <w:rPr>
                <w:noProof/>
                <w:webHidden/>
              </w:rPr>
              <w:fldChar w:fldCharType="separate"/>
            </w:r>
            <w:r>
              <w:rPr>
                <w:noProof/>
                <w:webHidden/>
              </w:rPr>
              <w:t>18</w:t>
            </w:r>
            <w:r>
              <w:rPr>
                <w:noProof/>
                <w:webHidden/>
              </w:rPr>
              <w:fldChar w:fldCharType="end"/>
            </w:r>
          </w:hyperlink>
        </w:p>
        <w:p w14:paraId="05CC07CA" w14:textId="07DE2470"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77" w:history="1">
            <w:r w:rsidRPr="00F4710C">
              <w:rPr>
                <w:rStyle w:val="Hyperlink"/>
                <w:noProof/>
              </w:rPr>
              <w:t>3.</w:t>
            </w:r>
            <w:r>
              <w:rPr>
                <w:rFonts w:eastAsiaTheme="minorEastAsia"/>
                <w:noProof/>
                <w:kern w:val="2"/>
                <w:sz w:val="24"/>
                <w:szCs w:val="24"/>
                <w14:ligatures w14:val="standardContextual"/>
              </w:rPr>
              <w:tab/>
            </w:r>
            <w:r w:rsidRPr="00F4710C">
              <w:rPr>
                <w:rStyle w:val="Hyperlink"/>
                <w:noProof/>
              </w:rPr>
              <w:t>Extended Instructional Time (including extended school day, week, or year)</w:t>
            </w:r>
            <w:r>
              <w:rPr>
                <w:noProof/>
                <w:webHidden/>
              </w:rPr>
              <w:tab/>
            </w:r>
            <w:r>
              <w:rPr>
                <w:noProof/>
                <w:webHidden/>
              </w:rPr>
              <w:fldChar w:fldCharType="begin"/>
            </w:r>
            <w:r>
              <w:rPr>
                <w:noProof/>
                <w:webHidden/>
              </w:rPr>
              <w:instrText xml:space="preserve"> PAGEREF _Toc184629577 \h </w:instrText>
            </w:r>
            <w:r>
              <w:rPr>
                <w:noProof/>
                <w:webHidden/>
              </w:rPr>
            </w:r>
            <w:r>
              <w:rPr>
                <w:noProof/>
                <w:webHidden/>
              </w:rPr>
              <w:fldChar w:fldCharType="separate"/>
            </w:r>
            <w:r>
              <w:rPr>
                <w:noProof/>
                <w:webHidden/>
              </w:rPr>
              <w:t>19</w:t>
            </w:r>
            <w:r>
              <w:rPr>
                <w:noProof/>
                <w:webHidden/>
              </w:rPr>
              <w:fldChar w:fldCharType="end"/>
            </w:r>
          </w:hyperlink>
        </w:p>
        <w:p w14:paraId="7F53770B" w14:textId="57313FE0"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78" w:history="1">
            <w:r w:rsidRPr="00F4710C">
              <w:rPr>
                <w:rStyle w:val="Hyperlink"/>
                <w:noProof/>
              </w:rPr>
              <w:t>4.</w:t>
            </w:r>
            <w:r>
              <w:rPr>
                <w:rFonts w:eastAsiaTheme="minorEastAsia"/>
                <w:noProof/>
                <w:kern w:val="2"/>
                <w:sz w:val="24"/>
                <w:szCs w:val="24"/>
                <w14:ligatures w14:val="standardContextual"/>
              </w:rPr>
              <w:tab/>
            </w:r>
            <w:r w:rsidRPr="00F4710C">
              <w:rPr>
                <w:rStyle w:val="Hyperlink"/>
                <w:noProof/>
              </w:rPr>
              <w:t>Evidence-Based High Dosage Tutoring</w:t>
            </w:r>
            <w:r>
              <w:rPr>
                <w:noProof/>
                <w:webHidden/>
              </w:rPr>
              <w:tab/>
            </w:r>
            <w:r>
              <w:rPr>
                <w:noProof/>
                <w:webHidden/>
              </w:rPr>
              <w:fldChar w:fldCharType="begin"/>
            </w:r>
            <w:r>
              <w:rPr>
                <w:noProof/>
                <w:webHidden/>
              </w:rPr>
              <w:instrText xml:space="preserve"> PAGEREF _Toc184629578 \h </w:instrText>
            </w:r>
            <w:r>
              <w:rPr>
                <w:noProof/>
                <w:webHidden/>
              </w:rPr>
            </w:r>
            <w:r>
              <w:rPr>
                <w:noProof/>
                <w:webHidden/>
              </w:rPr>
              <w:fldChar w:fldCharType="separate"/>
            </w:r>
            <w:r>
              <w:rPr>
                <w:noProof/>
                <w:webHidden/>
              </w:rPr>
              <w:t>20</w:t>
            </w:r>
            <w:r>
              <w:rPr>
                <w:noProof/>
                <w:webHidden/>
              </w:rPr>
              <w:fldChar w:fldCharType="end"/>
            </w:r>
          </w:hyperlink>
        </w:p>
        <w:p w14:paraId="400AD6B5" w14:textId="0763842F"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79" w:history="1">
            <w:r w:rsidRPr="00F4710C">
              <w:rPr>
                <w:rStyle w:val="Hyperlink"/>
                <w:noProof/>
              </w:rPr>
              <w:t>5.</w:t>
            </w:r>
            <w:r>
              <w:rPr>
                <w:rFonts w:eastAsiaTheme="minorEastAsia"/>
                <w:noProof/>
                <w:kern w:val="2"/>
                <w:sz w:val="24"/>
                <w:szCs w:val="24"/>
                <w14:ligatures w14:val="standardContextual"/>
              </w:rPr>
              <w:tab/>
            </w:r>
            <w:r w:rsidRPr="00F4710C">
              <w:rPr>
                <w:rStyle w:val="Hyperlink"/>
                <w:noProof/>
              </w:rPr>
              <w:t>Early Childhood Education Program Expansion or Enhancement</w:t>
            </w:r>
            <w:r>
              <w:rPr>
                <w:noProof/>
                <w:webHidden/>
              </w:rPr>
              <w:tab/>
            </w:r>
            <w:r>
              <w:rPr>
                <w:noProof/>
                <w:webHidden/>
              </w:rPr>
              <w:fldChar w:fldCharType="begin"/>
            </w:r>
            <w:r>
              <w:rPr>
                <w:noProof/>
                <w:webHidden/>
              </w:rPr>
              <w:instrText xml:space="preserve"> PAGEREF _Toc184629579 \h </w:instrText>
            </w:r>
            <w:r>
              <w:rPr>
                <w:noProof/>
                <w:webHidden/>
              </w:rPr>
            </w:r>
            <w:r>
              <w:rPr>
                <w:noProof/>
                <w:webHidden/>
              </w:rPr>
              <w:fldChar w:fldCharType="separate"/>
            </w:r>
            <w:r>
              <w:rPr>
                <w:noProof/>
                <w:webHidden/>
              </w:rPr>
              <w:t>21</w:t>
            </w:r>
            <w:r>
              <w:rPr>
                <w:noProof/>
                <w:webHidden/>
              </w:rPr>
              <w:fldChar w:fldCharType="end"/>
            </w:r>
          </w:hyperlink>
        </w:p>
        <w:p w14:paraId="7ADBC560" w14:textId="6DE02113"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80" w:history="1">
            <w:r w:rsidRPr="00F4710C">
              <w:rPr>
                <w:rStyle w:val="Hyperlink"/>
                <w:noProof/>
              </w:rPr>
              <w:t>6.</w:t>
            </w:r>
            <w:r>
              <w:rPr>
                <w:rFonts w:eastAsiaTheme="minorEastAsia"/>
                <w:noProof/>
                <w:kern w:val="2"/>
                <w:sz w:val="24"/>
                <w:szCs w:val="24"/>
                <w14:ligatures w14:val="standardContextual"/>
              </w:rPr>
              <w:tab/>
            </w:r>
            <w:r w:rsidRPr="00F4710C">
              <w:rPr>
                <w:rStyle w:val="Hyperlink"/>
                <w:noProof/>
              </w:rPr>
              <w:t>Full-Service Community Schools</w:t>
            </w:r>
            <w:r>
              <w:rPr>
                <w:noProof/>
                <w:webHidden/>
              </w:rPr>
              <w:tab/>
            </w:r>
            <w:r>
              <w:rPr>
                <w:noProof/>
                <w:webHidden/>
              </w:rPr>
              <w:fldChar w:fldCharType="begin"/>
            </w:r>
            <w:r>
              <w:rPr>
                <w:noProof/>
                <w:webHidden/>
              </w:rPr>
              <w:instrText xml:space="preserve"> PAGEREF _Toc184629580 \h </w:instrText>
            </w:r>
            <w:r>
              <w:rPr>
                <w:noProof/>
                <w:webHidden/>
              </w:rPr>
            </w:r>
            <w:r>
              <w:rPr>
                <w:noProof/>
                <w:webHidden/>
              </w:rPr>
              <w:fldChar w:fldCharType="separate"/>
            </w:r>
            <w:r>
              <w:rPr>
                <w:noProof/>
                <w:webHidden/>
              </w:rPr>
              <w:t>22</w:t>
            </w:r>
            <w:r>
              <w:rPr>
                <w:noProof/>
                <w:webHidden/>
              </w:rPr>
              <w:fldChar w:fldCharType="end"/>
            </w:r>
          </w:hyperlink>
        </w:p>
        <w:p w14:paraId="5C2FFC18" w14:textId="4107B686" w:rsidR="00F1122D" w:rsidRDefault="00F1122D">
          <w:pPr>
            <w:pStyle w:val="TOC2"/>
            <w:tabs>
              <w:tab w:val="left" w:pos="720"/>
              <w:tab w:val="right" w:leader="dot" w:pos="14390"/>
            </w:tabs>
            <w:rPr>
              <w:rFonts w:eastAsiaTheme="minorEastAsia"/>
              <w:noProof/>
              <w:kern w:val="2"/>
              <w:sz w:val="24"/>
              <w:szCs w:val="24"/>
              <w14:ligatures w14:val="standardContextual"/>
            </w:rPr>
          </w:pPr>
          <w:hyperlink w:anchor="_Toc184629581" w:history="1">
            <w:r w:rsidRPr="00F4710C">
              <w:rPr>
                <w:rStyle w:val="Hyperlink"/>
                <w:noProof/>
              </w:rPr>
              <w:t>7.</w:t>
            </w:r>
            <w:r>
              <w:rPr>
                <w:rFonts w:eastAsiaTheme="minorEastAsia"/>
                <w:noProof/>
                <w:kern w:val="2"/>
                <w:sz w:val="24"/>
                <w:szCs w:val="24"/>
                <w14:ligatures w14:val="standardContextual"/>
              </w:rPr>
              <w:tab/>
            </w:r>
            <w:r w:rsidRPr="00F4710C">
              <w:rPr>
                <w:rStyle w:val="Hyperlink"/>
                <w:noProof/>
              </w:rPr>
              <w:t>Purchasing Education Technology</w:t>
            </w:r>
            <w:r>
              <w:rPr>
                <w:noProof/>
                <w:webHidden/>
              </w:rPr>
              <w:tab/>
            </w:r>
            <w:r>
              <w:rPr>
                <w:noProof/>
                <w:webHidden/>
              </w:rPr>
              <w:fldChar w:fldCharType="begin"/>
            </w:r>
            <w:r>
              <w:rPr>
                <w:noProof/>
                <w:webHidden/>
              </w:rPr>
              <w:instrText xml:space="preserve"> PAGEREF _Toc184629581 \h </w:instrText>
            </w:r>
            <w:r>
              <w:rPr>
                <w:noProof/>
                <w:webHidden/>
              </w:rPr>
            </w:r>
            <w:r>
              <w:rPr>
                <w:noProof/>
                <w:webHidden/>
              </w:rPr>
              <w:fldChar w:fldCharType="separate"/>
            </w:r>
            <w:r>
              <w:rPr>
                <w:noProof/>
                <w:webHidden/>
              </w:rPr>
              <w:t>22</w:t>
            </w:r>
            <w:r>
              <w:rPr>
                <w:noProof/>
                <w:webHidden/>
              </w:rPr>
              <w:fldChar w:fldCharType="end"/>
            </w:r>
          </w:hyperlink>
        </w:p>
        <w:p w14:paraId="37E70740" w14:textId="2B62DA83" w:rsidR="00F1122D" w:rsidRDefault="00F1122D">
          <w:pPr>
            <w:pStyle w:val="TOC1"/>
            <w:tabs>
              <w:tab w:val="right" w:leader="dot" w:pos="14390"/>
            </w:tabs>
            <w:rPr>
              <w:rFonts w:eastAsiaTheme="minorEastAsia"/>
              <w:noProof/>
              <w:kern w:val="2"/>
              <w:sz w:val="24"/>
              <w:szCs w:val="24"/>
              <w14:ligatures w14:val="standardContextual"/>
            </w:rPr>
          </w:pPr>
          <w:hyperlink w:anchor="_Toc184629582" w:history="1">
            <w:r w:rsidRPr="00F4710C">
              <w:rPr>
                <w:rStyle w:val="Hyperlink"/>
                <w:noProof/>
              </w:rPr>
              <w:t>Final – Contact Information</w:t>
            </w:r>
            <w:r>
              <w:rPr>
                <w:noProof/>
                <w:webHidden/>
              </w:rPr>
              <w:tab/>
            </w:r>
            <w:r>
              <w:rPr>
                <w:noProof/>
                <w:webHidden/>
              </w:rPr>
              <w:fldChar w:fldCharType="begin"/>
            </w:r>
            <w:r>
              <w:rPr>
                <w:noProof/>
                <w:webHidden/>
              </w:rPr>
              <w:instrText xml:space="preserve"> PAGEREF _Toc184629582 \h </w:instrText>
            </w:r>
            <w:r>
              <w:rPr>
                <w:noProof/>
                <w:webHidden/>
              </w:rPr>
            </w:r>
            <w:r>
              <w:rPr>
                <w:noProof/>
                <w:webHidden/>
              </w:rPr>
              <w:fldChar w:fldCharType="separate"/>
            </w:r>
            <w:r>
              <w:rPr>
                <w:noProof/>
                <w:webHidden/>
              </w:rPr>
              <w:t>23</w:t>
            </w:r>
            <w:r>
              <w:rPr>
                <w:noProof/>
                <w:webHidden/>
              </w:rPr>
              <w:fldChar w:fldCharType="end"/>
            </w:r>
          </w:hyperlink>
        </w:p>
        <w:p w14:paraId="65482E18" w14:textId="350DF69F" w:rsidR="009A2FE6" w:rsidRDefault="009A2FE6">
          <w:r>
            <w:rPr>
              <w:b/>
              <w:bCs/>
              <w:noProof/>
            </w:rPr>
            <w:fldChar w:fldCharType="end"/>
          </w:r>
        </w:p>
      </w:sdtContent>
    </w:sdt>
    <w:p w14:paraId="1D1D4C27" w14:textId="77777777" w:rsidR="00C74B55" w:rsidRDefault="00C74B55">
      <w:pPr>
        <w:rPr>
          <w:b/>
          <w:u w:val="single"/>
        </w:rPr>
      </w:pPr>
      <w:r>
        <w:rPr>
          <w:b/>
          <w:u w:val="single"/>
        </w:rPr>
        <w:br w:type="page"/>
      </w:r>
    </w:p>
    <w:p w14:paraId="384F7066" w14:textId="217D18B1" w:rsidR="00F1122D" w:rsidRDefault="00F1122D" w:rsidP="00F1122D">
      <w:pPr>
        <w:pStyle w:val="Heading2"/>
      </w:pPr>
      <w:bookmarkStart w:id="0" w:name="_Toc184629564"/>
      <w:r>
        <w:lastRenderedPageBreak/>
        <w:t>Requirements</w:t>
      </w:r>
      <w:bookmarkEnd w:id="0"/>
    </w:p>
    <w:p w14:paraId="5D621C54" w14:textId="77777777" w:rsidR="00F1122D" w:rsidRPr="00F1122D" w:rsidRDefault="00F1122D" w:rsidP="00F1122D"/>
    <w:p w14:paraId="0AF76837" w14:textId="679D1C48" w:rsidR="00F1122D" w:rsidRDefault="00F1122D">
      <w:r w:rsidRPr="00F1122D">
        <w:rPr>
          <w:i/>
          <w:iCs/>
        </w:rPr>
        <w:t>“If [a</w:t>
      </w:r>
      <w:r>
        <w:rPr>
          <w:i/>
          <w:iCs/>
        </w:rPr>
        <w:t>n</w:t>
      </w:r>
      <w:r w:rsidRPr="00F1122D">
        <w:rPr>
          <w:i/>
          <w:iCs/>
        </w:rPr>
        <w:t xml:space="preserve">] SEA is unable to meet the minimum [reporting] requirements … the Department may </w:t>
      </w:r>
      <w:proofErr w:type="gramStart"/>
      <w:r w:rsidRPr="00F1122D">
        <w:rPr>
          <w:i/>
          <w:iCs/>
        </w:rPr>
        <w:t>take action</w:t>
      </w:r>
      <w:proofErr w:type="gramEnd"/>
      <w:r w:rsidRPr="00F1122D">
        <w:rPr>
          <w:i/>
          <w:iCs/>
        </w:rPr>
        <w:t xml:space="preserve"> necessary to ensure compliance with ESSER reporting requirements. These actions may include placing special conditions on your SEA’s grant award or initiating actions to withhold, suspend, or terminate your remaining ESSER funds in accordance with the Department’s enforcement authority in section 455 of the General Education Provisions Act.”</w:t>
      </w:r>
      <w:r>
        <w:rPr>
          <w:i/>
          <w:iCs/>
        </w:rPr>
        <w:t xml:space="preserve"> –</w:t>
      </w:r>
      <w:r w:rsidRPr="00F1122D">
        <w:t xml:space="preserve"> </w:t>
      </w:r>
    </w:p>
    <w:p w14:paraId="1F6F2AA3" w14:textId="77777777" w:rsidR="00F1122D" w:rsidRDefault="00F1122D">
      <w:r w:rsidRPr="00F1122D">
        <w:t>Ross Santy</w:t>
      </w:r>
    </w:p>
    <w:p w14:paraId="4D61414C" w14:textId="77777777" w:rsidR="00F1122D" w:rsidRDefault="00F1122D">
      <w:pPr>
        <w:rPr>
          <w:i/>
          <w:iCs/>
        </w:rPr>
      </w:pPr>
      <w:r w:rsidRPr="00F1122D">
        <w:t xml:space="preserve"> Chief Data Officer U.S. Department of Education</w:t>
      </w:r>
    </w:p>
    <w:p w14:paraId="6035EF03" w14:textId="79E47B75" w:rsidR="00F1122D" w:rsidRPr="00F1122D" w:rsidRDefault="00F1122D">
      <w:pPr>
        <w:rPr>
          <w:i/>
          <w:iCs/>
        </w:rPr>
      </w:pPr>
      <w:r>
        <w:t>ESSER Reporting Resources and Expectations Letter</w:t>
      </w:r>
    </w:p>
    <w:p w14:paraId="63CF9497" w14:textId="5AFE6D13" w:rsidR="00F1122D" w:rsidRPr="00F1122D" w:rsidRDefault="00F1122D">
      <w:pPr>
        <w:rPr>
          <w:rFonts w:asciiTheme="majorHAnsi" w:eastAsiaTheme="majorEastAsia" w:hAnsiTheme="majorHAnsi" w:cstheme="majorBidi"/>
          <w:i/>
          <w:iCs/>
          <w:color w:val="2F5496" w:themeColor="accent1" w:themeShade="BF"/>
          <w:sz w:val="26"/>
          <w:szCs w:val="26"/>
        </w:rPr>
      </w:pPr>
      <w:r w:rsidRPr="00F1122D">
        <w:rPr>
          <w:i/>
          <w:iCs/>
        </w:rPr>
        <w:br w:type="page"/>
      </w:r>
    </w:p>
    <w:p w14:paraId="07FF2A32" w14:textId="09A39674" w:rsidR="00FE32FE" w:rsidRDefault="00FE32FE" w:rsidP="00FE32FE">
      <w:pPr>
        <w:pStyle w:val="Heading2"/>
      </w:pPr>
      <w:bookmarkStart w:id="1" w:name="_Toc184629565"/>
      <w:r>
        <w:lastRenderedPageBreak/>
        <w:t>Reporting Expenses for CARES, CRRSA, ARP</w:t>
      </w:r>
      <w:r w:rsidR="003A76C6">
        <w:t xml:space="preserve"> Acts</w:t>
      </w:r>
      <w:bookmarkEnd w:id="1"/>
    </w:p>
    <w:p w14:paraId="63027237" w14:textId="77777777" w:rsidR="00FE32FE" w:rsidRDefault="00FE32FE" w:rsidP="00FE32FE"/>
    <w:p w14:paraId="6FE48EB4" w14:textId="30C31E3C" w:rsidR="00FE32FE" w:rsidRDefault="00C96CF2" w:rsidP="00FE32FE">
      <w:r>
        <w:t>LEAs will schools were awarded funds through seven grants:</w:t>
      </w:r>
    </w:p>
    <w:tbl>
      <w:tblPr>
        <w:tblStyle w:val="TableGrid"/>
        <w:tblW w:w="0" w:type="auto"/>
        <w:tblLook w:val="04A0" w:firstRow="1" w:lastRow="0" w:firstColumn="1" w:lastColumn="0" w:noHBand="0" w:noVBand="1"/>
      </w:tblPr>
      <w:tblGrid>
        <w:gridCol w:w="3775"/>
        <w:gridCol w:w="4320"/>
      </w:tblGrid>
      <w:tr w:rsidR="00FE32FE" w14:paraId="1A717752" w14:textId="77777777" w:rsidTr="00173B64">
        <w:tc>
          <w:tcPr>
            <w:tcW w:w="3775" w:type="dxa"/>
          </w:tcPr>
          <w:p w14:paraId="2E4390B8" w14:textId="60E49EF9" w:rsidR="00FE32FE" w:rsidRPr="00BC2BC6" w:rsidRDefault="00FE32FE" w:rsidP="00FE32FE">
            <w:pPr>
              <w:rPr>
                <w:b/>
                <w:u w:val="single"/>
              </w:rPr>
            </w:pPr>
            <w:bookmarkStart w:id="2" w:name="_Hlk142998699"/>
            <w:r w:rsidRPr="00BC2BC6">
              <w:rPr>
                <w:b/>
                <w:u w:val="single"/>
              </w:rPr>
              <w:t>GRANT</w:t>
            </w:r>
            <w:r w:rsidR="00173B64">
              <w:rPr>
                <w:b/>
                <w:u w:val="single"/>
              </w:rPr>
              <w:t xml:space="preserve"> (as shown in OESE Reports)</w:t>
            </w:r>
          </w:p>
        </w:tc>
        <w:tc>
          <w:tcPr>
            <w:tcW w:w="4320" w:type="dxa"/>
          </w:tcPr>
          <w:p w14:paraId="7113AA19" w14:textId="773E7675" w:rsidR="00FE32FE" w:rsidRPr="00BC2BC6" w:rsidRDefault="00C96CF2" w:rsidP="00FE32FE">
            <w:pPr>
              <w:rPr>
                <w:b/>
                <w:u w:val="single"/>
              </w:rPr>
            </w:pPr>
            <w:r w:rsidRPr="00BC2BC6">
              <w:rPr>
                <w:b/>
                <w:u w:val="single"/>
              </w:rPr>
              <w:t xml:space="preserve">As </w:t>
            </w:r>
            <w:r w:rsidR="00202F7B">
              <w:rPr>
                <w:b/>
                <w:u w:val="single"/>
              </w:rPr>
              <w:t>Shown</w:t>
            </w:r>
            <w:r w:rsidRPr="00BC2BC6">
              <w:rPr>
                <w:b/>
                <w:u w:val="single"/>
              </w:rPr>
              <w:t xml:space="preserve"> in </w:t>
            </w:r>
            <w:r w:rsidR="00202F7B">
              <w:rPr>
                <w:b/>
                <w:u w:val="single"/>
              </w:rPr>
              <w:t xml:space="preserve">the </w:t>
            </w:r>
            <w:r w:rsidRPr="00BC2BC6">
              <w:rPr>
                <w:b/>
                <w:u w:val="single"/>
              </w:rPr>
              <w:t>GRA</w:t>
            </w:r>
          </w:p>
        </w:tc>
      </w:tr>
      <w:tr w:rsidR="00FE32FE" w14:paraId="1A1FA098" w14:textId="77777777" w:rsidTr="00173B64">
        <w:tc>
          <w:tcPr>
            <w:tcW w:w="3775" w:type="dxa"/>
          </w:tcPr>
          <w:p w14:paraId="5BF64922" w14:textId="77777777" w:rsidR="00FE32FE" w:rsidRPr="00C96CF2" w:rsidRDefault="00C96CF2" w:rsidP="00FE32FE">
            <w:pPr>
              <w:rPr>
                <w:rFonts w:cstheme="minorHAnsi"/>
              </w:rPr>
            </w:pPr>
            <w:r w:rsidRPr="00C96CF2">
              <w:rPr>
                <w:rFonts w:cstheme="minorHAnsi"/>
              </w:rPr>
              <w:t>CRRSA Set Aside</w:t>
            </w:r>
          </w:p>
        </w:tc>
        <w:tc>
          <w:tcPr>
            <w:tcW w:w="4320" w:type="dxa"/>
          </w:tcPr>
          <w:p w14:paraId="12607971" w14:textId="77777777" w:rsidR="00FE32FE" w:rsidRPr="00C96CF2" w:rsidRDefault="00C96CF2" w:rsidP="00FE32FE">
            <w:pPr>
              <w:rPr>
                <w:rFonts w:cstheme="minorHAnsi"/>
              </w:rPr>
            </w:pPr>
            <w:r w:rsidRPr="00C96CF2">
              <w:rPr>
                <w:rFonts w:cstheme="minorHAnsi"/>
                <w:shd w:val="clear" w:color="auto" w:fill="F9F9F9"/>
              </w:rPr>
              <w:t>CRRSA Act - ESSER II State Set-Aside Reserve</w:t>
            </w:r>
          </w:p>
        </w:tc>
      </w:tr>
      <w:tr w:rsidR="00FE32FE" w14:paraId="4E8391C5" w14:textId="77777777" w:rsidTr="00173B64">
        <w:tc>
          <w:tcPr>
            <w:tcW w:w="3775" w:type="dxa"/>
          </w:tcPr>
          <w:p w14:paraId="4A60B811" w14:textId="77777777" w:rsidR="00FE32FE" w:rsidRPr="00C96CF2" w:rsidRDefault="00C96CF2" w:rsidP="00FE32FE">
            <w:pPr>
              <w:rPr>
                <w:rFonts w:cstheme="minorHAnsi"/>
              </w:rPr>
            </w:pPr>
            <w:r w:rsidRPr="00C96CF2">
              <w:rPr>
                <w:rFonts w:cstheme="minorHAnsi"/>
              </w:rPr>
              <w:t>CRRSA Mandatory</w:t>
            </w:r>
          </w:p>
        </w:tc>
        <w:tc>
          <w:tcPr>
            <w:tcW w:w="4320" w:type="dxa"/>
          </w:tcPr>
          <w:p w14:paraId="7B823DA3" w14:textId="77777777" w:rsidR="00FE32FE" w:rsidRPr="00C96CF2" w:rsidRDefault="00C96CF2" w:rsidP="00FE32FE">
            <w:pPr>
              <w:rPr>
                <w:rFonts w:cstheme="minorHAnsi"/>
              </w:rPr>
            </w:pPr>
            <w:r w:rsidRPr="00C96CF2">
              <w:rPr>
                <w:rFonts w:cstheme="minorHAnsi"/>
                <w:shd w:val="clear" w:color="auto" w:fill="FFFFFF"/>
              </w:rPr>
              <w:t>CRRSA Act - ESSER II F/T</w:t>
            </w:r>
          </w:p>
        </w:tc>
      </w:tr>
      <w:tr w:rsidR="00FE32FE" w14:paraId="4C3EC102" w14:textId="77777777" w:rsidTr="00173B64">
        <w:tc>
          <w:tcPr>
            <w:tcW w:w="3775" w:type="dxa"/>
          </w:tcPr>
          <w:p w14:paraId="287C20A3" w14:textId="77777777" w:rsidR="00FE32FE" w:rsidRPr="00C96CF2" w:rsidRDefault="00C96CF2" w:rsidP="00FE32FE">
            <w:pPr>
              <w:rPr>
                <w:rFonts w:cstheme="minorHAnsi"/>
              </w:rPr>
            </w:pPr>
            <w:r>
              <w:rPr>
                <w:rFonts w:cstheme="minorHAnsi"/>
              </w:rPr>
              <w:t>ARP Set Aside</w:t>
            </w:r>
          </w:p>
        </w:tc>
        <w:tc>
          <w:tcPr>
            <w:tcW w:w="4320" w:type="dxa"/>
          </w:tcPr>
          <w:p w14:paraId="3CFCE089" w14:textId="77777777" w:rsidR="00FE32FE" w:rsidRPr="00C96CF2" w:rsidRDefault="00C96CF2" w:rsidP="00FE32FE">
            <w:pPr>
              <w:rPr>
                <w:rFonts w:cstheme="minorHAnsi"/>
              </w:rPr>
            </w:pPr>
            <w:r>
              <w:rPr>
                <w:rFonts w:cstheme="minorHAnsi"/>
              </w:rPr>
              <w:t>ARP – ESSER III State Set Aside</w:t>
            </w:r>
          </w:p>
        </w:tc>
      </w:tr>
      <w:tr w:rsidR="00C96CF2" w14:paraId="23DA6207" w14:textId="77777777" w:rsidTr="00173B64">
        <w:tc>
          <w:tcPr>
            <w:tcW w:w="3775" w:type="dxa"/>
          </w:tcPr>
          <w:p w14:paraId="1E7F5061" w14:textId="77777777" w:rsidR="00C96CF2" w:rsidRPr="00C96CF2" w:rsidRDefault="00C96CF2" w:rsidP="00C96CF2">
            <w:pPr>
              <w:rPr>
                <w:rFonts w:cstheme="minorHAnsi"/>
              </w:rPr>
            </w:pPr>
            <w:r w:rsidRPr="00C96CF2">
              <w:rPr>
                <w:rFonts w:cstheme="minorHAnsi"/>
              </w:rPr>
              <w:t>ARP Mandatory</w:t>
            </w:r>
          </w:p>
        </w:tc>
        <w:tc>
          <w:tcPr>
            <w:tcW w:w="4320" w:type="dxa"/>
          </w:tcPr>
          <w:p w14:paraId="153B6D3C" w14:textId="77777777" w:rsidR="00C96CF2" w:rsidRPr="00C96CF2" w:rsidRDefault="00C96CF2" w:rsidP="00C96CF2">
            <w:pPr>
              <w:rPr>
                <w:rFonts w:cstheme="minorHAnsi"/>
              </w:rPr>
            </w:pPr>
            <w:r w:rsidRPr="00C96CF2">
              <w:rPr>
                <w:rFonts w:cstheme="minorHAnsi"/>
                <w:shd w:val="clear" w:color="auto" w:fill="F9F9F9"/>
              </w:rPr>
              <w:t>ARP - ESSER III - F/T Discretionary</w:t>
            </w:r>
          </w:p>
        </w:tc>
      </w:tr>
      <w:tr w:rsidR="00C96CF2" w14:paraId="28A8AF3F" w14:textId="77777777" w:rsidTr="00173B64">
        <w:tc>
          <w:tcPr>
            <w:tcW w:w="3775" w:type="dxa"/>
          </w:tcPr>
          <w:p w14:paraId="0BEF681C" w14:textId="77777777" w:rsidR="00C96CF2" w:rsidRPr="00C96CF2" w:rsidRDefault="00C96CF2" w:rsidP="00C96CF2">
            <w:pPr>
              <w:rPr>
                <w:rFonts w:cstheme="minorHAnsi"/>
              </w:rPr>
            </w:pPr>
            <w:r w:rsidRPr="00C96CF2">
              <w:rPr>
                <w:rFonts w:cstheme="minorHAnsi"/>
              </w:rPr>
              <w:t>ARP Learning Loss</w:t>
            </w:r>
          </w:p>
        </w:tc>
        <w:tc>
          <w:tcPr>
            <w:tcW w:w="4320" w:type="dxa"/>
          </w:tcPr>
          <w:p w14:paraId="7A79AB2C" w14:textId="77777777" w:rsidR="00C96CF2" w:rsidRPr="00C96CF2" w:rsidRDefault="00C96CF2" w:rsidP="00C96CF2">
            <w:pPr>
              <w:rPr>
                <w:rFonts w:cstheme="minorHAnsi"/>
              </w:rPr>
            </w:pPr>
            <w:r w:rsidRPr="00C96CF2">
              <w:rPr>
                <w:rFonts w:cstheme="minorHAnsi"/>
                <w:shd w:val="clear" w:color="auto" w:fill="FFFFFF"/>
              </w:rPr>
              <w:t>ARP - ESSER III - F/T Learning Loss</w:t>
            </w:r>
          </w:p>
        </w:tc>
      </w:tr>
    </w:tbl>
    <w:bookmarkEnd w:id="2"/>
    <w:p w14:paraId="6A57CBE4" w14:textId="77777777" w:rsidR="00FE32FE" w:rsidRDefault="00FE32FE" w:rsidP="00FE32FE">
      <w:r>
        <w:t xml:space="preserve"> </w:t>
      </w:r>
    </w:p>
    <w:p w14:paraId="4535D906" w14:textId="5914D482" w:rsidR="00C96CF2" w:rsidRPr="00FE32FE" w:rsidRDefault="00C96CF2" w:rsidP="006B317A">
      <w:r>
        <w:t xml:space="preserve">LEAs and schools will need to report on funds for the grants they </w:t>
      </w:r>
      <w:r w:rsidR="00F457F0">
        <w:t>drew down from</w:t>
      </w:r>
      <w:r w:rsidR="00127AB5">
        <w:t xml:space="preserve"> during the 202</w:t>
      </w:r>
      <w:r w:rsidR="00330FA7">
        <w:t>3</w:t>
      </w:r>
      <w:r w:rsidR="00127AB5">
        <w:t>-202</w:t>
      </w:r>
      <w:r w:rsidR="00330FA7">
        <w:t>4</w:t>
      </w:r>
      <w:r w:rsidR="00127AB5">
        <w:t xml:space="preserve"> school year</w:t>
      </w:r>
      <w:r w:rsidR="009479F9">
        <w:t xml:space="preserve">. </w:t>
      </w:r>
      <w:r w:rsidR="00127AB5">
        <w:t xml:space="preserve">There are up to </w:t>
      </w:r>
      <w:r w:rsidR="00F457F0">
        <w:t>five</w:t>
      </w:r>
      <w:r w:rsidR="00127AB5">
        <w:t xml:space="preserve"> subgrants you will need to provide detailed financial information for.</w:t>
      </w:r>
      <w:r w:rsidR="00D40FD4">
        <w:t xml:space="preserve"> You will </w:t>
      </w:r>
      <w:r w:rsidR="00D40FD4" w:rsidRPr="002126DD">
        <w:rPr>
          <w:u w:val="single"/>
        </w:rPr>
        <w:t>not</w:t>
      </w:r>
      <w:r w:rsidR="00D40FD4">
        <w:t xml:space="preserve"> need to </w:t>
      </w:r>
      <w:r w:rsidR="002126DD">
        <w:t>report</w:t>
      </w:r>
      <w:r w:rsidR="00D40FD4">
        <w:t xml:space="preserve"> on other Pandemic Relief funds that are not listed here (EANS, GEER, ARP HCY, SLFRF, etc.).</w:t>
      </w:r>
    </w:p>
    <w:p w14:paraId="3DD383EF" w14:textId="6A8CFC62" w:rsidR="00FE32FE" w:rsidRDefault="005E6470">
      <w:r>
        <w:t xml:space="preserve">If no funds were reimbursed for a particular grant during the </w:t>
      </w:r>
      <w:r w:rsidR="00202F7B">
        <w:t xml:space="preserve">current </w:t>
      </w:r>
      <w:r>
        <w:t>reporting period</w:t>
      </w:r>
      <w:r w:rsidR="00684A99">
        <w:t xml:space="preserve"> (July 1</w:t>
      </w:r>
      <w:r w:rsidR="00684A99" w:rsidRPr="00684A99">
        <w:rPr>
          <w:vertAlign w:val="superscript"/>
        </w:rPr>
        <w:t>st</w:t>
      </w:r>
      <w:r w:rsidR="00684A99">
        <w:t>, 202</w:t>
      </w:r>
      <w:r w:rsidR="00330FA7">
        <w:t>3</w:t>
      </w:r>
      <w:r w:rsidR="00684A99">
        <w:t xml:space="preserve"> – June 30</w:t>
      </w:r>
      <w:r w:rsidR="00684A99" w:rsidRPr="00684A99">
        <w:rPr>
          <w:vertAlign w:val="superscript"/>
        </w:rPr>
        <w:t>th</w:t>
      </w:r>
      <w:r w:rsidR="00684A99">
        <w:t>, 202</w:t>
      </w:r>
      <w:r w:rsidR="00330FA7">
        <w:t>4</w:t>
      </w:r>
      <w:r w:rsidR="00684A99">
        <w:t>)</w:t>
      </w:r>
      <w:r w:rsidR="00A314A7">
        <w:t xml:space="preserve">, </w:t>
      </w:r>
      <w:r w:rsidR="00202F7B" w:rsidRPr="00330FA7">
        <w:rPr>
          <w:highlight w:val="yellow"/>
        </w:rPr>
        <w:t xml:space="preserve">you </w:t>
      </w:r>
      <w:r w:rsidR="00330FA7" w:rsidRPr="00330FA7">
        <w:rPr>
          <w:highlight w:val="yellow"/>
        </w:rPr>
        <w:t>do not need to fill out this report. Your LEA should have previously been notified if this is the case</w:t>
      </w:r>
      <w:r w:rsidR="00330FA7">
        <w:t>. You are welcome to contact IDE to verify if you need to complete this report.</w:t>
      </w:r>
    </w:p>
    <w:p w14:paraId="19834BC6" w14:textId="037B6AF6" w:rsidR="00D40FD4" w:rsidRDefault="00D40FD4"/>
    <w:p w14:paraId="3375A6AA" w14:textId="77777777" w:rsidR="003A76C6" w:rsidRDefault="003A76C6">
      <w:r>
        <w:br w:type="page"/>
      </w:r>
    </w:p>
    <w:p w14:paraId="43879768" w14:textId="77A84DE8" w:rsidR="003A76C6" w:rsidRPr="00173B64" w:rsidRDefault="009E14AE" w:rsidP="003A76C6">
      <w:pPr>
        <w:rPr>
          <w:b/>
        </w:rPr>
      </w:pPr>
      <w:r w:rsidRPr="00173B64">
        <w:rPr>
          <w:b/>
        </w:rPr>
        <w:lastRenderedPageBreak/>
        <w:t xml:space="preserve">LEAs will </w:t>
      </w:r>
      <w:r w:rsidR="00006CA9" w:rsidRPr="00173B64">
        <w:rPr>
          <w:b/>
        </w:rPr>
        <w:t xml:space="preserve">be </w:t>
      </w:r>
      <w:r w:rsidRPr="00173B64">
        <w:rPr>
          <w:b/>
        </w:rPr>
        <w:t>asked to report</w:t>
      </w:r>
      <w:r w:rsidR="00173B64">
        <w:rPr>
          <w:b/>
        </w:rPr>
        <w:t xml:space="preserve">, for each subgrant, the amount of ESSER funds </w:t>
      </w:r>
      <w:r w:rsidRPr="00173B64">
        <w:rPr>
          <w:b/>
        </w:rPr>
        <w:t>expended towards the following:</w:t>
      </w:r>
    </w:p>
    <w:p w14:paraId="43C84DD8" w14:textId="77777777" w:rsidR="009E14AE" w:rsidRDefault="009E14AE" w:rsidP="003A76C6">
      <w:pPr>
        <w:sectPr w:rsidR="009E14AE" w:rsidSect="00F355A8">
          <w:footerReference w:type="default" r:id="rId10"/>
          <w:type w:val="continuous"/>
          <w:pgSz w:w="15840" w:h="12240" w:orient="landscape"/>
          <w:pgMar w:top="720" w:right="720" w:bottom="720" w:left="720" w:header="720" w:footer="720" w:gutter="0"/>
          <w:cols w:space="720"/>
          <w:docGrid w:linePitch="360"/>
        </w:sectPr>
      </w:pPr>
    </w:p>
    <w:p w14:paraId="765F21DF" w14:textId="77777777" w:rsidR="003A76C6" w:rsidRDefault="003A76C6" w:rsidP="003A76C6">
      <w:r>
        <w:t>a. Building and facilities upgrades and maintenance, including ventilation systems and new construction</w:t>
      </w:r>
    </w:p>
    <w:p w14:paraId="3AA35003" w14:textId="77777777" w:rsidR="003A76C6" w:rsidRDefault="003A76C6" w:rsidP="003A76C6">
      <w:r>
        <w:t>b. Assistance with meals for students</w:t>
      </w:r>
    </w:p>
    <w:p w14:paraId="2641616D" w14:textId="77777777" w:rsidR="003A76C6" w:rsidRDefault="003A76C6" w:rsidP="003A76C6">
      <w:r>
        <w:t>c. Cleaning and/or sanitization supplies</w:t>
      </w:r>
    </w:p>
    <w:p w14:paraId="35436060" w14:textId="77777777" w:rsidR="003A76C6" w:rsidRDefault="003A76C6" w:rsidP="003A76C6">
      <w:r>
        <w:t>d. Temporary classroom space to support social distancing</w:t>
      </w:r>
    </w:p>
    <w:p w14:paraId="74D50B2E" w14:textId="77777777" w:rsidR="003A76C6" w:rsidRDefault="003A76C6" w:rsidP="003A76C6">
      <w:r>
        <w:t>e. Temporary or additional transportation services to support social distancing to and from school</w:t>
      </w:r>
    </w:p>
    <w:p w14:paraId="2C1AC86B" w14:textId="77777777" w:rsidR="003A76C6" w:rsidRDefault="003A76C6" w:rsidP="003A76C6">
      <w:r>
        <w:t>f. Capacity-building to improve disaster preparedness and response efforts, including coordination with public health departments</w:t>
      </w:r>
    </w:p>
    <w:p w14:paraId="1A876925" w14:textId="77777777" w:rsidR="003A76C6" w:rsidRDefault="003A76C6" w:rsidP="003A76C6">
      <w:r>
        <w:t>g. Other health protocols not listed above and aligned to guidance from the Centers for Disease Control and Prevention (CDC)</w:t>
      </w:r>
    </w:p>
    <w:p w14:paraId="57D973BA" w14:textId="4DE3B7A3" w:rsidR="003A76C6" w:rsidRDefault="003A76C6" w:rsidP="003A76C6">
      <w:r>
        <w:t>h. Extended learning and/or summer learning</w:t>
      </w:r>
      <w:r w:rsidR="00E646F3">
        <w:rPr>
          <w:rStyle w:val="FootnoteReference"/>
        </w:rPr>
        <w:footnoteReference w:id="2"/>
      </w:r>
    </w:p>
    <w:p w14:paraId="4C3984C1" w14:textId="77777777" w:rsidR="003A76C6" w:rsidRDefault="003A76C6" w:rsidP="003A76C6">
      <w:r>
        <w:t>i. Tutoring</w:t>
      </w:r>
    </w:p>
    <w:p w14:paraId="2996A46F" w14:textId="6191A977" w:rsidR="007F0B6C" w:rsidRDefault="003A76C6" w:rsidP="003A76C6">
      <w:r>
        <w:t>j. Additional staffing and/or activities to identify and/or respond to unique student needs and/or provide targeted support for underserved student groups</w:t>
      </w:r>
      <w:r w:rsidR="00E646F3">
        <w:rPr>
          <w:rStyle w:val="FootnoteReference"/>
        </w:rPr>
        <w:footnoteReference w:id="3"/>
      </w:r>
    </w:p>
    <w:p w14:paraId="55A6C651" w14:textId="6C523A62" w:rsidR="003A76C6" w:rsidRDefault="003A76C6" w:rsidP="003A76C6">
      <w:r>
        <w:t>k. Universal screening, academic assessments, and intervention data systems, such as early warning systems and/or opportunities to learn data systems</w:t>
      </w:r>
    </w:p>
    <w:p w14:paraId="7A12E1F8" w14:textId="2F222742" w:rsidR="003A76C6" w:rsidRDefault="003A76C6" w:rsidP="003A76C6">
      <w:r>
        <w:t xml:space="preserve">l. Improved coordination of services for students with multiple types of needs, such as </w:t>
      </w:r>
      <w:r w:rsidR="00EE1FDC">
        <w:t>full-service</w:t>
      </w:r>
      <w:r>
        <w:t xml:space="preserve"> community schools or improved coordination with partner agencies, such as the foster care services</w:t>
      </w:r>
    </w:p>
    <w:p w14:paraId="4173F169" w14:textId="77777777" w:rsidR="003A76C6" w:rsidRDefault="003A76C6" w:rsidP="003A76C6">
      <w:r>
        <w:t>m. Early Childhood Programs</w:t>
      </w:r>
    </w:p>
    <w:p w14:paraId="18012EFA" w14:textId="77777777" w:rsidR="003A76C6" w:rsidRDefault="003A76C6" w:rsidP="003A76C6">
      <w:r>
        <w:t>n. Hardware and software</w:t>
      </w:r>
    </w:p>
    <w:p w14:paraId="0073DA88" w14:textId="77777777" w:rsidR="003A76C6" w:rsidRDefault="003A76C6" w:rsidP="003A76C6">
      <w:r>
        <w:t>o. Wi-Fi, broadband, or other connectivity</w:t>
      </w:r>
    </w:p>
    <w:p w14:paraId="77933F3C" w14:textId="77777777" w:rsidR="003A76C6" w:rsidRDefault="003A76C6" w:rsidP="003A76C6">
      <w:r>
        <w:t>p. Curriculum adoption and learning materials</w:t>
      </w:r>
    </w:p>
    <w:p w14:paraId="66EDEAF7" w14:textId="77777777" w:rsidR="003A76C6" w:rsidRDefault="003A76C6" w:rsidP="003A76C6">
      <w:r>
        <w:t>q. Core staff capacity building / training to increase instructional quality and advance equity</w:t>
      </w:r>
    </w:p>
    <w:p w14:paraId="505BE903" w14:textId="77777777" w:rsidR="003A76C6" w:rsidRDefault="003A76C6" w:rsidP="003A76C6">
      <w:r>
        <w:t>r. Investments in talent pipelines for teachers and/or classified staff</w:t>
      </w:r>
    </w:p>
    <w:p w14:paraId="7106E56A" w14:textId="77777777" w:rsidR="003A76C6" w:rsidRDefault="003A76C6" w:rsidP="003A76C6">
      <w:r>
        <w:t>s. Additional staffing and/or activities to assess and support social-emotional well-being, including mental health, for students, educators and/or families</w:t>
      </w:r>
    </w:p>
    <w:p w14:paraId="309BFEBB" w14:textId="77777777" w:rsidR="003A76C6" w:rsidRDefault="003A76C6" w:rsidP="003A76C6">
      <w:r>
        <w:t>t. Any activity not described above that is authorized by the McKinney-Vento Homeless Assistance Act</w:t>
      </w:r>
    </w:p>
    <w:p w14:paraId="6B882313" w14:textId="77777777" w:rsidR="003A76C6" w:rsidRDefault="003A76C6" w:rsidP="003A76C6">
      <w:r>
        <w:t>u. Any activity not described above that is authorized by the Elementary and Secondary Education Act of 1965</w:t>
      </w:r>
    </w:p>
    <w:p w14:paraId="60B67341" w14:textId="77777777" w:rsidR="003A76C6" w:rsidRDefault="003A76C6" w:rsidP="003A76C6">
      <w:r>
        <w:t>v. Any activity not described above that is authorized by the Individuals with Disabilities Education Act</w:t>
      </w:r>
    </w:p>
    <w:p w14:paraId="52707F6C" w14:textId="77777777" w:rsidR="003A76C6" w:rsidRDefault="003A76C6" w:rsidP="003A76C6">
      <w:r>
        <w:t>w. Any activity not described above that is authorized by the Adult Education and Family Literacy Act</w:t>
      </w:r>
    </w:p>
    <w:p w14:paraId="40D520E9" w14:textId="77777777" w:rsidR="003A76C6" w:rsidRDefault="003A76C6" w:rsidP="003A76C6">
      <w:r>
        <w:t>w. Any activity not described above that is authorized by the Carl D. Perkins Career and Technical Education Act of 2006</w:t>
      </w:r>
    </w:p>
    <w:p w14:paraId="09337371" w14:textId="77777777" w:rsidR="009E14AE" w:rsidRDefault="003A76C6" w:rsidP="003A76C6">
      <w:r>
        <w:t xml:space="preserve">y. </w:t>
      </w:r>
      <w:proofErr w:type="gramStart"/>
      <w:r>
        <w:t>Other</w:t>
      </w:r>
      <w:proofErr w:type="gramEnd"/>
      <w:r>
        <w:t xml:space="preserve"> activities not described above that are necessary to maintain the operation of and continuity of services in LEAs and continuing to employ existing staff of the LEA</w:t>
      </w:r>
    </w:p>
    <w:p w14:paraId="5E820319" w14:textId="77777777" w:rsidR="00330FA7" w:rsidRDefault="00330FA7" w:rsidP="003A76C6"/>
    <w:p w14:paraId="5901E69F" w14:textId="77777777" w:rsidR="00330FA7" w:rsidRDefault="00330FA7" w:rsidP="003A76C6">
      <w:pPr>
        <w:sectPr w:rsidR="00330FA7" w:rsidSect="009E14AE">
          <w:type w:val="continuous"/>
          <w:pgSz w:w="15840" w:h="12240" w:orient="landscape"/>
          <w:pgMar w:top="720" w:right="720" w:bottom="720" w:left="720" w:header="720" w:footer="720" w:gutter="0"/>
          <w:cols w:num="2" w:space="720"/>
          <w:docGrid w:linePitch="360"/>
        </w:sectPr>
      </w:pPr>
    </w:p>
    <w:p w14:paraId="21F9B5EF" w14:textId="77777777" w:rsidR="00330FA7" w:rsidRDefault="00330FA7">
      <w:r>
        <w:lastRenderedPageBreak/>
        <w:t>For learning loss funds, amounts are tracked under:</w:t>
      </w:r>
    </w:p>
    <w:p w14:paraId="0488E3A6" w14:textId="32B0F97B" w:rsidR="00330FA7" w:rsidRDefault="00330FA7" w:rsidP="00330FA7">
      <w:pPr>
        <w:pStyle w:val="ListParagraph"/>
        <w:numPr>
          <w:ilvl w:val="0"/>
          <w:numId w:val="47"/>
        </w:numPr>
      </w:pPr>
      <w:r>
        <w:t>Addressing physical health and safety</w:t>
      </w:r>
    </w:p>
    <w:p w14:paraId="43AB9FCD" w14:textId="77777777" w:rsidR="00330FA7" w:rsidRDefault="00330FA7" w:rsidP="00330FA7">
      <w:r>
        <w:t xml:space="preserve">a. </w:t>
      </w:r>
      <w:proofErr w:type="gramStart"/>
      <w:r>
        <w:t>Summer</w:t>
      </w:r>
      <w:proofErr w:type="gramEnd"/>
      <w:r>
        <w:t xml:space="preserve"> learning or summer enrichment</w:t>
      </w:r>
    </w:p>
    <w:p w14:paraId="2A1E4F8B" w14:textId="77777777" w:rsidR="00330FA7" w:rsidRDefault="00330FA7" w:rsidP="00330FA7">
      <w:r>
        <w:t>b. Afterschool programs</w:t>
      </w:r>
    </w:p>
    <w:p w14:paraId="67DE59B1" w14:textId="77777777" w:rsidR="00330FA7" w:rsidRDefault="00330FA7" w:rsidP="00330FA7">
      <w:r>
        <w:t>c. Extended instructional time (school day, school week, or school year)</w:t>
      </w:r>
    </w:p>
    <w:p w14:paraId="5823BF1B" w14:textId="77777777" w:rsidR="00330FA7" w:rsidRDefault="00330FA7" w:rsidP="00330FA7">
      <w:r>
        <w:t>d. Tutoring</w:t>
      </w:r>
    </w:p>
    <w:p w14:paraId="6E67468C" w14:textId="77777777" w:rsidR="00330FA7" w:rsidRDefault="00330FA7" w:rsidP="00330FA7">
      <w:r>
        <w:t>e. Additional classroom teachers</w:t>
      </w:r>
    </w:p>
    <w:p w14:paraId="0B0A5D9A" w14:textId="77777777" w:rsidR="00330FA7" w:rsidRDefault="00330FA7" w:rsidP="00330FA7">
      <w:r>
        <w:t xml:space="preserve">f. Other additional staffing and/or activities to assess and support social-emotional well-being (excluding mental health supports), for students, educators and/or families </w:t>
      </w:r>
    </w:p>
    <w:p w14:paraId="27B5906C" w14:textId="77777777" w:rsidR="00330FA7" w:rsidRDefault="00330FA7" w:rsidP="00330FA7">
      <w:r>
        <w:t xml:space="preserve">g. Other additional staffing and/or activities to assess and support mental health needs, for students, educators and/or families </w:t>
      </w:r>
    </w:p>
    <w:p w14:paraId="7B7250E7" w14:textId="77777777" w:rsidR="00330FA7" w:rsidRDefault="00330FA7" w:rsidP="00330FA7">
      <w:r>
        <w:t xml:space="preserve">h. Other additional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14:paraId="6B96ADAB" w14:textId="77777777" w:rsidR="00330FA7" w:rsidRDefault="00330FA7" w:rsidP="00330FA7">
      <w:proofErr w:type="spellStart"/>
      <w:r>
        <w:t>i</w:t>
      </w:r>
      <w:proofErr w:type="spellEnd"/>
      <w:r>
        <w:t>. Universal screening, academic assessments, and intervention data systems, such as early warning systems and/or opportunity to learn data systems.</w:t>
      </w:r>
    </w:p>
    <w:p w14:paraId="0E916DCA" w14:textId="77777777" w:rsidR="00330FA7" w:rsidRDefault="00330FA7" w:rsidP="00330FA7">
      <w:r>
        <w:t xml:space="preserve">j. Improved coordination of services for students with multiple types of needs, such as full-service community schools or improved coordination with partner agencies, such as foster care services </w:t>
      </w:r>
    </w:p>
    <w:p w14:paraId="7C2D8AD0" w14:textId="77777777" w:rsidR="00330FA7" w:rsidRDefault="00330FA7" w:rsidP="00330FA7">
      <w:r>
        <w:t xml:space="preserve">k. Early childhood programs </w:t>
      </w:r>
    </w:p>
    <w:p w14:paraId="7A3342BF" w14:textId="77777777" w:rsidR="00330FA7" w:rsidRDefault="00330FA7" w:rsidP="00330FA7">
      <w:r>
        <w:t xml:space="preserve">l. Curriculum adoption and learning materials </w:t>
      </w:r>
    </w:p>
    <w:p w14:paraId="1B949CE3" w14:textId="77777777" w:rsidR="00330FA7" w:rsidRDefault="00330FA7" w:rsidP="00330FA7">
      <w:r>
        <w:t xml:space="preserve">m. Core staff capacity building/training to increase instructional quality and advance investments in talent pipelines for teachers and/or classified staff </w:t>
      </w:r>
    </w:p>
    <w:p w14:paraId="7065E57D" w14:textId="77777777" w:rsidR="00330FA7" w:rsidRDefault="00330FA7" w:rsidP="00330FA7">
      <w:r>
        <w:t>n. Other</w:t>
      </w:r>
    </w:p>
    <w:p w14:paraId="61800C2C" w14:textId="77777777" w:rsidR="00330FA7" w:rsidRDefault="00330FA7" w:rsidP="00330FA7"/>
    <w:p w14:paraId="4B5B953B" w14:textId="06455F67" w:rsidR="00330FA7" w:rsidRDefault="00330FA7" w:rsidP="00330FA7">
      <w:r>
        <w:t>Including a description of how funds were used to address learning loss (short response, character limit of 1,500)</w:t>
      </w:r>
      <w:r>
        <w:br w:type="page"/>
      </w:r>
    </w:p>
    <w:p w14:paraId="1378C5B0" w14:textId="4E825FC5" w:rsidR="009E14AE" w:rsidRDefault="00281D9A">
      <w:r>
        <w:lastRenderedPageBreak/>
        <w:t>For each category on the previous</w:t>
      </w:r>
      <w:r w:rsidR="00F457F0">
        <w:t xml:space="preserve"> two</w:t>
      </w:r>
      <w:r>
        <w:t xml:space="preserve"> page</w:t>
      </w:r>
      <w:r w:rsidR="00330FA7">
        <w:t>s</w:t>
      </w:r>
      <w:r>
        <w:t xml:space="preserve"> that funds are reported under, expenses will also be tracked as the following operational types</w:t>
      </w:r>
      <w:r w:rsidR="00ED4BAD">
        <w:t>:</w:t>
      </w:r>
    </w:p>
    <w:p w14:paraId="1B44AED5" w14:textId="77777777" w:rsidR="009E14AE" w:rsidRDefault="009E14AE">
      <w:pPr>
        <w:sectPr w:rsidR="009E14AE" w:rsidSect="0020388B">
          <w:type w:val="continuous"/>
          <w:pgSz w:w="15840" w:h="12240" w:orient="landscape"/>
          <w:pgMar w:top="720" w:right="720" w:bottom="720" w:left="720" w:header="720" w:footer="720" w:gutter="0"/>
          <w:cols w:space="720"/>
          <w:docGrid w:linePitch="360"/>
        </w:sectPr>
      </w:pPr>
    </w:p>
    <w:p w14:paraId="34F3D634" w14:textId="13725803" w:rsidR="009E14AE" w:rsidRDefault="009E14AE">
      <w:r w:rsidRPr="009E14AE">
        <w:t>Personnel Services - Salaries</w:t>
      </w:r>
      <w:r w:rsidRPr="009E14AE">
        <w:tab/>
      </w:r>
    </w:p>
    <w:p w14:paraId="096D64E8" w14:textId="23B27DCA" w:rsidR="009E14AE" w:rsidRDefault="009E14AE">
      <w:r w:rsidRPr="009E14AE">
        <w:t>Personnel Services - Benefits</w:t>
      </w:r>
      <w:r w:rsidRPr="009E14AE">
        <w:tab/>
      </w:r>
    </w:p>
    <w:p w14:paraId="44C4CDDB" w14:textId="4C7525E0" w:rsidR="009E14AE" w:rsidRDefault="009E14AE">
      <w:r w:rsidRPr="009E14AE">
        <w:t>Purchased Professional and Technical Services</w:t>
      </w:r>
      <w:r w:rsidRPr="009E14AE">
        <w:tab/>
      </w:r>
    </w:p>
    <w:p w14:paraId="4D1A1F87" w14:textId="75F57A1E" w:rsidR="009E14AE" w:rsidRDefault="009E14AE">
      <w:r w:rsidRPr="009E14AE">
        <w:t>Purchased Property Services</w:t>
      </w:r>
      <w:r w:rsidRPr="009E14AE">
        <w:tab/>
      </w:r>
    </w:p>
    <w:p w14:paraId="7E385721" w14:textId="560E304D" w:rsidR="009E14AE" w:rsidRDefault="009E14AE">
      <w:r w:rsidRPr="009E14AE">
        <w:t>Other Purchased Services</w:t>
      </w:r>
      <w:r w:rsidRPr="009E14AE">
        <w:tab/>
      </w:r>
    </w:p>
    <w:p w14:paraId="52738C11" w14:textId="7EDAA319" w:rsidR="009E14AE" w:rsidRDefault="009E14AE">
      <w:r w:rsidRPr="009E14AE">
        <w:t>Supplies</w:t>
      </w:r>
      <w:r w:rsidRPr="009E14AE">
        <w:tab/>
      </w:r>
    </w:p>
    <w:p w14:paraId="35D1446A" w14:textId="69E1E44D" w:rsidR="009E14AE" w:rsidRDefault="009E14AE">
      <w:r w:rsidRPr="009E14AE">
        <w:t>Property</w:t>
      </w:r>
      <w:r w:rsidRPr="009E14AE">
        <w:tab/>
      </w:r>
    </w:p>
    <w:p w14:paraId="383A60FD" w14:textId="3C116A6C" w:rsidR="009E14AE" w:rsidRDefault="009E14AE">
      <w:r w:rsidRPr="009E14AE">
        <w:t>Debt Service and Miscellaneous</w:t>
      </w:r>
      <w:r w:rsidRPr="009E14AE">
        <w:tab/>
      </w:r>
    </w:p>
    <w:p w14:paraId="61ACAC2A" w14:textId="6C737E87" w:rsidR="002126DD" w:rsidRDefault="009E14AE">
      <w:pPr>
        <w:sectPr w:rsidR="002126DD" w:rsidSect="0020388B">
          <w:type w:val="continuous"/>
          <w:pgSz w:w="15840" w:h="12240" w:orient="landscape"/>
          <w:pgMar w:top="720" w:right="720" w:bottom="720" w:left="720" w:header="720" w:footer="720" w:gutter="0"/>
          <w:cols w:num="2" w:space="720"/>
          <w:docGrid w:linePitch="360"/>
        </w:sectPr>
      </w:pPr>
      <w:r w:rsidRPr="009E14AE">
        <w:t>Other Item</w:t>
      </w:r>
      <w:r w:rsidR="002126DD">
        <w:t>s</w:t>
      </w:r>
    </w:p>
    <w:p w14:paraId="494A7493" w14:textId="77777777" w:rsidR="00173B64" w:rsidRDefault="00173B64"/>
    <w:p w14:paraId="00CE10D1" w14:textId="076A7BA0" w:rsidR="00281D9A" w:rsidRPr="00281D9A" w:rsidRDefault="00006CA9">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A template</w:t>
      </w:r>
      <w:r w:rsidR="00B20BBD">
        <w:t xml:space="preserve"> available as both a Word document and Excel Spreadsheet</w:t>
      </w:r>
      <w:r>
        <w:t xml:space="preserve"> of how exactly to report this information will be on </w:t>
      </w:r>
      <w:r w:rsidR="00330FA7">
        <w:t>IDE</w:t>
      </w:r>
      <w:r>
        <w:t xml:space="preserve">’s </w:t>
      </w:r>
      <w:hyperlink r:id="rId11" w:history="1">
        <w:r w:rsidR="001F1C35" w:rsidRPr="001F1C35">
          <w:rPr>
            <w:rStyle w:val="Hyperlink"/>
          </w:rPr>
          <w:t>Pandemic Relief Funds page</w:t>
        </w:r>
      </w:hyperlink>
      <w:r w:rsidR="00341279">
        <w:t xml:space="preserve"> under “Reporting”</w:t>
      </w:r>
      <w:r w:rsidR="00281D9A">
        <w:t xml:space="preserve">. </w:t>
      </w:r>
      <w:r w:rsidR="00240315">
        <w:t>This is an example of how those templates will appear and how they will be filled out:</w:t>
      </w:r>
    </w:p>
    <w:tbl>
      <w:tblPr>
        <w:tblStyle w:val="GridTable1Light"/>
        <w:tblW w:w="12122" w:type="dxa"/>
        <w:tblLook w:val="0420" w:firstRow="1" w:lastRow="0" w:firstColumn="0" w:lastColumn="0" w:noHBand="0" w:noVBand="1"/>
      </w:tblPr>
      <w:tblGrid>
        <w:gridCol w:w="2425"/>
        <w:gridCol w:w="2424"/>
        <w:gridCol w:w="2424"/>
        <w:gridCol w:w="2425"/>
        <w:gridCol w:w="2424"/>
      </w:tblGrid>
      <w:tr w:rsidR="00281D9A" w:rsidRPr="00281D9A" w14:paraId="4D7A49CC" w14:textId="77777777" w:rsidTr="00183E5F">
        <w:trPr>
          <w:cnfStyle w:val="100000000000" w:firstRow="1" w:lastRow="0" w:firstColumn="0" w:lastColumn="0" w:oddVBand="0" w:evenVBand="0" w:oddHBand="0" w:evenHBand="0" w:firstRowFirstColumn="0" w:firstRowLastColumn="0" w:lastRowFirstColumn="0" w:lastRowLastColumn="0"/>
          <w:trHeight w:val="781"/>
        </w:trPr>
        <w:tc>
          <w:tcPr>
            <w:tcW w:w="2425" w:type="dxa"/>
            <w:hideMark/>
          </w:tcPr>
          <w:p w14:paraId="51CB0DA7" w14:textId="77777777" w:rsidR="00281D9A" w:rsidRPr="00281D9A" w:rsidRDefault="00281D9A" w:rsidP="00281D9A"/>
        </w:tc>
        <w:tc>
          <w:tcPr>
            <w:tcW w:w="2424" w:type="dxa"/>
            <w:hideMark/>
          </w:tcPr>
          <w:p w14:paraId="75D79888" w14:textId="77777777" w:rsidR="00281D9A" w:rsidRPr="00281D9A" w:rsidRDefault="00281D9A" w:rsidP="00281D9A">
            <w:r w:rsidRPr="00281D9A">
              <w:rPr>
                <w:b w:val="0"/>
                <w:bCs w:val="0"/>
              </w:rPr>
              <w:t>Personnel Services - Salaries</w:t>
            </w:r>
            <w:r w:rsidRPr="00281D9A">
              <w:rPr>
                <w:b w:val="0"/>
                <w:bCs w:val="0"/>
              </w:rPr>
              <w:tab/>
            </w:r>
          </w:p>
        </w:tc>
        <w:tc>
          <w:tcPr>
            <w:tcW w:w="2424" w:type="dxa"/>
            <w:hideMark/>
          </w:tcPr>
          <w:p w14:paraId="6B038394" w14:textId="77777777" w:rsidR="00281D9A" w:rsidRPr="00281D9A" w:rsidRDefault="00281D9A" w:rsidP="00281D9A">
            <w:r w:rsidRPr="00281D9A">
              <w:rPr>
                <w:b w:val="0"/>
                <w:bCs w:val="0"/>
              </w:rPr>
              <w:t>Personnel Services - Benefits</w:t>
            </w:r>
          </w:p>
        </w:tc>
        <w:tc>
          <w:tcPr>
            <w:tcW w:w="2425" w:type="dxa"/>
            <w:hideMark/>
          </w:tcPr>
          <w:p w14:paraId="00DBAD72" w14:textId="77777777" w:rsidR="00281D9A" w:rsidRPr="00281D9A" w:rsidRDefault="00281D9A" w:rsidP="00281D9A">
            <w:r w:rsidRPr="00281D9A">
              <w:rPr>
                <w:b w:val="0"/>
                <w:bCs w:val="0"/>
              </w:rPr>
              <w:t>Purchased Professional and Technical Services</w:t>
            </w:r>
          </w:p>
        </w:tc>
        <w:tc>
          <w:tcPr>
            <w:tcW w:w="2424" w:type="dxa"/>
            <w:hideMark/>
          </w:tcPr>
          <w:p w14:paraId="06999874" w14:textId="77777777" w:rsidR="00281D9A" w:rsidRPr="00281D9A" w:rsidRDefault="00281D9A" w:rsidP="00281D9A">
            <w:r w:rsidRPr="00281D9A">
              <w:rPr>
                <w:b w:val="0"/>
                <w:bCs w:val="0"/>
              </w:rPr>
              <w:t>Purchased Property Services</w:t>
            </w:r>
            <w:r w:rsidRPr="00281D9A">
              <w:rPr>
                <w:b w:val="0"/>
                <w:bCs w:val="0"/>
              </w:rPr>
              <w:tab/>
            </w:r>
          </w:p>
        </w:tc>
      </w:tr>
      <w:tr w:rsidR="00281D9A" w:rsidRPr="00281D9A" w14:paraId="46EC1BF3" w14:textId="77777777" w:rsidTr="00183E5F">
        <w:trPr>
          <w:trHeight w:val="781"/>
        </w:trPr>
        <w:tc>
          <w:tcPr>
            <w:tcW w:w="2425" w:type="dxa"/>
            <w:hideMark/>
          </w:tcPr>
          <w:p w14:paraId="676DEA29" w14:textId="212F7B32" w:rsidR="00281D9A" w:rsidRPr="00281D9A" w:rsidRDefault="00281D9A" w:rsidP="00281D9A">
            <w:r>
              <w:t xml:space="preserve">a. </w:t>
            </w:r>
            <w:r w:rsidRPr="00281D9A">
              <w:t>Building and facilities upgrades and maintenance</w:t>
            </w:r>
          </w:p>
        </w:tc>
        <w:tc>
          <w:tcPr>
            <w:tcW w:w="2424" w:type="dxa"/>
            <w:hideMark/>
          </w:tcPr>
          <w:p w14:paraId="7EBD19AE" w14:textId="7B81ED7F" w:rsidR="00281D9A" w:rsidRPr="00281D9A" w:rsidRDefault="00281D9A" w:rsidP="00281D9A"/>
        </w:tc>
        <w:tc>
          <w:tcPr>
            <w:tcW w:w="2424" w:type="dxa"/>
            <w:hideMark/>
          </w:tcPr>
          <w:p w14:paraId="378F32E7" w14:textId="77777777" w:rsidR="00281D9A" w:rsidRPr="00281D9A" w:rsidRDefault="00281D9A" w:rsidP="00281D9A"/>
        </w:tc>
        <w:tc>
          <w:tcPr>
            <w:tcW w:w="2425" w:type="dxa"/>
            <w:hideMark/>
          </w:tcPr>
          <w:p w14:paraId="0BA0AA27" w14:textId="1F904F2F" w:rsidR="00281D9A" w:rsidRPr="00281D9A" w:rsidRDefault="00281D9A" w:rsidP="00281D9A">
            <w:r>
              <w:t>$10,000</w:t>
            </w:r>
          </w:p>
        </w:tc>
        <w:tc>
          <w:tcPr>
            <w:tcW w:w="2424" w:type="dxa"/>
            <w:hideMark/>
          </w:tcPr>
          <w:p w14:paraId="2DAC52AA" w14:textId="63E99823" w:rsidR="00281D9A" w:rsidRPr="00281D9A" w:rsidRDefault="00240315" w:rsidP="00281D9A">
            <w:r>
              <w:t>$5,000</w:t>
            </w:r>
          </w:p>
        </w:tc>
      </w:tr>
      <w:tr w:rsidR="00281D9A" w:rsidRPr="00281D9A" w14:paraId="1B3852C1" w14:textId="77777777" w:rsidTr="00183E5F">
        <w:trPr>
          <w:trHeight w:val="781"/>
        </w:trPr>
        <w:tc>
          <w:tcPr>
            <w:tcW w:w="2425" w:type="dxa"/>
            <w:hideMark/>
          </w:tcPr>
          <w:p w14:paraId="6AF90B19" w14:textId="6CA7867B" w:rsidR="00281D9A" w:rsidRPr="00281D9A" w:rsidRDefault="00281D9A" w:rsidP="00281D9A">
            <w:r>
              <w:t xml:space="preserve">b. </w:t>
            </w:r>
            <w:r w:rsidRPr="00281D9A">
              <w:t>Assistance with meals for students</w:t>
            </w:r>
          </w:p>
        </w:tc>
        <w:tc>
          <w:tcPr>
            <w:tcW w:w="2424" w:type="dxa"/>
            <w:hideMark/>
          </w:tcPr>
          <w:p w14:paraId="6F2BA568" w14:textId="69CEF6AB" w:rsidR="00281D9A" w:rsidRPr="00281D9A" w:rsidRDefault="00281D9A" w:rsidP="00281D9A">
            <w:r>
              <w:t>$500</w:t>
            </w:r>
          </w:p>
        </w:tc>
        <w:tc>
          <w:tcPr>
            <w:tcW w:w="2424" w:type="dxa"/>
            <w:hideMark/>
          </w:tcPr>
          <w:p w14:paraId="78757333" w14:textId="0A666455" w:rsidR="00281D9A" w:rsidRPr="00281D9A" w:rsidRDefault="00281D9A" w:rsidP="00281D9A">
            <w:r>
              <w:t>$300</w:t>
            </w:r>
          </w:p>
        </w:tc>
        <w:tc>
          <w:tcPr>
            <w:tcW w:w="2425" w:type="dxa"/>
            <w:hideMark/>
          </w:tcPr>
          <w:p w14:paraId="4CD1656F" w14:textId="77777777" w:rsidR="00281D9A" w:rsidRPr="00281D9A" w:rsidRDefault="00281D9A" w:rsidP="00281D9A"/>
        </w:tc>
        <w:tc>
          <w:tcPr>
            <w:tcW w:w="2424" w:type="dxa"/>
            <w:hideMark/>
          </w:tcPr>
          <w:p w14:paraId="182D418C" w14:textId="77777777" w:rsidR="00281D9A" w:rsidRPr="00281D9A" w:rsidRDefault="00281D9A" w:rsidP="00281D9A"/>
        </w:tc>
      </w:tr>
      <w:tr w:rsidR="00281D9A" w:rsidRPr="00281D9A" w14:paraId="563C92EF" w14:textId="77777777" w:rsidTr="00183E5F">
        <w:trPr>
          <w:trHeight w:val="781"/>
        </w:trPr>
        <w:tc>
          <w:tcPr>
            <w:tcW w:w="2425" w:type="dxa"/>
            <w:hideMark/>
          </w:tcPr>
          <w:p w14:paraId="5ACB871C" w14:textId="7F52FDFF" w:rsidR="00281D9A" w:rsidRPr="00281D9A" w:rsidRDefault="00281D9A" w:rsidP="00281D9A">
            <w:r>
              <w:t xml:space="preserve">c. </w:t>
            </w:r>
            <w:r w:rsidRPr="00281D9A">
              <w:t>Cleaning and/or sanitization supplies</w:t>
            </w:r>
          </w:p>
        </w:tc>
        <w:tc>
          <w:tcPr>
            <w:tcW w:w="2424" w:type="dxa"/>
            <w:hideMark/>
          </w:tcPr>
          <w:p w14:paraId="4D0B2493" w14:textId="77777777" w:rsidR="00281D9A" w:rsidRPr="00281D9A" w:rsidRDefault="00281D9A" w:rsidP="00281D9A"/>
        </w:tc>
        <w:tc>
          <w:tcPr>
            <w:tcW w:w="2424" w:type="dxa"/>
            <w:hideMark/>
          </w:tcPr>
          <w:p w14:paraId="3F86E85B" w14:textId="77777777" w:rsidR="00281D9A" w:rsidRPr="00281D9A" w:rsidRDefault="00281D9A" w:rsidP="00281D9A"/>
        </w:tc>
        <w:tc>
          <w:tcPr>
            <w:tcW w:w="2425" w:type="dxa"/>
            <w:hideMark/>
          </w:tcPr>
          <w:p w14:paraId="358CB371" w14:textId="77777777" w:rsidR="00281D9A" w:rsidRPr="00281D9A" w:rsidRDefault="00281D9A" w:rsidP="00281D9A"/>
        </w:tc>
        <w:tc>
          <w:tcPr>
            <w:tcW w:w="2424" w:type="dxa"/>
            <w:hideMark/>
          </w:tcPr>
          <w:p w14:paraId="71CCBB5B" w14:textId="77777777" w:rsidR="00281D9A" w:rsidRPr="00281D9A" w:rsidRDefault="00281D9A" w:rsidP="00281D9A"/>
        </w:tc>
      </w:tr>
    </w:tbl>
    <w:p w14:paraId="4BFC3034" w14:textId="77777777" w:rsidR="00281D9A" w:rsidRDefault="00281D9A">
      <w:r w:rsidRPr="00281D9A">
        <w:t xml:space="preserve"> </w:t>
      </w:r>
    </w:p>
    <w:p w14:paraId="5CE38891" w14:textId="1ADF5087" w:rsidR="00281D9A" w:rsidRDefault="00173B64" w:rsidP="00281D9A">
      <w:r>
        <w:rPr>
          <w:b/>
        </w:rPr>
        <w:t xml:space="preserve">Note that expenses for each subgrant need to be reported </w:t>
      </w:r>
      <w:r w:rsidR="00183E5F">
        <w:rPr>
          <w:b/>
        </w:rPr>
        <w:t>separately</w:t>
      </w:r>
      <w:r w:rsidR="00341279">
        <w:br w:type="page"/>
      </w:r>
      <w:r w:rsidR="00281D9A">
        <w:lastRenderedPageBreak/>
        <w:t>For reporting purposes, all expenses will be summarized</w:t>
      </w:r>
      <w:r w:rsidR="00341279">
        <w:t xml:space="preserve"> by </w:t>
      </w:r>
      <w:r w:rsidR="00330FA7">
        <w:t>IDE</w:t>
      </w:r>
      <w:r w:rsidR="00281D9A">
        <w:t xml:space="preserve"> into these four categories in the final report submitted to </w:t>
      </w:r>
      <w:r w:rsidR="002126DD">
        <w:t>OESE</w:t>
      </w:r>
      <w:r w:rsidR="00281D9A">
        <w:t>:</w:t>
      </w:r>
    </w:p>
    <w:p w14:paraId="1FFB1458" w14:textId="0393326D" w:rsidR="00281D9A" w:rsidRDefault="00281D9A" w:rsidP="00281D9A">
      <w:pPr>
        <w:pStyle w:val="ListParagraph"/>
        <w:numPr>
          <w:ilvl w:val="0"/>
          <w:numId w:val="34"/>
        </w:numPr>
      </w:pPr>
      <w:r>
        <w:t>Addressing physical health and safety (</w:t>
      </w:r>
      <w:r w:rsidR="002126DD">
        <w:t>items</w:t>
      </w:r>
      <w:r>
        <w:t xml:space="preserve"> A – G on page 4)</w:t>
      </w:r>
    </w:p>
    <w:p w14:paraId="7E483C7F" w14:textId="77777777" w:rsidR="00281D9A" w:rsidRDefault="00281D9A" w:rsidP="00281D9A">
      <w:pPr>
        <w:pStyle w:val="ListParagraph"/>
        <w:numPr>
          <w:ilvl w:val="0"/>
          <w:numId w:val="34"/>
        </w:numPr>
      </w:pPr>
      <w:r>
        <w:t>Meeting Students Academic, social, and emotional needs (lines H – R)</w:t>
      </w:r>
    </w:p>
    <w:p w14:paraId="3445CDBF" w14:textId="6A6E2341" w:rsidR="00281D9A" w:rsidRDefault="00281D9A" w:rsidP="00281D9A">
      <w:pPr>
        <w:pStyle w:val="ListParagraph"/>
        <w:numPr>
          <w:ilvl w:val="1"/>
          <w:numId w:val="34"/>
        </w:numPr>
      </w:pPr>
      <w:r>
        <w:t>Simplified as “Meeting Students Various Needs”</w:t>
      </w:r>
      <w:r w:rsidR="002126DD">
        <w:t xml:space="preserve"> in various documents</w:t>
      </w:r>
    </w:p>
    <w:p w14:paraId="74F2EABB" w14:textId="77777777" w:rsidR="00281D9A" w:rsidRDefault="00281D9A" w:rsidP="00281D9A">
      <w:pPr>
        <w:pStyle w:val="ListParagraph"/>
        <w:numPr>
          <w:ilvl w:val="0"/>
          <w:numId w:val="34"/>
        </w:numPr>
      </w:pPr>
      <w:r>
        <w:t>Mental Health Supports for Students and Staff (line S)</w:t>
      </w:r>
    </w:p>
    <w:p w14:paraId="2623F9AD" w14:textId="77777777" w:rsidR="00281D9A" w:rsidRDefault="00281D9A" w:rsidP="00281D9A">
      <w:pPr>
        <w:pStyle w:val="ListParagraph"/>
        <w:numPr>
          <w:ilvl w:val="0"/>
          <w:numId w:val="34"/>
        </w:numPr>
      </w:pPr>
      <w:r>
        <w:t>Operational Continuity and Other Expenses (lines T – Y)</w:t>
      </w:r>
    </w:p>
    <w:p w14:paraId="4F5D2CA4" w14:textId="593427E3" w:rsidR="002126DD" w:rsidRDefault="00281D9A" w:rsidP="00281D9A">
      <w:r>
        <w:t xml:space="preserve">The timeline for expenses to report are those that were </w:t>
      </w:r>
      <w:r>
        <w:rPr>
          <w:u w:val="single"/>
        </w:rPr>
        <w:t>drawn down</w:t>
      </w:r>
      <w:r w:rsidRPr="009E14AE">
        <w:rPr>
          <w:u w:val="single"/>
        </w:rPr>
        <w:t xml:space="preserve"> between July </w:t>
      </w:r>
      <w:proofErr w:type="gramStart"/>
      <w:r w:rsidRPr="009E14AE">
        <w:rPr>
          <w:u w:val="single"/>
        </w:rPr>
        <w:t>1</w:t>
      </w:r>
      <w:r w:rsidRPr="009E14AE">
        <w:rPr>
          <w:u w:val="single"/>
          <w:vertAlign w:val="superscript"/>
        </w:rPr>
        <w:t>st</w:t>
      </w:r>
      <w:proofErr w:type="gramEnd"/>
      <w:r w:rsidRPr="009E14AE">
        <w:rPr>
          <w:u w:val="single"/>
        </w:rPr>
        <w:t xml:space="preserve"> 202</w:t>
      </w:r>
      <w:r w:rsidR="00330FA7">
        <w:rPr>
          <w:u w:val="single"/>
        </w:rPr>
        <w:t>3</w:t>
      </w:r>
      <w:r w:rsidRPr="009E14AE">
        <w:rPr>
          <w:u w:val="single"/>
        </w:rPr>
        <w:t xml:space="preserve"> – June 30</w:t>
      </w:r>
      <w:r w:rsidRPr="009E14AE">
        <w:rPr>
          <w:u w:val="single"/>
          <w:vertAlign w:val="superscript"/>
        </w:rPr>
        <w:t>th</w:t>
      </w:r>
      <w:r w:rsidRPr="009E14AE">
        <w:rPr>
          <w:u w:val="single"/>
        </w:rPr>
        <w:t>, 202</w:t>
      </w:r>
      <w:r w:rsidR="00330FA7">
        <w:rPr>
          <w:u w:val="single"/>
        </w:rPr>
        <w:t>4</w:t>
      </w:r>
      <w:r w:rsidRPr="009E14AE">
        <w:rPr>
          <w:u w:val="single"/>
        </w:rPr>
        <w:t>.</w:t>
      </w:r>
      <w:r>
        <w:rPr>
          <w:u w:val="single"/>
        </w:rPr>
        <w:t xml:space="preserve"> </w:t>
      </w:r>
      <w:r>
        <w:t>Expenses that occurred but not drawn down in that time period will be included in other reports.</w:t>
      </w:r>
      <w:r w:rsidR="002126DD">
        <w:t xml:space="preserve"> For example, if an expense occurred in June 202</w:t>
      </w:r>
      <w:r w:rsidR="00330FA7">
        <w:t>4</w:t>
      </w:r>
      <w:r w:rsidR="002126DD">
        <w:t>, but the funds for that expense were not drawn down through the GRA until July 202</w:t>
      </w:r>
      <w:r w:rsidR="00330FA7">
        <w:t>4</w:t>
      </w:r>
      <w:r w:rsidR="002126DD">
        <w:t xml:space="preserve">, that expense </w:t>
      </w:r>
      <w:r w:rsidR="002126DD" w:rsidRPr="002126DD">
        <w:rPr>
          <w:u w:val="single"/>
        </w:rPr>
        <w:t>will not be</w:t>
      </w:r>
      <w:r w:rsidR="002126DD">
        <w:t xml:space="preserve"> included in this year’s annual report. </w:t>
      </w:r>
      <w:r w:rsidR="00173B64">
        <w:t>Conversely,</w:t>
      </w:r>
      <w:r w:rsidR="002126DD">
        <w:t xml:space="preserve"> if an expense occurred in June 202</w:t>
      </w:r>
      <w:r w:rsidR="00330FA7">
        <w:t>3</w:t>
      </w:r>
      <w:r w:rsidR="002126DD">
        <w:t xml:space="preserve"> and was reimbursed July 202</w:t>
      </w:r>
      <w:r w:rsidR="00330FA7">
        <w:t>4</w:t>
      </w:r>
      <w:r w:rsidR="002126DD">
        <w:t xml:space="preserve">, that expense </w:t>
      </w:r>
      <w:r w:rsidR="002126DD" w:rsidRPr="002126DD">
        <w:rPr>
          <w:u w:val="single"/>
        </w:rPr>
        <w:t>will be</w:t>
      </w:r>
      <w:r w:rsidR="002126DD">
        <w:t xml:space="preserve"> included in this year’s annual report.</w:t>
      </w:r>
    </w:p>
    <w:p w14:paraId="4D2E317F" w14:textId="135750F0" w:rsidR="00281D9A" w:rsidRDefault="00330FA7" w:rsidP="00281D9A">
      <w:r>
        <w:t>IDE</w:t>
      </w:r>
      <w:r w:rsidR="00281D9A">
        <w:t xml:space="preserve"> will provide the</w:t>
      </w:r>
      <w:r w:rsidR="002126DD">
        <w:t xml:space="preserve"> exact</w:t>
      </w:r>
      <w:r w:rsidR="00281D9A">
        <w:t xml:space="preserve"> amounts </w:t>
      </w:r>
      <w:r w:rsidR="002126DD">
        <w:t xml:space="preserve">to report on </w:t>
      </w:r>
      <w:r w:rsidR="00281D9A">
        <w:t>for accuracy and consistency. You can find the exact dates</w:t>
      </w:r>
      <w:r w:rsidR="002126DD">
        <w:t xml:space="preserve"> funds were reimbursed</w:t>
      </w:r>
      <w:r w:rsidR="00281D9A">
        <w:t xml:space="preserve"> in the GRA by looking at </w:t>
      </w:r>
      <w:r w:rsidR="002126DD">
        <w:t xml:space="preserve">the </w:t>
      </w:r>
      <w:r w:rsidR="00281D9A">
        <w:t xml:space="preserve">specific request and reviewing the date under “Request History”. On request, </w:t>
      </w:r>
      <w:r>
        <w:t>IDE</w:t>
      </w:r>
      <w:r w:rsidR="00281D9A">
        <w:t xml:space="preserve"> can help verify individual payments in determining the annual amount to report.</w:t>
      </w:r>
    </w:p>
    <w:p w14:paraId="4CD0D3D7" w14:textId="5D06821E" w:rsidR="00006CA9" w:rsidRDefault="00BC2BC6">
      <w:r>
        <w:br w:type="page"/>
      </w:r>
    </w:p>
    <w:p w14:paraId="1C38B78A" w14:textId="77777777" w:rsidR="0020388B" w:rsidRDefault="0020388B" w:rsidP="00ED4BAD">
      <w:pPr>
        <w:pStyle w:val="Heading2"/>
        <w:sectPr w:rsidR="0020388B" w:rsidSect="0020388B">
          <w:footerReference w:type="default" r:id="rId12"/>
          <w:type w:val="continuous"/>
          <w:pgSz w:w="15840" w:h="12240" w:orient="landscape"/>
          <w:pgMar w:top="1440" w:right="1440" w:bottom="1440" w:left="1440" w:header="720" w:footer="720" w:gutter="0"/>
          <w:cols w:space="720"/>
          <w:docGrid w:linePitch="360"/>
        </w:sectPr>
      </w:pPr>
    </w:p>
    <w:p w14:paraId="4C115FB7" w14:textId="63F3D4D4" w:rsidR="00ED4BAD" w:rsidRPr="009E14AE" w:rsidRDefault="00ED4BAD" w:rsidP="00ED4BAD">
      <w:pPr>
        <w:pStyle w:val="Heading2"/>
      </w:pPr>
      <w:bookmarkStart w:id="3" w:name="_Toc184629566"/>
      <w:r>
        <w:lastRenderedPageBreak/>
        <w:t>Remaining Funds</w:t>
      </w:r>
      <w:bookmarkEnd w:id="3"/>
    </w:p>
    <w:p w14:paraId="05EE78C4" w14:textId="4884BA0F" w:rsidR="000839A5" w:rsidRDefault="00330FA7" w:rsidP="00ED4BAD">
      <w:r>
        <w:t xml:space="preserve">Per reporting </w:t>
      </w:r>
      <w:proofErr w:type="gramStart"/>
      <w:r>
        <w:t>guidelines</w:t>
      </w:r>
      <w:proofErr w:type="gramEnd"/>
      <w:r>
        <w:t xml:space="preserve"> we are required to report planned usage of funds that were remaining as of July 1</w:t>
      </w:r>
      <w:r w:rsidRPr="00330FA7">
        <w:rPr>
          <w:vertAlign w:val="superscript"/>
        </w:rPr>
        <w:t>st</w:t>
      </w:r>
      <w:r>
        <w:t>, 2024. This is redundant in Idaho’s situation due to the obligation deadline passing</w:t>
      </w:r>
      <w:r w:rsidR="00BF2B8E">
        <w:t>. For clarity, you will be asked to report, as percentages, an estimate of how funds have been used since July 1</w:t>
      </w:r>
      <w:r w:rsidR="00BF2B8E" w:rsidRPr="00BF2B8E">
        <w:rPr>
          <w:vertAlign w:val="superscript"/>
        </w:rPr>
        <w:t>st</w:t>
      </w:r>
      <w:r w:rsidR="00BF2B8E">
        <w:t>, 2024. Unused funds can be reported as “Not yet Planned for specific use”</w:t>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F05DCC" w14:paraId="272E0B14" w14:textId="77777777" w:rsidTr="00F05DCC">
        <w:tc>
          <w:tcPr>
            <w:tcW w:w="2158" w:type="dxa"/>
          </w:tcPr>
          <w:p w14:paraId="7C5F6EC2" w14:textId="2F5C0D3A" w:rsidR="00F05DCC" w:rsidRDefault="00B848C5" w:rsidP="00ED4BAD">
            <w:r>
              <w:t>Subgrant</w:t>
            </w:r>
          </w:p>
        </w:tc>
        <w:tc>
          <w:tcPr>
            <w:tcW w:w="2158" w:type="dxa"/>
          </w:tcPr>
          <w:p w14:paraId="7428FF89" w14:textId="05731DE6" w:rsidR="00F05DCC" w:rsidRDefault="00B848C5" w:rsidP="00ED4BAD">
            <w:r>
              <w:t>% Planned towards Addressing Physical Health and Safety</w:t>
            </w:r>
          </w:p>
        </w:tc>
        <w:tc>
          <w:tcPr>
            <w:tcW w:w="2158" w:type="dxa"/>
          </w:tcPr>
          <w:p w14:paraId="63E01CBC" w14:textId="5DD1AA04" w:rsidR="00F05DCC" w:rsidRDefault="00B848C5" w:rsidP="00ED4BAD">
            <w:r>
              <w:t>% Planned towards Meeting Students’ Various Needs</w:t>
            </w:r>
          </w:p>
        </w:tc>
        <w:tc>
          <w:tcPr>
            <w:tcW w:w="2158" w:type="dxa"/>
          </w:tcPr>
          <w:p w14:paraId="27BB3CC7" w14:textId="40EC0C56" w:rsidR="00F05DCC" w:rsidRDefault="00B848C5" w:rsidP="00ED4BAD">
            <w:r>
              <w:t>% Planned for Mental Health Supports</w:t>
            </w:r>
          </w:p>
        </w:tc>
        <w:tc>
          <w:tcPr>
            <w:tcW w:w="2159" w:type="dxa"/>
          </w:tcPr>
          <w:p w14:paraId="55176805" w14:textId="5173A14A" w:rsidR="00F05DCC" w:rsidRDefault="00B848C5" w:rsidP="00ED4BAD">
            <w:r>
              <w:t>% Planned for Operational Continuity and Other</w:t>
            </w:r>
          </w:p>
        </w:tc>
        <w:tc>
          <w:tcPr>
            <w:tcW w:w="2159" w:type="dxa"/>
          </w:tcPr>
          <w:p w14:paraId="7DFE7DD3" w14:textId="055B0820" w:rsidR="00F05DCC" w:rsidRDefault="00B848C5" w:rsidP="00ED4BAD">
            <w:r>
              <w:t>% Not yet Planned for Specific Use</w:t>
            </w:r>
          </w:p>
        </w:tc>
      </w:tr>
      <w:tr w:rsidR="00180D34" w14:paraId="6E4D9171" w14:textId="77777777" w:rsidTr="00F05DCC">
        <w:tc>
          <w:tcPr>
            <w:tcW w:w="2158" w:type="dxa"/>
          </w:tcPr>
          <w:p w14:paraId="6D106B3A" w14:textId="766C7C8A" w:rsidR="00180D34" w:rsidRDefault="00180D34" w:rsidP="00180D34">
            <w:r>
              <w:t>ARP Set Aside</w:t>
            </w:r>
          </w:p>
        </w:tc>
        <w:tc>
          <w:tcPr>
            <w:tcW w:w="2158" w:type="dxa"/>
          </w:tcPr>
          <w:p w14:paraId="29EE7E71" w14:textId="77777777" w:rsidR="00180D34" w:rsidRDefault="00180D34" w:rsidP="00180D34"/>
        </w:tc>
        <w:tc>
          <w:tcPr>
            <w:tcW w:w="2158" w:type="dxa"/>
          </w:tcPr>
          <w:p w14:paraId="3D757DF5" w14:textId="77777777" w:rsidR="00180D34" w:rsidRDefault="00180D34" w:rsidP="00180D34"/>
        </w:tc>
        <w:tc>
          <w:tcPr>
            <w:tcW w:w="2158" w:type="dxa"/>
          </w:tcPr>
          <w:p w14:paraId="5F6DEFBA" w14:textId="77777777" w:rsidR="00180D34" w:rsidRDefault="00180D34" w:rsidP="00180D34"/>
        </w:tc>
        <w:tc>
          <w:tcPr>
            <w:tcW w:w="2159" w:type="dxa"/>
          </w:tcPr>
          <w:p w14:paraId="1792969A" w14:textId="77777777" w:rsidR="00180D34" w:rsidRDefault="00180D34" w:rsidP="00180D34"/>
        </w:tc>
        <w:tc>
          <w:tcPr>
            <w:tcW w:w="2159" w:type="dxa"/>
          </w:tcPr>
          <w:p w14:paraId="6DA8583A" w14:textId="77777777" w:rsidR="00180D34" w:rsidRDefault="00180D34" w:rsidP="00180D34"/>
        </w:tc>
      </w:tr>
      <w:tr w:rsidR="00180D34" w14:paraId="3C939F7B" w14:textId="77777777" w:rsidTr="00F05DCC">
        <w:tc>
          <w:tcPr>
            <w:tcW w:w="2158" w:type="dxa"/>
          </w:tcPr>
          <w:p w14:paraId="30D19D4E" w14:textId="77445232" w:rsidR="00180D34" w:rsidRDefault="00B848C5" w:rsidP="00180D34">
            <w:r>
              <w:t>ARP Flow Through</w:t>
            </w:r>
          </w:p>
        </w:tc>
        <w:tc>
          <w:tcPr>
            <w:tcW w:w="2158" w:type="dxa"/>
          </w:tcPr>
          <w:p w14:paraId="748C798C" w14:textId="77777777" w:rsidR="00180D34" w:rsidRDefault="00180D34" w:rsidP="00180D34"/>
        </w:tc>
        <w:tc>
          <w:tcPr>
            <w:tcW w:w="2158" w:type="dxa"/>
          </w:tcPr>
          <w:p w14:paraId="4C1FE340" w14:textId="77777777" w:rsidR="00180D34" w:rsidRDefault="00180D34" w:rsidP="00180D34"/>
        </w:tc>
        <w:tc>
          <w:tcPr>
            <w:tcW w:w="2158" w:type="dxa"/>
          </w:tcPr>
          <w:p w14:paraId="7E5DDD98" w14:textId="77777777" w:rsidR="00180D34" w:rsidRDefault="00180D34" w:rsidP="00180D34"/>
        </w:tc>
        <w:tc>
          <w:tcPr>
            <w:tcW w:w="2159" w:type="dxa"/>
          </w:tcPr>
          <w:p w14:paraId="720B1E21" w14:textId="77777777" w:rsidR="00180D34" w:rsidRDefault="00180D34" w:rsidP="00180D34"/>
        </w:tc>
        <w:tc>
          <w:tcPr>
            <w:tcW w:w="2159" w:type="dxa"/>
          </w:tcPr>
          <w:p w14:paraId="2F8FD964" w14:textId="77777777" w:rsidR="00180D34" w:rsidRDefault="00180D34" w:rsidP="00180D34"/>
        </w:tc>
      </w:tr>
      <w:tr w:rsidR="00B848C5" w14:paraId="2F25075A" w14:textId="77777777" w:rsidTr="00F05DCC">
        <w:tc>
          <w:tcPr>
            <w:tcW w:w="2158" w:type="dxa"/>
          </w:tcPr>
          <w:p w14:paraId="3C1B75FA" w14:textId="60E8325A" w:rsidR="00B848C5" w:rsidRDefault="00B848C5" w:rsidP="00180D34">
            <w:r>
              <w:t>ARP Learning Loss</w:t>
            </w:r>
          </w:p>
        </w:tc>
        <w:tc>
          <w:tcPr>
            <w:tcW w:w="2158" w:type="dxa"/>
          </w:tcPr>
          <w:p w14:paraId="0489D75C" w14:textId="77777777" w:rsidR="00B848C5" w:rsidRDefault="00B848C5" w:rsidP="00180D34"/>
        </w:tc>
        <w:tc>
          <w:tcPr>
            <w:tcW w:w="2158" w:type="dxa"/>
          </w:tcPr>
          <w:p w14:paraId="3717883D" w14:textId="77777777" w:rsidR="00B848C5" w:rsidRDefault="00B848C5" w:rsidP="00180D34"/>
        </w:tc>
        <w:tc>
          <w:tcPr>
            <w:tcW w:w="2158" w:type="dxa"/>
          </w:tcPr>
          <w:p w14:paraId="1CD25F42" w14:textId="77777777" w:rsidR="00B848C5" w:rsidRDefault="00B848C5" w:rsidP="00180D34"/>
        </w:tc>
        <w:tc>
          <w:tcPr>
            <w:tcW w:w="2159" w:type="dxa"/>
          </w:tcPr>
          <w:p w14:paraId="4D9D2B50" w14:textId="77777777" w:rsidR="00B848C5" w:rsidRDefault="00B848C5" w:rsidP="00180D34"/>
        </w:tc>
        <w:tc>
          <w:tcPr>
            <w:tcW w:w="2159" w:type="dxa"/>
          </w:tcPr>
          <w:p w14:paraId="219368B7" w14:textId="77777777" w:rsidR="00B848C5" w:rsidRDefault="00B848C5" w:rsidP="00180D34"/>
        </w:tc>
      </w:tr>
    </w:tbl>
    <w:p w14:paraId="5568F085" w14:textId="77777777" w:rsidR="00B848C5" w:rsidRDefault="00B848C5" w:rsidP="00ED4BAD"/>
    <w:p w14:paraId="4AAC75F0" w14:textId="380F05CA" w:rsidR="00BF2B8E" w:rsidRDefault="00BF2B8E" w:rsidP="00ED4BAD">
      <w:r>
        <w:t xml:space="preserve">If no </w:t>
      </w:r>
      <w:proofErr w:type="gramStart"/>
      <w:r>
        <w:t>funds were remaining</w:t>
      </w:r>
      <w:proofErr w:type="gramEnd"/>
      <w:r>
        <w:t xml:space="preserve"> as of July 1</w:t>
      </w:r>
      <w:r w:rsidRPr="00BF2B8E">
        <w:rPr>
          <w:vertAlign w:val="superscript"/>
        </w:rPr>
        <w:t>st</w:t>
      </w:r>
      <w:proofErr w:type="gramStart"/>
      <w:r>
        <w:t xml:space="preserve"> 2024</w:t>
      </w:r>
      <w:proofErr w:type="gramEnd"/>
      <w:r>
        <w:t xml:space="preserve"> the reporting site will not require a response.</w:t>
      </w:r>
    </w:p>
    <w:p w14:paraId="760F70F8" w14:textId="46E08F4C" w:rsidR="000839A5" w:rsidRDefault="00B848C5" w:rsidP="00ED4BAD">
      <w:r>
        <w:t>*Each row must add to 100%.</w:t>
      </w:r>
    </w:p>
    <w:p w14:paraId="2FE636F8" w14:textId="0596FCBC" w:rsidR="00B848C5" w:rsidRDefault="00B848C5" w:rsidP="00ED4BAD">
      <w:r>
        <w:t>**LEAs will only report on</w:t>
      </w:r>
      <w:r w:rsidR="00EE1FDC">
        <w:t xml:space="preserve"> planned usage for s</w:t>
      </w:r>
      <w:r>
        <w:t>ubgrants with amounts remaining as of June 30</w:t>
      </w:r>
      <w:r w:rsidRPr="00B848C5">
        <w:rPr>
          <w:vertAlign w:val="superscript"/>
        </w:rPr>
        <w:t>th</w:t>
      </w:r>
      <w:r>
        <w:t>, 2</w:t>
      </w:r>
      <w:r w:rsidR="003079FB">
        <w:t>02</w:t>
      </w:r>
      <w:r w:rsidR="00064C33">
        <w:t>4</w:t>
      </w:r>
    </w:p>
    <w:p w14:paraId="34315369" w14:textId="6E207D21" w:rsidR="00D40FD4" w:rsidRPr="00D40FD4" w:rsidRDefault="00D40FD4" w:rsidP="00D40FD4">
      <w:pPr>
        <w:sectPr w:rsidR="00D40FD4" w:rsidRPr="00D40FD4" w:rsidSect="0020388B">
          <w:type w:val="continuous"/>
          <w:pgSz w:w="15840" w:h="12240" w:orient="landscape"/>
          <w:pgMar w:top="1440" w:right="1440" w:bottom="1440" w:left="1440" w:header="720" w:footer="720" w:gutter="0"/>
          <w:cols w:space="720"/>
          <w:docGrid w:linePitch="360"/>
        </w:sectPr>
      </w:pPr>
    </w:p>
    <w:p w14:paraId="314B01C5" w14:textId="77777777" w:rsidR="008D1336" w:rsidRDefault="008D1336" w:rsidP="00BA2F0D">
      <w:pPr>
        <w:pStyle w:val="Heading2"/>
        <w:sectPr w:rsidR="008D1336" w:rsidSect="008D1336">
          <w:type w:val="continuous"/>
          <w:pgSz w:w="15840" w:h="12240" w:orient="landscape"/>
          <w:pgMar w:top="1440" w:right="1440" w:bottom="1440" w:left="1440" w:header="720" w:footer="720" w:gutter="0"/>
          <w:cols w:num="2" w:space="720"/>
          <w:docGrid w:linePitch="360"/>
        </w:sectPr>
      </w:pPr>
    </w:p>
    <w:p w14:paraId="50E5DD68" w14:textId="77777777" w:rsidR="00BF2B8E" w:rsidRDefault="00BF2B8E">
      <w:pPr>
        <w:rPr>
          <w:rFonts w:asciiTheme="majorHAnsi" w:eastAsiaTheme="majorEastAsia" w:hAnsiTheme="majorHAnsi" w:cstheme="majorBidi"/>
          <w:color w:val="2F5496" w:themeColor="accent1" w:themeShade="BF"/>
          <w:sz w:val="32"/>
          <w:szCs w:val="32"/>
        </w:rPr>
      </w:pPr>
      <w:r>
        <w:br w:type="page"/>
      </w:r>
    </w:p>
    <w:p w14:paraId="258FA0E9" w14:textId="6F6D586A" w:rsidR="00D4744B" w:rsidRDefault="0020388B" w:rsidP="00D4744B">
      <w:pPr>
        <w:pStyle w:val="Heading1"/>
      </w:pPr>
      <w:bookmarkStart w:id="4" w:name="_Toc184629567"/>
      <w:proofErr w:type="spellStart"/>
      <w:r>
        <w:lastRenderedPageBreak/>
        <w:t>C</w:t>
      </w:r>
      <w:r w:rsidR="00D4744B">
        <w:t>rossAct</w:t>
      </w:r>
      <w:bookmarkEnd w:id="4"/>
      <w:proofErr w:type="spellEnd"/>
    </w:p>
    <w:p w14:paraId="121CC2EB" w14:textId="77777777" w:rsidR="00263306" w:rsidRDefault="00263306" w:rsidP="00263306">
      <w:r>
        <w:t>The CrossAct is a general Survey that applies to all ESSER funds (CARES, CRRSA, ARP, Set Aside, Mandatory, Learning Loss, etc.)</w:t>
      </w:r>
    </w:p>
    <w:p w14:paraId="746E74A7" w14:textId="56A9122E" w:rsidR="00263306" w:rsidRPr="005071D7" w:rsidRDefault="005071D7" w:rsidP="00263306">
      <w:pPr>
        <w:rPr>
          <w:highlight w:val="yellow"/>
        </w:rPr>
      </w:pPr>
      <w:r>
        <w:t xml:space="preserve">All LEAs that were </w:t>
      </w:r>
      <w:r w:rsidR="00BF2B8E">
        <w:t>expended</w:t>
      </w:r>
      <w:r>
        <w:t xml:space="preserve"> any ESSER funds</w:t>
      </w:r>
      <w:r w:rsidR="00263306">
        <w:t xml:space="preserve"> </w:t>
      </w:r>
      <w:r>
        <w:t xml:space="preserve">are required to fill out the CrossAct. </w:t>
      </w:r>
    </w:p>
    <w:p w14:paraId="4C7E2F37" w14:textId="36543EAE" w:rsidR="00263306" w:rsidRDefault="00263306" w:rsidP="00263306">
      <w:r w:rsidRPr="00263306">
        <w:t xml:space="preserve">The </w:t>
      </w:r>
      <w:r>
        <w:t>q</w:t>
      </w:r>
      <w:r w:rsidRPr="00263306">
        <w:t>uestions</w:t>
      </w:r>
      <w:r>
        <w:t xml:space="preserve"> are predominantly yes/no, though dollar amounts </w:t>
      </w:r>
      <w:r w:rsidR="001F36E4">
        <w:t>will be needed for one question</w:t>
      </w:r>
      <w:r>
        <w:t xml:space="preserve">. </w:t>
      </w:r>
      <w:r w:rsidR="001F36E4">
        <w:t>Each question</w:t>
      </w:r>
      <w:r>
        <w:t xml:space="preserve"> will clarify what type of response is needed. If a written response is needed, please keep it short (1,500 character limit)</w:t>
      </w:r>
    </w:p>
    <w:p w14:paraId="1FE63743" w14:textId="7EAC1DCC" w:rsidR="00263306" w:rsidRDefault="00263306" w:rsidP="00263306">
      <w:r>
        <w:t xml:space="preserve">Again, you will base your answers </w:t>
      </w:r>
      <w:proofErr w:type="gramStart"/>
      <w:r>
        <w:t>off of</w:t>
      </w:r>
      <w:proofErr w:type="gramEnd"/>
      <w:r>
        <w:t xml:space="preserve"> how ESSER funds were </w:t>
      </w:r>
      <w:r w:rsidR="001F36E4">
        <w:t>used</w:t>
      </w:r>
      <w:r>
        <w:t xml:space="preserve"> during the </w:t>
      </w:r>
      <w:r w:rsidR="00202F7B">
        <w:t xml:space="preserve">current </w:t>
      </w:r>
      <w:r>
        <w:t xml:space="preserve">reporting period of </w:t>
      </w:r>
      <w:r w:rsidR="00127AB5">
        <w:t>July 1</w:t>
      </w:r>
      <w:r w:rsidR="00127AB5" w:rsidRPr="00127AB5">
        <w:rPr>
          <w:vertAlign w:val="superscript"/>
        </w:rPr>
        <w:t>st</w:t>
      </w:r>
      <w:r w:rsidR="00127AB5">
        <w:t>, 202</w:t>
      </w:r>
      <w:r w:rsidR="00BF2B8E">
        <w:t>3</w:t>
      </w:r>
      <w:r w:rsidR="00127AB5">
        <w:t xml:space="preserve"> – June 30</w:t>
      </w:r>
      <w:r w:rsidR="00127AB5" w:rsidRPr="00127AB5">
        <w:rPr>
          <w:vertAlign w:val="superscript"/>
        </w:rPr>
        <w:t>th</w:t>
      </w:r>
      <w:r w:rsidR="00127AB5">
        <w:t>, 202</w:t>
      </w:r>
      <w:r w:rsidR="00BF2B8E">
        <w:t>4</w:t>
      </w:r>
      <w:r>
        <w:t>. You do no</w:t>
      </w:r>
      <w:r w:rsidR="005071D7">
        <w:t>t</w:t>
      </w:r>
      <w:r>
        <w:t xml:space="preserve"> need to report on how ESSER funds were </w:t>
      </w:r>
      <w:r w:rsidR="001F36E4">
        <w:t>used</w:t>
      </w:r>
      <w:r>
        <w:t xml:space="preserve"> outside of this reporting period, as that information will be included in other reports.</w:t>
      </w:r>
    </w:p>
    <w:p w14:paraId="79D58F28" w14:textId="09D142FF" w:rsidR="00127AB5" w:rsidRDefault="00CF7BF0" w:rsidP="00263306">
      <w:pPr>
        <w:rPr>
          <w:u w:val="single"/>
        </w:rPr>
      </w:pPr>
      <w:r>
        <w:rPr>
          <w:u w:val="single"/>
        </w:rPr>
        <w:t xml:space="preserve">All but </w:t>
      </w:r>
      <w:r w:rsidR="00F457F0">
        <w:rPr>
          <w:u w:val="single"/>
        </w:rPr>
        <w:t>a few</w:t>
      </w:r>
      <w:r>
        <w:rPr>
          <w:u w:val="single"/>
        </w:rPr>
        <w:t xml:space="preserve"> questions will be answered as they relate to ESSER. Unless otherwise stated, only answer the questions if </w:t>
      </w:r>
      <w:r w:rsidR="00B657F0">
        <w:rPr>
          <w:u w:val="single"/>
        </w:rPr>
        <w:t xml:space="preserve">these </w:t>
      </w:r>
      <w:r>
        <w:rPr>
          <w:u w:val="single"/>
        </w:rPr>
        <w:t xml:space="preserve">ESSER funds were </w:t>
      </w:r>
      <w:r w:rsidR="001F36E4">
        <w:rPr>
          <w:u w:val="single"/>
        </w:rPr>
        <w:t>used</w:t>
      </w:r>
      <w:r>
        <w:rPr>
          <w:u w:val="single"/>
        </w:rPr>
        <w:t xml:space="preserve"> in any capacity</w:t>
      </w:r>
    </w:p>
    <w:tbl>
      <w:tblPr>
        <w:tblStyle w:val="TableGrid"/>
        <w:tblW w:w="0" w:type="auto"/>
        <w:tblLook w:val="04A0" w:firstRow="1" w:lastRow="0" w:firstColumn="1" w:lastColumn="0" w:noHBand="0" w:noVBand="1"/>
      </w:tblPr>
      <w:tblGrid>
        <w:gridCol w:w="4855"/>
      </w:tblGrid>
      <w:tr w:rsidR="00D40FD4" w:rsidRPr="00C96CF2" w14:paraId="76FC62FA" w14:textId="77777777" w:rsidTr="00FC2C19">
        <w:tc>
          <w:tcPr>
            <w:tcW w:w="4855" w:type="dxa"/>
          </w:tcPr>
          <w:p w14:paraId="276208E8" w14:textId="2840A008" w:rsidR="00D40FD4" w:rsidRPr="00D40FD4" w:rsidRDefault="00D40FD4" w:rsidP="00341279">
            <w:pPr>
              <w:rPr>
                <w:rFonts w:cstheme="minorHAnsi"/>
                <w:b/>
              </w:rPr>
            </w:pPr>
            <w:r w:rsidRPr="00D40FD4">
              <w:rPr>
                <w:rFonts w:cstheme="minorHAnsi"/>
                <w:b/>
              </w:rPr>
              <w:t>ESSER Funds to Account for in the CrossAct</w:t>
            </w:r>
          </w:p>
        </w:tc>
      </w:tr>
      <w:tr w:rsidR="00D40FD4" w:rsidRPr="00C96CF2" w14:paraId="637020D6" w14:textId="77777777" w:rsidTr="00FC2C19">
        <w:tc>
          <w:tcPr>
            <w:tcW w:w="4855" w:type="dxa"/>
          </w:tcPr>
          <w:p w14:paraId="66A502FA" w14:textId="77777777" w:rsidR="00D40FD4" w:rsidRPr="00C96CF2" w:rsidRDefault="00D40FD4" w:rsidP="00D40FD4">
            <w:pPr>
              <w:rPr>
                <w:rFonts w:cstheme="minorHAnsi"/>
              </w:rPr>
            </w:pPr>
            <w:r w:rsidRPr="00C96CF2">
              <w:rPr>
                <w:rFonts w:cstheme="minorHAnsi"/>
                <w:shd w:val="clear" w:color="auto" w:fill="F9F9F9"/>
              </w:rPr>
              <w:t>CRRSA Act - ESSER II State Set-Aside Reserve</w:t>
            </w:r>
          </w:p>
        </w:tc>
      </w:tr>
      <w:tr w:rsidR="00D40FD4" w:rsidRPr="00C96CF2" w14:paraId="632D2033" w14:textId="77777777" w:rsidTr="00FC2C19">
        <w:tc>
          <w:tcPr>
            <w:tcW w:w="4855" w:type="dxa"/>
          </w:tcPr>
          <w:p w14:paraId="5FA8A0C9" w14:textId="77777777" w:rsidR="00D40FD4" w:rsidRPr="00C96CF2" w:rsidRDefault="00D40FD4" w:rsidP="00D40FD4">
            <w:pPr>
              <w:rPr>
                <w:rFonts w:cstheme="minorHAnsi"/>
              </w:rPr>
            </w:pPr>
            <w:r w:rsidRPr="00C96CF2">
              <w:rPr>
                <w:rFonts w:cstheme="minorHAnsi"/>
                <w:shd w:val="clear" w:color="auto" w:fill="FFFFFF"/>
              </w:rPr>
              <w:t>CRRSA Act - ESSER II F/T</w:t>
            </w:r>
          </w:p>
        </w:tc>
      </w:tr>
      <w:tr w:rsidR="00D40FD4" w:rsidRPr="00C96CF2" w14:paraId="0EB006E6" w14:textId="77777777" w:rsidTr="00FC2C19">
        <w:tc>
          <w:tcPr>
            <w:tcW w:w="4855" w:type="dxa"/>
          </w:tcPr>
          <w:p w14:paraId="553934EB" w14:textId="77777777" w:rsidR="00D40FD4" w:rsidRPr="00C96CF2" w:rsidRDefault="00D40FD4" w:rsidP="00D40FD4">
            <w:pPr>
              <w:rPr>
                <w:rFonts w:cstheme="minorHAnsi"/>
              </w:rPr>
            </w:pPr>
            <w:r>
              <w:rPr>
                <w:rFonts w:cstheme="minorHAnsi"/>
              </w:rPr>
              <w:t>ARP – ESSER III State Set Aside</w:t>
            </w:r>
          </w:p>
        </w:tc>
      </w:tr>
      <w:tr w:rsidR="00D40FD4" w:rsidRPr="00C96CF2" w14:paraId="70389077" w14:textId="77777777" w:rsidTr="00FC2C19">
        <w:tc>
          <w:tcPr>
            <w:tcW w:w="4855" w:type="dxa"/>
          </w:tcPr>
          <w:p w14:paraId="12054BC5" w14:textId="77777777" w:rsidR="00D40FD4" w:rsidRPr="00C96CF2" w:rsidRDefault="00D40FD4" w:rsidP="00D40FD4">
            <w:pPr>
              <w:rPr>
                <w:rFonts w:cstheme="minorHAnsi"/>
              </w:rPr>
            </w:pPr>
            <w:r w:rsidRPr="00C96CF2">
              <w:rPr>
                <w:rFonts w:cstheme="minorHAnsi"/>
                <w:shd w:val="clear" w:color="auto" w:fill="F9F9F9"/>
              </w:rPr>
              <w:t>ARP - ESSER III - F/T Discretionary</w:t>
            </w:r>
          </w:p>
        </w:tc>
      </w:tr>
      <w:tr w:rsidR="00D40FD4" w:rsidRPr="00C96CF2" w14:paraId="57AAC4DE" w14:textId="77777777" w:rsidTr="00FC2C19">
        <w:tc>
          <w:tcPr>
            <w:tcW w:w="4855" w:type="dxa"/>
          </w:tcPr>
          <w:p w14:paraId="450B2582" w14:textId="77777777" w:rsidR="00D40FD4" w:rsidRPr="00C96CF2" w:rsidRDefault="00D40FD4" w:rsidP="00D40FD4">
            <w:pPr>
              <w:rPr>
                <w:rFonts w:cstheme="minorHAnsi"/>
              </w:rPr>
            </w:pPr>
            <w:r w:rsidRPr="00C96CF2">
              <w:rPr>
                <w:rFonts w:cstheme="minorHAnsi"/>
                <w:shd w:val="clear" w:color="auto" w:fill="FFFFFF"/>
              </w:rPr>
              <w:t>ARP - ESSER III - F/T Learning Loss</w:t>
            </w:r>
          </w:p>
        </w:tc>
      </w:tr>
    </w:tbl>
    <w:p w14:paraId="451DE835" w14:textId="77777777" w:rsidR="00D40FD4" w:rsidRDefault="00D40FD4" w:rsidP="00263306">
      <w:pPr>
        <w:rPr>
          <w:u w:val="single"/>
        </w:rPr>
      </w:pPr>
    </w:p>
    <w:p w14:paraId="5D7FDF9B" w14:textId="6E78BE64" w:rsidR="00263306" w:rsidRDefault="00FC2C19">
      <w:r>
        <w:t>Friendly reminder that you do not need to report on Pandemic Funds not listed here (i.e. ARP HCY, SLFRF, EANS, GEER).</w:t>
      </w:r>
    </w:p>
    <w:p w14:paraId="10908BA5" w14:textId="1449DFFB" w:rsidR="00FC2C19" w:rsidRDefault="00FC2C19">
      <w:r>
        <w:br w:type="page"/>
      </w:r>
    </w:p>
    <w:p w14:paraId="0DB2235D" w14:textId="77777777" w:rsidR="00D4744B" w:rsidRDefault="00D4744B" w:rsidP="00263306">
      <w:pPr>
        <w:pStyle w:val="Heading2"/>
      </w:pPr>
      <w:bookmarkStart w:id="5" w:name="_Toc184629568"/>
      <w:r>
        <w:lastRenderedPageBreak/>
        <w:t>Maintaining Safe In-person Instruction</w:t>
      </w:r>
      <w:bookmarkEnd w:id="5"/>
    </w:p>
    <w:p w14:paraId="06036966" w14:textId="569504F3" w:rsidR="00D4744B" w:rsidRDefault="00D4744B" w:rsidP="00D4744B">
      <w:r>
        <w:t xml:space="preserve">Mark </w:t>
      </w:r>
      <w:r w:rsidR="00AF3160">
        <w:t>“</w:t>
      </w:r>
      <w:r>
        <w:t>Yes</w:t>
      </w:r>
      <w:r w:rsidR="00AF3160">
        <w:t>”</w:t>
      </w:r>
      <w:r>
        <w:t xml:space="preserve"> for</w:t>
      </w:r>
      <w:r w:rsidR="00087363">
        <w:t xml:space="preserve"> any</w:t>
      </w:r>
      <w:r>
        <w:t xml:space="preserve"> </w:t>
      </w:r>
      <w:r w:rsidR="00AF3160">
        <w:t xml:space="preserve">items </w:t>
      </w:r>
      <w:r>
        <w:t>ESSER Funds were expended towards</w:t>
      </w:r>
      <w:r w:rsidR="00087363">
        <w:t xml:space="preserve"> in the reporting period</w:t>
      </w:r>
      <w:r>
        <w:t xml:space="preserve">. Otherwise, mark </w:t>
      </w:r>
      <w:r w:rsidR="00AF3160">
        <w:t>“</w:t>
      </w:r>
      <w:r>
        <w:t>No</w:t>
      </w:r>
      <w:r w:rsidR="00AF3160">
        <w:t>”</w:t>
      </w:r>
    </w:p>
    <w:p w14:paraId="4BEF33E3" w14:textId="2314409A" w:rsidR="00D4744B" w:rsidRPr="00D4744B" w:rsidRDefault="00D4744B" w:rsidP="00D4744B">
      <w:r>
        <w:t xml:space="preserve"> </w:t>
      </w:r>
      <w:r w:rsidR="00AF3160">
        <w:t xml:space="preserve">If non-ESSER funds were exclusively </w:t>
      </w:r>
      <w:r w:rsidR="001F36E4">
        <w:t>used</w:t>
      </w:r>
      <w:r w:rsidR="00AF3160">
        <w:t xml:space="preserve"> for any of these activities/methods, mark “No” for that line item</w:t>
      </w:r>
    </w:p>
    <w:tbl>
      <w:tblPr>
        <w:tblStyle w:val="TableGrid"/>
        <w:tblW w:w="0" w:type="auto"/>
        <w:tblLook w:val="04A0" w:firstRow="1" w:lastRow="0" w:firstColumn="1" w:lastColumn="0" w:noHBand="0" w:noVBand="1"/>
      </w:tblPr>
      <w:tblGrid>
        <w:gridCol w:w="625"/>
        <w:gridCol w:w="5293"/>
        <w:gridCol w:w="2959"/>
      </w:tblGrid>
      <w:tr w:rsidR="00D4744B" w:rsidRPr="00D4744B" w14:paraId="61FA8422" w14:textId="77777777" w:rsidTr="00D4744B">
        <w:trPr>
          <w:trHeight w:val="502"/>
        </w:trPr>
        <w:tc>
          <w:tcPr>
            <w:tcW w:w="625" w:type="dxa"/>
            <w:hideMark/>
          </w:tcPr>
          <w:p w14:paraId="32A67065" w14:textId="63ED1CFC" w:rsidR="00D4744B" w:rsidRPr="00D4744B" w:rsidRDefault="0084625C">
            <w:r>
              <w:t>A</w:t>
            </w:r>
          </w:p>
        </w:tc>
        <w:tc>
          <w:tcPr>
            <w:tcW w:w="5293" w:type="dxa"/>
            <w:hideMark/>
          </w:tcPr>
          <w:p w14:paraId="36329FDE" w14:textId="77777777" w:rsidR="00D4744B" w:rsidRPr="00D4744B" w:rsidRDefault="00D4744B">
            <w:r w:rsidRPr="00D4744B">
              <w:t>Promoting Vaccination</w:t>
            </w:r>
          </w:p>
        </w:tc>
        <w:tc>
          <w:tcPr>
            <w:tcW w:w="2959" w:type="dxa"/>
            <w:hideMark/>
          </w:tcPr>
          <w:p w14:paraId="4F2BE4EF" w14:textId="77777777" w:rsidR="00D4744B" w:rsidRPr="00D4744B" w:rsidRDefault="00D4744B">
            <w:r w:rsidRPr="00D4744B">
              <w:t>Yes/No</w:t>
            </w:r>
          </w:p>
        </w:tc>
      </w:tr>
      <w:tr w:rsidR="00D4744B" w:rsidRPr="00D4744B" w14:paraId="64E9877F" w14:textId="77777777" w:rsidTr="00D4744B">
        <w:trPr>
          <w:trHeight w:val="753"/>
        </w:trPr>
        <w:tc>
          <w:tcPr>
            <w:tcW w:w="625" w:type="dxa"/>
            <w:hideMark/>
          </w:tcPr>
          <w:p w14:paraId="62ABE7FD" w14:textId="5C083B4F" w:rsidR="00D4744B" w:rsidRPr="00D4744B" w:rsidRDefault="0084625C">
            <w:r>
              <w:t>B</w:t>
            </w:r>
          </w:p>
        </w:tc>
        <w:tc>
          <w:tcPr>
            <w:tcW w:w="5293" w:type="dxa"/>
            <w:hideMark/>
          </w:tcPr>
          <w:p w14:paraId="77EFB45E" w14:textId="77777777" w:rsidR="00D4744B" w:rsidRPr="00D4744B" w:rsidRDefault="00D4744B">
            <w:r w:rsidRPr="00D4744B">
              <w:t>Consistent and Correct Mask Use</w:t>
            </w:r>
          </w:p>
        </w:tc>
        <w:tc>
          <w:tcPr>
            <w:tcW w:w="2959" w:type="dxa"/>
            <w:hideMark/>
          </w:tcPr>
          <w:p w14:paraId="41E763B9" w14:textId="77777777" w:rsidR="00D4744B" w:rsidRPr="00D4744B" w:rsidRDefault="00D4744B">
            <w:r w:rsidRPr="00D4744B">
              <w:t>Yes/No</w:t>
            </w:r>
          </w:p>
        </w:tc>
      </w:tr>
      <w:tr w:rsidR="00D4744B" w:rsidRPr="00D4744B" w14:paraId="7FAF1BD1" w14:textId="77777777" w:rsidTr="00D4744B">
        <w:trPr>
          <w:trHeight w:val="502"/>
        </w:trPr>
        <w:tc>
          <w:tcPr>
            <w:tcW w:w="625" w:type="dxa"/>
            <w:hideMark/>
          </w:tcPr>
          <w:p w14:paraId="6E00046D" w14:textId="5BA1875D" w:rsidR="0084625C" w:rsidRPr="00D4744B" w:rsidRDefault="0084625C">
            <w:r w:rsidRPr="00D4744B">
              <w:t>C</w:t>
            </w:r>
          </w:p>
        </w:tc>
        <w:tc>
          <w:tcPr>
            <w:tcW w:w="5293" w:type="dxa"/>
            <w:hideMark/>
          </w:tcPr>
          <w:p w14:paraId="11B6BC04" w14:textId="77777777" w:rsidR="00D4744B" w:rsidRPr="00D4744B" w:rsidRDefault="00D4744B">
            <w:r w:rsidRPr="00D4744B">
              <w:t>Physical Distancing</w:t>
            </w:r>
          </w:p>
        </w:tc>
        <w:tc>
          <w:tcPr>
            <w:tcW w:w="2959" w:type="dxa"/>
            <w:hideMark/>
          </w:tcPr>
          <w:p w14:paraId="2A57A704" w14:textId="77777777" w:rsidR="00D4744B" w:rsidRPr="00D4744B" w:rsidRDefault="00D4744B">
            <w:r w:rsidRPr="00D4744B">
              <w:t>Yes/No</w:t>
            </w:r>
          </w:p>
        </w:tc>
      </w:tr>
      <w:tr w:rsidR="00D4744B" w:rsidRPr="00D4744B" w14:paraId="5DE9BD83" w14:textId="77777777" w:rsidTr="00D4744B">
        <w:trPr>
          <w:trHeight w:val="665"/>
        </w:trPr>
        <w:tc>
          <w:tcPr>
            <w:tcW w:w="625" w:type="dxa"/>
            <w:hideMark/>
          </w:tcPr>
          <w:p w14:paraId="7B9A8EE4" w14:textId="12CB1837" w:rsidR="00D4744B" w:rsidRDefault="0084625C">
            <w:r>
              <w:t>D</w:t>
            </w:r>
          </w:p>
          <w:p w14:paraId="7BCB192F" w14:textId="57693EC9" w:rsidR="0084625C" w:rsidRPr="00D4744B" w:rsidRDefault="0084625C"/>
        </w:tc>
        <w:tc>
          <w:tcPr>
            <w:tcW w:w="5293" w:type="dxa"/>
            <w:hideMark/>
          </w:tcPr>
          <w:p w14:paraId="39920E72" w14:textId="77777777" w:rsidR="00D4744B" w:rsidRPr="00D4744B" w:rsidRDefault="00D4744B">
            <w:r w:rsidRPr="00D4744B">
              <w:t xml:space="preserve">Screening testing to </w:t>
            </w:r>
            <w:r w:rsidR="00BB1511" w:rsidRPr="00D4744B">
              <w:t>promptly</w:t>
            </w:r>
            <w:r w:rsidRPr="00D4744B">
              <w:t xml:space="preserve"> identify cases, clusters, and outbreaks</w:t>
            </w:r>
          </w:p>
        </w:tc>
        <w:tc>
          <w:tcPr>
            <w:tcW w:w="2959" w:type="dxa"/>
            <w:hideMark/>
          </w:tcPr>
          <w:p w14:paraId="3340F452" w14:textId="77777777" w:rsidR="00D4744B" w:rsidRPr="00D4744B" w:rsidRDefault="00D4744B">
            <w:r w:rsidRPr="00D4744B">
              <w:t>Yes/No</w:t>
            </w:r>
          </w:p>
        </w:tc>
      </w:tr>
      <w:tr w:rsidR="00D4744B" w:rsidRPr="00D4744B" w14:paraId="39563D11" w14:textId="77777777" w:rsidTr="00D4744B">
        <w:trPr>
          <w:trHeight w:val="530"/>
        </w:trPr>
        <w:tc>
          <w:tcPr>
            <w:tcW w:w="625" w:type="dxa"/>
            <w:hideMark/>
          </w:tcPr>
          <w:p w14:paraId="6B182E9E" w14:textId="14FF6125" w:rsidR="00D4744B" w:rsidRPr="00D4744B" w:rsidRDefault="0084625C">
            <w:r>
              <w:t>E</w:t>
            </w:r>
          </w:p>
        </w:tc>
        <w:tc>
          <w:tcPr>
            <w:tcW w:w="5293" w:type="dxa"/>
            <w:hideMark/>
          </w:tcPr>
          <w:p w14:paraId="19C1500C" w14:textId="77777777" w:rsidR="00D4744B" w:rsidRPr="00D4744B" w:rsidRDefault="00D4744B">
            <w:r w:rsidRPr="00D4744B">
              <w:t>Ventilation</w:t>
            </w:r>
          </w:p>
        </w:tc>
        <w:tc>
          <w:tcPr>
            <w:tcW w:w="2959" w:type="dxa"/>
            <w:hideMark/>
          </w:tcPr>
          <w:p w14:paraId="28289E86" w14:textId="77777777" w:rsidR="00D4744B" w:rsidRPr="00D4744B" w:rsidRDefault="00D4744B">
            <w:r w:rsidRPr="00D4744B">
              <w:t>Yes/No</w:t>
            </w:r>
          </w:p>
        </w:tc>
      </w:tr>
      <w:tr w:rsidR="00D4744B" w:rsidRPr="00D4744B" w14:paraId="5C497FDC" w14:textId="77777777" w:rsidTr="00D4744B">
        <w:trPr>
          <w:trHeight w:val="753"/>
        </w:trPr>
        <w:tc>
          <w:tcPr>
            <w:tcW w:w="625" w:type="dxa"/>
            <w:hideMark/>
          </w:tcPr>
          <w:p w14:paraId="3C718C78" w14:textId="78068761" w:rsidR="0084625C" w:rsidRPr="00D4744B" w:rsidRDefault="0084625C">
            <w:r>
              <w:t>F</w:t>
            </w:r>
          </w:p>
        </w:tc>
        <w:tc>
          <w:tcPr>
            <w:tcW w:w="5293" w:type="dxa"/>
            <w:hideMark/>
          </w:tcPr>
          <w:p w14:paraId="6B26A285" w14:textId="77777777" w:rsidR="00D4744B" w:rsidRPr="00D4744B" w:rsidRDefault="00D4744B">
            <w:r w:rsidRPr="00D4744B">
              <w:t>Handwashing and respiratory etiquette</w:t>
            </w:r>
          </w:p>
        </w:tc>
        <w:tc>
          <w:tcPr>
            <w:tcW w:w="2959" w:type="dxa"/>
            <w:hideMark/>
          </w:tcPr>
          <w:p w14:paraId="4435BABB" w14:textId="77777777" w:rsidR="00D4744B" w:rsidRPr="00D4744B" w:rsidRDefault="00D4744B">
            <w:r w:rsidRPr="00D4744B">
              <w:t>Yes/No</w:t>
            </w:r>
          </w:p>
        </w:tc>
      </w:tr>
      <w:tr w:rsidR="00D4744B" w:rsidRPr="00D4744B" w14:paraId="0EEF04B9" w14:textId="77777777" w:rsidTr="00D4744B">
        <w:trPr>
          <w:trHeight w:val="753"/>
        </w:trPr>
        <w:tc>
          <w:tcPr>
            <w:tcW w:w="625" w:type="dxa"/>
            <w:hideMark/>
          </w:tcPr>
          <w:p w14:paraId="0ABAF24B" w14:textId="3EEEAC93" w:rsidR="00D4744B" w:rsidRPr="00D4744B" w:rsidRDefault="0084625C">
            <w:r>
              <w:t>G</w:t>
            </w:r>
          </w:p>
        </w:tc>
        <w:tc>
          <w:tcPr>
            <w:tcW w:w="5293" w:type="dxa"/>
            <w:hideMark/>
          </w:tcPr>
          <w:p w14:paraId="40EDD2C8" w14:textId="77777777" w:rsidR="00D4744B" w:rsidRPr="00D4744B" w:rsidRDefault="00D4744B">
            <w:r w:rsidRPr="00D4744B">
              <w:t>Staying Home when sick and getting tested</w:t>
            </w:r>
          </w:p>
        </w:tc>
        <w:tc>
          <w:tcPr>
            <w:tcW w:w="2959" w:type="dxa"/>
            <w:hideMark/>
          </w:tcPr>
          <w:p w14:paraId="7EBC0A95" w14:textId="77777777" w:rsidR="00D4744B" w:rsidRPr="00D4744B" w:rsidRDefault="00D4744B">
            <w:r w:rsidRPr="00D4744B">
              <w:t>Yes/No</w:t>
            </w:r>
          </w:p>
        </w:tc>
      </w:tr>
      <w:tr w:rsidR="00D4744B" w:rsidRPr="00D4744B" w14:paraId="5F958B25" w14:textId="77777777" w:rsidTr="00D4744B">
        <w:trPr>
          <w:trHeight w:val="530"/>
        </w:trPr>
        <w:tc>
          <w:tcPr>
            <w:tcW w:w="625" w:type="dxa"/>
            <w:hideMark/>
          </w:tcPr>
          <w:p w14:paraId="0294D3CD" w14:textId="4FFA595E" w:rsidR="00D4744B" w:rsidRPr="00D4744B" w:rsidRDefault="0084625C">
            <w:r>
              <w:t>H</w:t>
            </w:r>
          </w:p>
        </w:tc>
        <w:tc>
          <w:tcPr>
            <w:tcW w:w="5293" w:type="dxa"/>
            <w:hideMark/>
          </w:tcPr>
          <w:p w14:paraId="228E017E" w14:textId="77777777" w:rsidR="00D4744B" w:rsidRPr="00D4744B" w:rsidRDefault="00D4744B">
            <w:r w:rsidRPr="00D4744B">
              <w:t>Contact Tracing</w:t>
            </w:r>
          </w:p>
        </w:tc>
        <w:tc>
          <w:tcPr>
            <w:tcW w:w="2959" w:type="dxa"/>
            <w:hideMark/>
          </w:tcPr>
          <w:p w14:paraId="3CDC0416" w14:textId="77777777" w:rsidR="00D4744B" w:rsidRPr="00D4744B" w:rsidRDefault="00D4744B">
            <w:r w:rsidRPr="00D4744B">
              <w:t>Yes/No</w:t>
            </w:r>
          </w:p>
        </w:tc>
      </w:tr>
      <w:tr w:rsidR="00D4744B" w:rsidRPr="00D4744B" w14:paraId="6456B444" w14:textId="77777777" w:rsidTr="00D4744B">
        <w:trPr>
          <w:trHeight w:val="502"/>
        </w:trPr>
        <w:tc>
          <w:tcPr>
            <w:tcW w:w="625" w:type="dxa"/>
            <w:hideMark/>
          </w:tcPr>
          <w:p w14:paraId="0707EB67" w14:textId="7E34C32B" w:rsidR="00D4744B" w:rsidRPr="00D4744B" w:rsidRDefault="00EE1FDC">
            <w:r>
              <w:t>I</w:t>
            </w:r>
          </w:p>
        </w:tc>
        <w:tc>
          <w:tcPr>
            <w:tcW w:w="5293" w:type="dxa"/>
            <w:hideMark/>
          </w:tcPr>
          <w:p w14:paraId="55DE838B" w14:textId="77777777" w:rsidR="00D4744B" w:rsidRPr="00D4744B" w:rsidRDefault="00D4744B">
            <w:r w:rsidRPr="00D4744B">
              <w:t>Cleaning and disinfection</w:t>
            </w:r>
          </w:p>
        </w:tc>
        <w:tc>
          <w:tcPr>
            <w:tcW w:w="2959" w:type="dxa"/>
            <w:hideMark/>
          </w:tcPr>
          <w:p w14:paraId="54693D04" w14:textId="77777777" w:rsidR="00D4744B" w:rsidRPr="00D4744B" w:rsidRDefault="00D4744B">
            <w:r w:rsidRPr="00D4744B">
              <w:t>Yes/No</w:t>
            </w:r>
          </w:p>
        </w:tc>
      </w:tr>
    </w:tbl>
    <w:p w14:paraId="6D4E9188" w14:textId="77777777" w:rsidR="00263306" w:rsidRDefault="00263306" w:rsidP="00D4744B"/>
    <w:p w14:paraId="7A31FFC5" w14:textId="77777777" w:rsidR="00263306" w:rsidRDefault="00263306" w:rsidP="00263306">
      <w:r>
        <w:br w:type="page"/>
      </w:r>
    </w:p>
    <w:p w14:paraId="6B2E2206" w14:textId="3CA60218" w:rsidR="00D4744B" w:rsidRDefault="00263306" w:rsidP="00263306">
      <w:pPr>
        <w:pStyle w:val="Heading2"/>
      </w:pPr>
      <w:bookmarkStart w:id="6" w:name="_Toc184629569"/>
      <w:r>
        <w:lastRenderedPageBreak/>
        <w:t>ESSER Funds to Provide Internet Access</w:t>
      </w:r>
      <w:bookmarkEnd w:id="6"/>
    </w:p>
    <w:p w14:paraId="63DC2AF3" w14:textId="77777777" w:rsidR="00263306" w:rsidRPr="008A5231" w:rsidRDefault="00263306" w:rsidP="00263306">
      <w:r>
        <w:t xml:space="preserve">Did this LEA use ESSER to provide home Internet access for any students in the current reporting period? </w:t>
      </w:r>
      <w:r w:rsidRPr="008A5231">
        <w:rPr>
          <w:i/>
        </w:rPr>
        <w:t>(ESSER refers to ESSER I, ESSER II and ARP ESSER awards and includes both mandatory subgrants and SEA Reserve subgrants)</w:t>
      </w:r>
      <w:r w:rsidR="008A5231">
        <w:rPr>
          <w:i/>
        </w:rPr>
        <w:t xml:space="preserve"> </w:t>
      </w:r>
    </w:p>
    <w:p w14:paraId="1068A657" w14:textId="03C4CCAB" w:rsidR="00263306" w:rsidRDefault="00263306" w:rsidP="00263306">
      <w:pPr>
        <w:rPr>
          <w:b/>
          <w:u w:val="single"/>
        </w:rPr>
      </w:pPr>
      <w:r>
        <w:rPr>
          <w:b/>
          <w:u w:val="single"/>
        </w:rPr>
        <w:t xml:space="preserve">If No, move onto the next </w:t>
      </w:r>
      <w:r w:rsidR="00202F7B">
        <w:rPr>
          <w:b/>
          <w:u w:val="single"/>
        </w:rPr>
        <w:t>page</w:t>
      </w:r>
      <w:r>
        <w:rPr>
          <w:b/>
          <w:u w:val="single"/>
        </w:rPr>
        <w:t>. Otherwise, fill out as appropriate</w:t>
      </w:r>
    </w:p>
    <w:tbl>
      <w:tblPr>
        <w:tblStyle w:val="TableGrid"/>
        <w:tblW w:w="0" w:type="auto"/>
        <w:tblLook w:val="04A0" w:firstRow="1" w:lastRow="0" w:firstColumn="1" w:lastColumn="0" w:noHBand="0" w:noVBand="1"/>
      </w:tblPr>
      <w:tblGrid>
        <w:gridCol w:w="8725"/>
        <w:gridCol w:w="4225"/>
      </w:tblGrid>
      <w:tr w:rsidR="00263306" w14:paraId="4DE80160" w14:textId="77777777" w:rsidTr="008A5231">
        <w:tc>
          <w:tcPr>
            <w:tcW w:w="8725" w:type="dxa"/>
          </w:tcPr>
          <w:p w14:paraId="19C206F6" w14:textId="77777777" w:rsidR="00263306" w:rsidRDefault="00263306" w:rsidP="00263306">
            <w:pPr>
              <w:jc w:val="center"/>
            </w:pPr>
            <w:r>
              <w:rPr>
                <w:rFonts w:ascii="Arial" w:hAnsi="Arial" w:cs="Arial"/>
                <w:color w:val="4A4242"/>
                <w:sz w:val="21"/>
                <w:szCs w:val="21"/>
                <w:shd w:val="clear" w:color="auto" w:fill="FFFFFF"/>
              </w:rPr>
              <w:t>Mobile Hotspots with Paid Data Plans</w:t>
            </w:r>
          </w:p>
        </w:tc>
        <w:tc>
          <w:tcPr>
            <w:tcW w:w="4225" w:type="dxa"/>
          </w:tcPr>
          <w:p w14:paraId="4391DD6A" w14:textId="77777777" w:rsidR="00263306" w:rsidRDefault="00263306" w:rsidP="00263306">
            <w:pPr>
              <w:jc w:val="center"/>
            </w:pPr>
            <w:r>
              <w:t>Yes / No</w:t>
            </w:r>
          </w:p>
        </w:tc>
      </w:tr>
      <w:tr w:rsidR="00263306" w14:paraId="05714398" w14:textId="77777777" w:rsidTr="008A5231">
        <w:tc>
          <w:tcPr>
            <w:tcW w:w="8725" w:type="dxa"/>
          </w:tcPr>
          <w:p w14:paraId="58899FDB" w14:textId="77777777" w:rsidR="00263306" w:rsidRDefault="00263306" w:rsidP="00263306">
            <w:pPr>
              <w:jc w:val="center"/>
            </w:pPr>
            <w:r>
              <w:rPr>
                <w:rFonts w:ascii="Arial" w:hAnsi="Arial" w:cs="Arial"/>
                <w:color w:val="4A4242"/>
                <w:sz w:val="21"/>
                <w:szCs w:val="21"/>
                <w:shd w:val="clear" w:color="auto" w:fill="FFFFFF"/>
              </w:rPr>
              <w:t>Internet Connected Devices with Paid Data Plans</w:t>
            </w:r>
          </w:p>
        </w:tc>
        <w:tc>
          <w:tcPr>
            <w:tcW w:w="4225" w:type="dxa"/>
          </w:tcPr>
          <w:p w14:paraId="32C6888C" w14:textId="77777777" w:rsidR="00263306" w:rsidRDefault="00263306" w:rsidP="00263306">
            <w:pPr>
              <w:jc w:val="center"/>
            </w:pPr>
            <w:r>
              <w:t>Yes / No</w:t>
            </w:r>
          </w:p>
        </w:tc>
      </w:tr>
      <w:tr w:rsidR="00263306" w14:paraId="03C515C1" w14:textId="77777777" w:rsidTr="008A5231">
        <w:tc>
          <w:tcPr>
            <w:tcW w:w="8725" w:type="dxa"/>
          </w:tcPr>
          <w:p w14:paraId="653AE4CD" w14:textId="77777777" w:rsidR="00263306" w:rsidRDefault="00263306" w:rsidP="00263306">
            <w:pPr>
              <w:jc w:val="center"/>
            </w:pPr>
            <w:r>
              <w:rPr>
                <w:rFonts w:ascii="Arial" w:hAnsi="Arial" w:cs="Arial"/>
                <w:color w:val="4A4242"/>
                <w:sz w:val="21"/>
                <w:szCs w:val="21"/>
                <w:shd w:val="clear" w:color="auto" w:fill="FFFFFF"/>
              </w:rPr>
              <w:t>District Pays for the Cost of Home Internet Subscription for Student</w:t>
            </w:r>
          </w:p>
        </w:tc>
        <w:tc>
          <w:tcPr>
            <w:tcW w:w="4225" w:type="dxa"/>
          </w:tcPr>
          <w:p w14:paraId="1F686A5C" w14:textId="77777777" w:rsidR="00263306" w:rsidRDefault="00263306" w:rsidP="00263306">
            <w:pPr>
              <w:jc w:val="center"/>
            </w:pPr>
            <w:r>
              <w:t>Yes / No</w:t>
            </w:r>
          </w:p>
        </w:tc>
      </w:tr>
      <w:tr w:rsidR="00263306" w14:paraId="1DA773F0" w14:textId="77777777" w:rsidTr="008A5231">
        <w:tc>
          <w:tcPr>
            <w:tcW w:w="8725" w:type="dxa"/>
          </w:tcPr>
          <w:p w14:paraId="3AE047C8" w14:textId="77777777" w:rsidR="00263306" w:rsidRDefault="00263306" w:rsidP="00263306">
            <w:pPr>
              <w:jc w:val="center"/>
            </w:pPr>
            <w:r>
              <w:rPr>
                <w:rFonts w:ascii="Arial" w:hAnsi="Arial" w:cs="Arial"/>
                <w:color w:val="4A4242"/>
                <w:sz w:val="21"/>
                <w:szCs w:val="21"/>
                <w:shd w:val="clear" w:color="auto" w:fill="FFFFFF"/>
              </w:rPr>
              <w:t>District Provides Home Internet Access Through a District-Managed Wireless Network</w:t>
            </w:r>
          </w:p>
        </w:tc>
        <w:tc>
          <w:tcPr>
            <w:tcW w:w="4225" w:type="dxa"/>
          </w:tcPr>
          <w:p w14:paraId="492EA61D" w14:textId="77777777" w:rsidR="00263306" w:rsidRDefault="00263306" w:rsidP="00263306">
            <w:pPr>
              <w:jc w:val="center"/>
            </w:pPr>
            <w:r>
              <w:t>Yes / No</w:t>
            </w:r>
          </w:p>
        </w:tc>
      </w:tr>
      <w:tr w:rsidR="00263306" w14:paraId="7261BBD0" w14:textId="77777777" w:rsidTr="008A5231">
        <w:trPr>
          <w:trHeight w:val="368"/>
        </w:trPr>
        <w:tc>
          <w:tcPr>
            <w:tcW w:w="8725" w:type="dxa"/>
          </w:tcPr>
          <w:p w14:paraId="3C178A04" w14:textId="5E88BFD3" w:rsidR="00263306" w:rsidRDefault="00263306" w:rsidP="00263306">
            <w:pPr>
              <w:jc w:val="center"/>
            </w:pPr>
            <w:r>
              <w:rPr>
                <w:rFonts w:ascii="Arial" w:hAnsi="Arial" w:cs="Arial"/>
                <w:color w:val="4A4242"/>
                <w:sz w:val="21"/>
                <w:szCs w:val="21"/>
                <w:shd w:val="clear" w:color="auto" w:fill="FFFFFF"/>
              </w:rPr>
              <w:t>Other (Please Specify</w:t>
            </w:r>
            <w:r w:rsidR="00BC2BC6">
              <w:t xml:space="preserve">, </w:t>
            </w:r>
            <w:r w:rsidR="00EE1FDC">
              <w:t>1500-character</w:t>
            </w:r>
            <w:r w:rsidR="00BC2BC6">
              <w:t xml:space="preserve"> limit)</w:t>
            </w:r>
          </w:p>
        </w:tc>
        <w:tc>
          <w:tcPr>
            <w:tcW w:w="4225" w:type="dxa"/>
          </w:tcPr>
          <w:p w14:paraId="6E168E65" w14:textId="77777777" w:rsidR="00263306" w:rsidRDefault="008A5231" w:rsidP="008A5231">
            <w:pPr>
              <w:jc w:val="center"/>
            </w:pPr>
            <w:r>
              <w:t>Write in space below, if applicable</w:t>
            </w:r>
          </w:p>
        </w:tc>
      </w:tr>
    </w:tbl>
    <w:p w14:paraId="0E19F50A" w14:textId="362F75F2" w:rsidR="0038738A" w:rsidRDefault="0038738A" w:rsidP="00263306">
      <w:pPr>
        <w:pStyle w:val="Heading2"/>
      </w:pPr>
    </w:p>
    <w:p w14:paraId="348E2440" w14:textId="2E62ADE1" w:rsidR="00CF7BF0" w:rsidRDefault="00CF7BF0">
      <w:r>
        <w:br w:type="page"/>
      </w:r>
    </w:p>
    <w:p w14:paraId="6E64944D" w14:textId="53B376EF" w:rsidR="00263306" w:rsidRDefault="00263306" w:rsidP="00263306">
      <w:pPr>
        <w:pStyle w:val="Heading2"/>
      </w:pPr>
      <w:bookmarkStart w:id="7" w:name="_Toc184629570"/>
      <w:r>
        <w:lastRenderedPageBreak/>
        <w:t>Reengaging Students Activities</w:t>
      </w:r>
      <w:bookmarkEnd w:id="7"/>
    </w:p>
    <w:p w14:paraId="239A421D" w14:textId="41E9B6EF" w:rsidR="00263306" w:rsidRPr="00647D7E" w:rsidRDefault="00263306" w:rsidP="00263306">
      <w:r>
        <w:t>Did the LEA seek to reengage students with poor attendance or participation?</w:t>
      </w:r>
      <w:r w:rsidR="008A5231">
        <w:t xml:space="preserve"> </w:t>
      </w:r>
      <w:r w:rsidR="00647D7E" w:rsidRPr="00647D7E">
        <w:rPr>
          <w:highlight w:val="yellow"/>
        </w:rPr>
        <w:t xml:space="preserve">Please answer </w:t>
      </w:r>
      <w:r w:rsidR="00647D7E" w:rsidRPr="00647D7E">
        <w:rPr>
          <w:i/>
          <w:highlight w:val="yellow"/>
        </w:rPr>
        <w:t>regardless</w:t>
      </w:r>
      <w:r w:rsidR="00647D7E" w:rsidRPr="00647D7E">
        <w:rPr>
          <w:highlight w:val="yellow"/>
        </w:rPr>
        <w:t xml:space="preserve"> of whether ESSER funds were </w:t>
      </w:r>
      <w:r w:rsidR="001F36E4">
        <w:rPr>
          <w:highlight w:val="yellow"/>
        </w:rPr>
        <w:t>used</w:t>
      </w:r>
      <w:r w:rsidR="00647D7E" w:rsidRPr="00647D7E">
        <w:rPr>
          <w:highlight w:val="yellow"/>
        </w:rPr>
        <w:t xml:space="preserve"> for this purpose</w:t>
      </w:r>
    </w:p>
    <w:p w14:paraId="6FE71AFD" w14:textId="6317BB2E" w:rsidR="00263306" w:rsidRDefault="00263306" w:rsidP="00263306">
      <w:pPr>
        <w:rPr>
          <w:b/>
          <w:u w:val="single"/>
        </w:rPr>
      </w:pPr>
      <w:r>
        <w:rPr>
          <w:b/>
          <w:u w:val="single"/>
        </w:rPr>
        <w:t xml:space="preserve">If No, move onto the next </w:t>
      </w:r>
      <w:r w:rsidR="00202F7B">
        <w:rPr>
          <w:b/>
          <w:u w:val="single"/>
        </w:rPr>
        <w:t>page</w:t>
      </w:r>
      <w:r>
        <w:rPr>
          <w:b/>
          <w:u w:val="single"/>
        </w:rPr>
        <w:t>. Otherwise, fill out as appropriate</w:t>
      </w:r>
    </w:p>
    <w:tbl>
      <w:tblPr>
        <w:tblStyle w:val="TableGrid"/>
        <w:tblW w:w="0" w:type="auto"/>
        <w:tblLook w:val="04A0" w:firstRow="1" w:lastRow="0" w:firstColumn="1" w:lastColumn="0" w:noHBand="0" w:noVBand="1"/>
      </w:tblPr>
      <w:tblGrid>
        <w:gridCol w:w="8095"/>
        <w:gridCol w:w="4855"/>
      </w:tblGrid>
      <w:tr w:rsidR="00263306" w14:paraId="36592A2D" w14:textId="77777777" w:rsidTr="008A5231">
        <w:tc>
          <w:tcPr>
            <w:tcW w:w="8095" w:type="dxa"/>
          </w:tcPr>
          <w:p w14:paraId="10034E8E" w14:textId="77777777" w:rsidR="00263306" w:rsidRDefault="00263306" w:rsidP="00263306">
            <w:r>
              <w:t>Direct outreach to families</w:t>
            </w:r>
          </w:p>
        </w:tc>
        <w:tc>
          <w:tcPr>
            <w:tcW w:w="4855" w:type="dxa"/>
          </w:tcPr>
          <w:p w14:paraId="69E94DC3" w14:textId="77777777" w:rsidR="00263306" w:rsidRDefault="00263306" w:rsidP="00263306">
            <w:pPr>
              <w:jc w:val="center"/>
            </w:pPr>
            <w:r>
              <w:t>Yes / No</w:t>
            </w:r>
          </w:p>
        </w:tc>
      </w:tr>
      <w:tr w:rsidR="00263306" w14:paraId="7DC7E885" w14:textId="77777777" w:rsidTr="008A5231">
        <w:tc>
          <w:tcPr>
            <w:tcW w:w="8095" w:type="dxa"/>
          </w:tcPr>
          <w:p w14:paraId="15B3CF40" w14:textId="77777777" w:rsidR="00263306" w:rsidRDefault="00263306" w:rsidP="00263306">
            <w:r>
              <w:t>Engaging the school district homeless liaison</w:t>
            </w:r>
          </w:p>
        </w:tc>
        <w:tc>
          <w:tcPr>
            <w:tcW w:w="4855" w:type="dxa"/>
          </w:tcPr>
          <w:p w14:paraId="2E2287FE" w14:textId="77777777" w:rsidR="00263306" w:rsidRDefault="00263306" w:rsidP="00263306">
            <w:pPr>
              <w:jc w:val="center"/>
            </w:pPr>
            <w:r>
              <w:t>Yes / No</w:t>
            </w:r>
          </w:p>
        </w:tc>
      </w:tr>
      <w:tr w:rsidR="00263306" w14:paraId="3B6BCAEB" w14:textId="77777777" w:rsidTr="008A5231">
        <w:tc>
          <w:tcPr>
            <w:tcW w:w="8095" w:type="dxa"/>
          </w:tcPr>
          <w:p w14:paraId="793040EE" w14:textId="77777777" w:rsidR="00263306" w:rsidRDefault="00263306" w:rsidP="00263306">
            <w:r>
              <w:t>Partnering with community-based organizations</w:t>
            </w:r>
          </w:p>
        </w:tc>
        <w:tc>
          <w:tcPr>
            <w:tcW w:w="4855" w:type="dxa"/>
          </w:tcPr>
          <w:p w14:paraId="4B37EC29" w14:textId="77777777" w:rsidR="00263306" w:rsidRDefault="00263306" w:rsidP="00263306">
            <w:pPr>
              <w:jc w:val="center"/>
            </w:pPr>
            <w:r>
              <w:t>Yes / No</w:t>
            </w:r>
          </w:p>
        </w:tc>
      </w:tr>
      <w:tr w:rsidR="00263306" w14:paraId="2A826D12" w14:textId="77777777" w:rsidTr="008A5231">
        <w:tc>
          <w:tcPr>
            <w:tcW w:w="8095" w:type="dxa"/>
          </w:tcPr>
          <w:p w14:paraId="31547409" w14:textId="77777777" w:rsidR="00263306" w:rsidRDefault="00263306" w:rsidP="00263306">
            <w:r>
              <w:t>Offering home internet service and/or devices</w:t>
            </w:r>
          </w:p>
        </w:tc>
        <w:tc>
          <w:tcPr>
            <w:tcW w:w="4855" w:type="dxa"/>
          </w:tcPr>
          <w:p w14:paraId="0FF44EDF" w14:textId="77777777" w:rsidR="00263306" w:rsidRDefault="00263306" w:rsidP="00263306">
            <w:pPr>
              <w:jc w:val="center"/>
            </w:pPr>
            <w:r>
              <w:t>Yes / No</w:t>
            </w:r>
          </w:p>
        </w:tc>
      </w:tr>
      <w:tr w:rsidR="00263306" w14:paraId="2E3F25F8" w14:textId="77777777" w:rsidTr="008A5231">
        <w:tc>
          <w:tcPr>
            <w:tcW w:w="8095" w:type="dxa"/>
          </w:tcPr>
          <w:p w14:paraId="689F1DE2" w14:textId="77777777" w:rsidR="00263306" w:rsidRDefault="00263306" w:rsidP="00263306">
            <w:r>
              <w:t>Implementing new curricular strategies to improve student engagement</w:t>
            </w:r>
          </w:p>
        </w:tc>
        <w:tc>
          <w:tcPr>
            <w:tcW w:w="4855" w:type="dxa"/>
          </w:tcPr>
          <w:p w14:paraId="3B4A58D8" w14:textId="77777777" w:rsidR="00263306" w:rsidRDefault="00263306" w:rsidP="00263306">
            <w:pPr>
              <w:jc w:val="center"/>
            </w:pPr>
            <w:r>
              <w:t>Yes / No</w:t>
            </w:r>
          </w:p>
        </w:tc>
      </w:tr>
      <w:tr w:rsidR="00263306" w14:paraId="5920A929" w14:textId="77777777" w:rsidTr="008A5231">
        <w:tc>
          <w:tcPr>
            <w:tcW w:w="8095" w:type="dxa"/>
          </w:tcPr>
          <w:p w14:paraId="47A06A38" w14:textId="77777777" w:rsidR="00263306" w:rsidRDefault="00263306" w:rsidP="00263306">
            <w:r>
              <w:t>Offering credit recovery and/or acceleration strategies</w:t>
            </w:r>
          </w:p>
        </w:tc>
        <w:tc>
          <w:tcPr>
            <w:tcW w:w="4855" w:type="dxa"/>
          </w:tcPr>
          <w:p w14:paraId="7017B8FD" w14:textId="77777777" w:rsidR="00263306" w:rsidRDefault="00263306" w:rsidP="00263306">
            <w:pPr>
              <w:jc w:val="center"/>
            </w:pPr>
            <w:r>
              <w:t>Yes / No</w:t>
            </w:r>
          </w:p>
        </w:tc>
      </w:tr>
      <w:tr w:rsidR="00263306" w14:paraId="17A72E6E" w14:textId="77777777" w:rsidTr="008A5231">
        <w:tc>
          <w:tcPr>
            <w:tcW w:w="8095" w:type="dxa"/>
          </w:tcPr>
          <w:p w14:paraId="55066F6C" w14:textId="0898D046" w:rsidR="00263306" w:rsidRDefault="00263306" w:rsidP="00263306">
            <w:r>
              <w:t>Other (Please Describe</w:t>
            </w:r>
            <w:r w:rsidR="00087363">
              <w:t xml:space="preserve">, </w:t>
            </w:r>
            <w:r w:rsidR="00EE1FDC">
              <w:t>1500-character</w:t>
            </w:r>
            <w:r w:rsidR="00087363">
              <w:t xml:space="preserve"> limit</w:t>
            </w:r>
            <w:r>
              <w:t>)</w:t>
            </w:r>
          </w:p>
        </w:tc>
        <w:tc>
          <w:tcPr>
            <w:tcW w:w="4855" w:type="dxa"/>
          </w:tcPr>
          <w:p w14:paraId="72ED60CB" w14:textId="77777777" w:rsidR="00263306" w:rsidRDefault="008A5231" w:rsidP="008A5231">
            <w:pPr>
              <w:jc w:val="center"/>
            </w:pPr>
            <w:r>
              <w:t>Write in space below, if applicable</w:t>
            </w:r>
          </w:p>
        </w:tc>
      </w:tr>
    </w:tbl>
    <w:p w14:paraId="29385F1A" w14:textId="77777777" w:rsidR="0038738A" w:rsidRDefault="0038738A" w:rsidP="008A5231">
      <w:pPr>
        <w:pStyle w:val="Heading2"/>
      </w:pPr>
    </w:p>
    <w:p w14:paraId="45B6A12E" w14:textId="4178F528" w:rsidR="00CF7BF0" w:rsidRDefault="00CF7BF0">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4F18EDE7" w14:textId="361200B0" w:rsidR="008A5231" w:rsidRDefault="008A5231" w:rsidP="008A5231">
      <w:pPr>
        <w:pStyle w:val="Heading2"/>
      </w:pPr>
      <w:bookmarkStart w:id="8" w:name="_Toc184629571"/>
      <w:r>
        <w:lastRenderedPageBreak/>
        <w:t>Allocation of ESSER Resources Within LEA</w:t>
      </w:r>
      <w:bookmarkEnd w:id="8"/>
    </w:p>
    <w:p w14:paraId="6E652C44" w14:textId="798AAC3B" w:rsidR="001B4652" w:rsidRDefault="008A5231" w:rsidP="00263306">
      <w:r>
        <w:t xml:space="preserve">Did this LEA allocate some portion of ESSER funds to schools in this reporting period? </w:t>
      </w:r>
      <w:r w:rsidRPr="008A5231">
        <w:rPr>
          <w:i/>
        </w:rPr>
        <w:t>Note, ESSER refers to ESSER I, ESSER II, and ARP ESSER funds and includes both mandatory subawards and SEA Reserve awards</w:t>
      </w:r>
      <w:r>
        <w:t xml:space="preserve"> </w:t>
      </w:r>
      <w:r w:rsidR="001B4652">
        <w:t>(</w:t>
      </w:r>
      <w:r w:rsidR="001B4652" w:rsidRPr="00155F18">
        <w:rPr>
          <w:highlight w:val="yellow"/>
        </w:rPr>
        <w:t>This question only applies to LEAs with multiple schools. Single school LEAs will m</w:t>
      </w:r>
      <w:r w:rsidR="00155F18">
        <w:rPr>
          <w:highlight w:val="yellow"/>
        </w:rPr>
        <w:t>ark “no”</w:t>
      </w:r>
      <w:r w:rsidR="00284766">
        <w:rPr>
          <w:highlight w:val="yellow"/>
        </w:rPr>
        <w:t xml:space="preserve"> and move onto the next topic</w:t>
      </w:r>
      <w:r w:rsidR="00BF2B8E">
        <w:rPr>
          <w:highlight w:val="yellow"/>
        </w:rPr>
        <w:t xml:space="preserve"> without addressing the follow up questions</w:t>
      </w:r>
      <w:r w:rsidR="001B4652" w:rsidRPr="00155F18">
        <w:rPr>
          <w:highlight w:val="yellow"/>
        </w:rPr>
        <w:t>)</w:t>
      </w:r>
    </w:p>
    <w:p w14:paraId="5C946906" w14:textId="5B4F7580" w:rsidR="008A5231" w:rsidRDefault="008A5231" w:rsidP="008A5231">
      <w:pPr>
        <w:rPr>
          <w:b/>
          <w:u w:val="single"/>
        </w:rPr>
      </w:pPr>
      <w:r>
        <w:rPr>
          <w:b/>
          <w:u w:val="single"/>
        </w:rPr>
        <w:t xml:space="preserve">If </w:t>
      </w:r>
      <w:r w:rsidR="00087363">
        <w:rPr>
          <w:b/>
          <w:u w:val="single"/>
        </w:rPr>
        <w:t>your LEA did not allocate funds to schools</w:t>
      </w:r>
      <w:r w:rsidR="001B4652">
        <w:rPr>
          <w:b/>
          <w:u w:val="single"/>
        </w:rPr>
        <w:t xml:space="preserve">, </w:t>
      </w:r>
      <w:r>
        <w:rPr>
          <w:b/>
          <w:u w:val="single"/>
        </w:rPr>
        <w:t xml:space="preserve">move onto the next </w:t>
      </w:r>
      <w:r w:rsidR="00202F7B">
        <w:rPr>
          <w:b/>
          <w:u w:val="single"/>
        </w:rPr>
        <w:t>page</w:t>
      </w:r>
      <w:r>
        <w:rPr>
          <w:b/>
          <w:u w:val="single"/>
        </w:rPr>
        <w:t>. Otherwise, fill out as appropriate</w:t>
      </w:r>
    </w:p>
    <w:tbl>
      <w:tblPr>
        <w:tblStyle w:val="TableGrid"/>
        <w:tblW w:w="0" w:type="auto"/>
        <w:tblLook w:val="04A0" w:firstRow="1" w:lastRow="0" w:firstColumn="1" w:lastColumn="0" w:noHBand="0" w:noVBand="1"/>
      </w:tblPr>
      <w:tblGrid>
        <w:gridCol w:w="8545"/>
        <w:gridCol w:w="4405"/>
      </w:tblGrid>
      <w:tr w:rsidR="008A5231" w14:paraId="4CABE4D0" w14:textId="77777777" w:rsidTr="008A5231">
        <w:tc>
          <w:tcPr>
            <w:tcW w:w="8545" w:type="dxa"/>
          </w:tcPr>
          <w:p w14:paraId="448E01CB" w14:textId="77777777" w:rsidR="008A5231" w:rsidRDefault="008A5231" w:rsidP="008A5231">
            <w:r>
              <w:t>Flat amount per school or per pupil</w:t>
            </w:r>
          </w:p>
        </w:tc>
        <w:tc>
          <w:tcPr>
            <w:tcW w:w="4405" w:type="dxa"/>
          </w:tcPr>
          <w:p w14:paraId="16E790D4" w14:textId="77777777" w:rsidR="008A5231" w:rsidRDefault="008A5231" w:rsidP="008A5231">
            <w:pPr>
              <w:jc w:val="center"/>
            </w:pPr>
            <w:r>
              <w:t>Yes / No</w:t>
            </w:r>
          </w:p>
        </w:tc>
      </w:tr>
      <w:tr w:rsidR="008A5231" w14:paraId="10B302C9" w14:textId="77777777" w:rsidTr="008A5231">
        <w:tc>
          <w:tcPr>
            <w:tcW w:w="8545" w:type="dxa"/>
          </w:tcPr>
          <w:p w14:paraId="7975EA8F" w14:textId="77777777" w:rsidR="008A5231" w:rsidRDefault="008A5231" w:rsidP="008A5231">
            <w:r>
              <w:t>Number or proportion of students at the school with specific curricular needs, such as students with disabilities or English language learners</w:t>
            </w:r>
          </w:p>
        </w:tc>
        <w:tc>
          <w:tcPr>
            <w:tcW w:w="4405" w:type="dxa"/>
          </w:tcPr>
          <w:p w14:paraId="3BB4587A" w14:textId="77777777" w:rsidR="008A5231" w:rsidRDefault="008A5231" w:rsidP="008A5231">
            <w:pPr>
              <w:jc w:val="center"/>
            </w:pPr>
            <w:r>
              <w:t>Yes / No</w:t>
            </w:r>
          </w:p>
        </w:tc>
      </w:tr>
      <w:tr w:rsidR="008A5231" w14:paraId="0CE60724" w14:textId="77777777" w:rsidTr="008A5231">
        <w:tc>
          <w:tcPr>
            <w:tcW w:w="8545" w:type="dxa"/>
          </w:tcPr>
          <w:p w14:paraId="3E7E90EB" w14:textId="2821751B" w:rsidR="008A5231" w:rsidRDefault="008A5231" w:rsidP="008A5231">
            <w:r>
              <w:t xml:space="preserve">Number or proportion of students at the school who are eligible for Free or Reduced-Price Lunch and/or other indicators of </w:t>
            </w:r>
            <w:r w:rsidR="00EE1FDC">
              <w:t>low-income</w:t>
            </w:r>
            <w:r>
              <w:t xml:space="preserve"> background</w:t>
            </w:r>
          </w:p>
        </w:tc>
        <w:tc>
          <w:tcPr>
            <w:tcW w:w="4405" w:type="dxa"/>
          </w:tcPr>
          <w:p w14:paraId="188A4E2E" w14:textId="77777777" w:rsidR="008A5231" w:rsidRDefault="008A5231" w:rsidP="008A5231">
            <w:pPr>
              <w:jc w:val="center"/>
            </w:pPr>
            <w:r>
              <w:t>Yes / No</w:t>
            </w:r>
          </w:p>
        </w:tc>
      </w:tr>
      <w:tr w:rsidR="008A5231" w14:paraId="1494B636" w14:textId="77777777" w:rsidTr="008A5231">
        <w:tc>
          <w:tcPr>
            <w:tcW w:w="8545" w:type="dxa"/>
          </w:tcPr>
          <w:p w14:paraId="6FACAE0B" w14:textId="77777777" w:rsidR="008A5231" w:rsidRDefault="008A5231" w:rsidP="008A5231">
            <w:r>
              <w:t>Measure(s) of lost instructional time (“learning loss”)</w:t>
            </w:r>
          </w:p>
        </w:tc>
        <w:tc>
          <w:tcPr>
            <w:tcW w:w="4405" w:type="dxa"/>
          </w:tcPr>
          <w:p w14:paraId="4E9DBE27" w14:textId="77777777" w:rsidR="008A5231" w:rsidRDefault="008A5231" w:rsidP="008A5231">
            <w:pPr>
              <w:jc w:val="center"/>
            </w:pPr>
            <w:r>
              <w:t>Yes / No</w:t>
            </w:r>
          </w:p>
        </w:tc>
      </w:tr>
      <w:tr w:rsidR="008A5231" w14:paraId="5F54DEC5" w14:textId="77777777" w:rsidTr="008A5231">
        <w:tc>
          <w:tcPr>
            <w:tcW w:w="8545" w:type="dxa"/>
          </w:tcPr>
          <w:p w14:paraId="281EF981" w14:textId="77777777" w:rsidR="008A5231" w:rsidRDefault="008A5231" w:rsidP="008A5231">
            <w:r>
              <w:t>Stakeholder or community input</w:t>
            </w:r>
          </w:p>
        </w:tc>
        <w:tc>
          <w:tcPr>
            <w:tcW w:w="4405" w:type="dxa"/>
          </w:tcPr>
          <w:p w14:paraId="47569311" w14:textId="77777777" w:rsidR="008A5231" w:rsidRDefault="008A5231" w:rsidP="008A5231">
            <w:pPr>
              <w:jc w:val="center"/>
            </w:pPr>
            <w:r>
              <w:t>Yes / No</w:t>
            </w:r>
          </w:p>
        </w:tc>
      </w:tr>
      <w:tr w:rsidR="008A5231" w14:paraId="2AF29CBC" w14:textId="77777777" w:rsidTr="008A5231">
        <w:tc>
          <w:tcPr>
            <w:tcW w:w="8545" w:type="dxa"/>
          </w:tcPr>
          <w:p w14:paraId="55F32579" w14:textId="77777777" w:rsidR="008A5231" w:rsidRDefault="008A5231" w:rsidP="008A5231">
            <w:r>
              <w:t>Title I status</w:t>
            </w:r>
          </w:p>
        </w:tc>
        <w:tc>
          <w:tcPr>
            <w:tcW w:w="4405" w:type="dxa"/>
          </w:tcPr>
          <w:p w14:paraId="6BF18119" w14:textId="77777777" w:rsidR="008A5231" w:rsidRDefault="008A5231" w:rsidP="008A5231">
            <w:pPr>
              <w:jc w:val="center"/>
            </w:pPr>
            <w:r>
              <w:t>Yes / No</w:t>
            </w:r>
          </w:p>
        </w:tc>
      </w:tr>
      <w:tr w:rsidR="008A5231" w14:paraId="753E9C21" w14:textId="77777777" w:rsidTr="008A5231">
        <w:tc>
          <w:tcPr>
            <w:tcW w:w="8545" w:type="dxa"/>
          </w:tcPr>
          <w:p w14:paraId="3873AD7E" w14:textId="7137D3A2" w:rsidR="008A5231" w:rsidRDefault="008A5231" w:rsidP="008A5231">
            <w:r>
              <w:t>Other data (please specify</w:t>
            </w:r>
            <w:r w:rsidR="00087363">
              <w:t xml:space="preserve">, </w:t>
            </w:r>
            <w:r w:rsidR="00EE1FDC">
              <w:t>1500-character</w:t>
            </w:r>
            <w:r w:rsidR="00087363">
              <w:t xml:space="preserve"> limit</w:t>
            </w:r>
            <w:r>
              <w:t>)</w:t>
            </w:r>
          </w:p>
        </w:tc>
        <w:tc>
          <w:tcPr>
            <w:tcW w:w="4405" w:type="dxa"/>
          </w:tcPr>
          <w:p w14:paraId="48D38268" w14:textId="77777777" w:rsidR="008A5231" w:rsidRDefault="008A5231" w:rsidP="008A5231">
            <w:pPr>
              <w:jc w:val="center"/>
            </w:pPr>
            <w:r>
              <w:t>Write in space below, if applicable</w:t>
            </w:r>
          </w:p>
        </w:tc>
      </w:tr>
    </w:tbl>
    <w:p w14:paraId="7DF8A1B5" w14:textId="77777777" w:rsidR="008A5231" w:rsidRDefault="008A5231" w:rsidP="008A5231"/>
    <w:p w14:paraId="4660A98B" w14:textId="381D6DA0" w:rsidR="008A5231" w:rsidRDefault="008A5231" w:rsidP="008A5231">
      <w:r>
        <w:br w:type="page"/>
      </w:r>
    </w:p>
    <w:p w14:paraId="05551F07" w14:textId="77777777" w:rsidR="008A5231" w:rsidRDefault="008A5231" w:rsidP="008A5231">
      <w:pPr>
        <w:pStyle w:val="Heading2"/>
      </w:pPr>
      <w:bookmarkStart w:id="9" w:name="_Toc184629572"/>
      <w:r>
        <w:lastRenderedPageBreak/>
        <w:t>LEA Hiring and Retention of Specific Positions with ESSER I, ESSER II, and/or ARP ESSER LEA Mandatory and SEA Reserve Funds</w:t>
      </w:r>
      <w:bookmarkEnd w:id="9"/>
    </w:p>
    <w:p w14:paraId="608AA8D4" w14:textId="6E8A9CE7" w:rsidR="00F51089" w:rsidRDefault="00F51089" w:rsidP="003C6BFC">
      <w:r>
        <w:t xml:space="preserve">Indicate the total number of </w:t>
      </w:r>
      <w:r w:rsidRPr="00F51089">
        <w:rPr>
          <w:b/>
          <w:i/>
        </w:rPr>
        <w:t>these specific positions</w:t>
      </w:r>
      <w:r>
        <w:t xml:space="preserve"> supported with any of the ESSER funds for the following positions for the reporting period. Support indicates salaries and/or benefits were partially or fully paid with ESSER funds. (Note, ESSER refers to ESSER I, ESSER II, and ARP ESSER funds and includes both mandatory subawards and SEA Reserve awards)</w:t>
      </w:r>
      <w:r w:rsidR="00284766">
        <w:t>.</w:t>
      </w:r>
    </w:p>
    <w:p w14:paraId="14466D81" w14:textId="2148879C" w:rsidR="00FE32FE" w:rsidRPr="00127AB5" w:rsidRDefault="00327D89" w:rsidP="003C6BFC">
      <w:r>
        <w:t xml:space="preserve">If a position was partially payed with ESSER funds, please only report the amounts/numbers associated with ESSER funds. For example, if a </w:t>
      </w:r>
      <w:r w:rsidR="00D40FD4">
        <w:t>full-time</w:t>
      </w:r>
      <w:r>
        <w:t xml:space="preserve"> </w:t>
      </w:r>
      <w:r w:rsidR="00D40FD4">
        <w:t>school counselor</w:t>
      </w:r>
      <w:r>
        <w:t xml:space="preserve"> (1 FTE) had half their salary paid with ESSER, you would report 0.5 for the FTE count and half their</w:t>
      </w:r>
      <w:r w:rsidR="00284766">
        <w:t xml:space="preserve"> total</w:t>
      </w:r>
      <w:r>
        <w:t xml:space="preserve"> salary in the next box</w:t>
      </w:r>
      <w:r w:rsidR="00155F18">
        <w:t xml:space="preserve">. </w:t>
      </w:r>
      <w:r w:rsidR="00155F18" w:rsidRPr="00155F18">
        <w:rPr>
          <w:u w:val="single"/>
        </w:rPr>
        <w:t>Do not report employee</w:t>
      </w:r>
      <w:r w:rsidR="00155F18">
        <w:rPr>
          <w:u w:val="single"/>
        </w:rPr>
        <w:t xml:space="preserve"> information</w:t>
      </w:r>
      <w:r w:rsidR="00155F18" w:rsidRPr="00155F18">
        <w:rPr>
          <w:u w:val="single"/>
        </w:rPr>
        <w:t xml:space="preserve"> funded exclusively by non</w:t>
      </w:r>
      <w:r w:rsidR="00155F18">
        <w:rPr>
          <w:u w:val="single"/>
        </w:rPr>
        <w:t>-</w:t>
      </w:r>
      <w:r w:rsidR="00155F18" w:rsidRPr="00155F18">
        <w:rPr>
          <w:u w:val="single"/>
        </w:rPr>
        <w:t>ESSER funds</w:t>
      </w:r>
      <w:r w:rsidR="00284766">
        <w:rPr>
          <w:u w:val="single"/>
        </w:rPr>
        <w:t>.</w:t>
      </w:r>
    </w:p>
    <w:tbl>
      <w:tblPr>
        <w:tblStyle w:val="TableGrid"/>
        <w:tblW w:w="13343" w:type="dxa"/>
        <w:tblLayout w:type="fixed"/>
        <w:tblLook w:val="04A0" w:firstRow="1" w:lastRow="0" w:firstColumn="1" w:lastColumn="0" w:noHBand="0" w:noVBand="1"/>
      </w:tblPr>
      <w:tblGrid>
        <w:gridCol w:w="6470"/>
        <w:gridCol w:w="1195"/>
        <w:gridCol w:w="5678"/>
      </w:tblGrid>
      <w:tr w:rsidR="00FE32FE" w:rsidRPr="002850D9" w14:paraId="764C67FA" w14:textId="77777777" w:rsidTr="00FE32FE">
        <w:trPr>
          <w:trHeight w:val="413"/>
        </w:trPr>
        <w:tc>
          <w:tcPr>
            <w:tcW w:w="6470" w:type="dxa"/>
          </w:tcPr>
          <w:p w14:paraId="6CE39F77" w14:textId="77777777" w:rsidR="00FE32FE" w:rsidRDefault="00FE32FE" w:rsidP="0038738A">
            <w:pPr>
              <w:jc w:val="center"/>
              <w:rPr>
                <w:b/>
              </w:rPr>
            </w:pPr>
          </w:p>
          <w:p w14:paraId="73697B82" w14:textId="77777777" w:rsidR="00FE32FE" w:rsidRDefault="00FE32FE" w:rsidP="0038738A">
            <w:pPr>
              <w:jc w:val="center"/>
              <w:rPr>
                <w:b/>
              </w:rPr>
            </w:pPr>
          </w:p>
          <w:p w14:paraId="30B41DFE" w14:textId="77777777" w:rsidR="00FE32FE" w:rsidRDefault="00FE32FE" w:rsidP="00FE32FE">
            <w:pPr>
              <w:rPr>
                <w:b/>
              </w:rPr>
            </w:pPr>
            <w:r>
              <w:rPr>
                <w:b/>
              </w:rPr>
              <w:t>Position</w:t>
            </w:r>
          </w:p>
        </w:tc>
        <w:tc>
          <w:tcPr>
            <w:tcW w:w="1195" w:type="dxa"/>
          </w:tcPr>
          <w:p w14:paraId="08EF652E" w14:textId="77777777" w:rsidR="00FE32FE" w:rsidRPr="002850D9" w:rsidRDefault="00FE32FE" w:rsidP="0038738A">
            <w:pPr>
              <w:rPr>
                <w:b/>
                <w:sz w:val="19"/>
                <w:szCs w:val="19"/>
              </w:rPr>
            </w:pPr>
            <w:r w:rsidRPr="002850D9">
              <w:rPr>
                <w:b/>
                <w:sz w:val="19"/>
                <w:szCs w:val="19"/>
              </w:rPr>
              <w:t xml:space="preserve">FTE Count </w:t>
            </w:r>
          </w:p>
        </w:tc>
        <w:tc>
          <w:tcPr>
            <w:tcW w:w="5678" w:type="dxa"/>
          </w:tcPr>
          <w:p w14:paraId="63094943" w14:textId="7DBCB51B" w:rsidR="00FE32FE" w:rsidRPr="002850D9" w:rsidRDefault="00FE32FE" w:rsidP="0038738A">
            <w:pPr>
              <w:rPr>
                <w:b/>
                <w:sz w:val="19"/>
                <w:szCs w:val="19"/>
              </w:rPr>
            </w:pPr>
            <w:r>
              <w:rPr>
                <w:b/>
                <w:sz w:val="19"/>
                <w:szCs w:val="19"/>
              </w:rPr>
              <w:t>ESSER Dollars Expended towards salaries/benefits</w:t>
            </w:r>
            <w:r w:rsidR="0073135C">
              <w:rPr>
                <w:b/>
                <w:sz w:val="19"/>
                <w:szCs w:val="19"/>
              </w:rPr>
              <w:t xml:space="preserve">. Do not include </w:t>
            </w:r>
            <w:r w:rsidR="00006CA9">
              <w:rPr>
                <w:b/>
                <w:sz w:val="19"/>
                <w:szCs w:val="19"/>
              </w:rPr>
              <w:t>Funds</w:t>
            </w:r>
            <w:r w:rsidR="0073135C">
              <w:rPr>
                <w:b/>
                <w:sz w:val="19"/>
                <w:szCs w:val="19"/>
              </w:rPr>
              <w:t xml:space="preserve"> </w:t>
            </w:r>
            <w:r w:rsidR="001F36E4">
              <w:rPr>
                <w:b/>
                <w:sz w:val="19"/>
                <w:szCs w:val="19"/>
              </w:rPr>
              <w:t>used</w:t>
            </w:r>
            <w:r w:rsidR="0073135C">
              <w:rPr>
                <w:b/>
                <w:sz w:val="19"/>
                <w:szCs w:val="19"/>
              </w:rPr>
              <w:t xml:space="preserve"> from Other Funding Sources</w:t>
            </w:r>
            <w:r w:rsidR="00006CA9">
              <w:rPr>
                <w:b/>
                <w:sz w:val="19"/>
                <w:szCs w:val="19"/>
              </w:rPr>
              <w:t>. Only Report ESSER Funds</w:t>
            </w:r>
          </w:p>
        </w:tc>
      </w:tr>
      <w:tr w:rsidR="00FE32FE" w14:paraId="7249ECFF" w14:textId="77777777" w:rsidTr="00FE32FE">
        <w:trPr>
          <w:trHeight w:val="266"/>
        </w:trPr>
        <w:tc>
          <w:tcPr>
            <w:tcW w:w="6470" w:type="dxa"/>
          </w:tcPr>
          <w:p w14:paraId="6C3DDD73" w14:textId="77777777" w:rsidR="00FE32FE" w:rsidRPr="000237D5" w:rsidRDefault="00FE32FE" w:rsidP="0038738A">
            <w:r>
              <w:t>Special Educators and related service personnel</w:t>
            </w:r>
          </w:p>
        </w:tc>
        <w:tc>
          <w:tcPr>
            <w:tcW w:w="1195" w:type="dxa"/>
          </w:tcPr>
          <w:p w14:paraId="1C6579E5" w14:textId="77777777" w:rsidR="00FE32FE" w:rsidRDefault="00FE32FE" w:rsidP="0038738A">
            <w:pPr>
              <w:rPr>
                <w:b/>
              </w:rPr>
            </w:pPr>
          </w:p>
        </w:tc>
        <w:tc>
          <w:tcPr>
            <w:tcW w:w="5678" w:type="dxa"/>
          </w:tcPr>
          <w:p w14:paraId="7C01F611" w14:textId="77777777" w:rsidR="00FE32FE" w:rsidRDefault="00FE32FE" w:rsidP="0038738A">
            <w:pPr>
              <w:rPr>
                <w:b/>
              </w:rPr>
            </w:pPr>
          </w:p>
        </w:tc>
      </w:tr>
      <w:tr w:rsidR="00FE32FE" w14:paraId="1D762B41" w14:textId="77777777" w:rsidTr="00FE32FE">
        <w:trPr>
          <w:trHeight w:val="266"/>
        </w:trPr>
        <w:tc>
          <w:tcPr>
            <w:tcW w:w="6470" w:type="dxa"/>
          </w:tcPr>
          <w:p w14:paraId="1915F889" w14:textId="77777777" w:rsidR="00FE32FE" w:rsidRPr="000237D5" w:rsidRDefault="00FE32FE" w:rsidP="0038738A">
            <w:r>
              <w:t>Paraprofessionals</w:t>
            </w:r>
          </w:p>
        </w:tc>
        <w:tc>
          <w:tcPr>
            <w:tcW w:w="1195" w:type="dxa"/>
          </w:tcPr>
          <w:p w14:paraId="7AEC6A05" w14:textId="77777777" w:rsidR="00FE32FE" w:rsidRDefault="00FE32FE" w:rsidP="0038738A">
            <w:pPr>
              <w:rPr>
                <w:b/>
              </w:rPr>
            </w:pPr>
          </w:p>
        </w:tc>
        <w:tc>
          <w:tcPr>
            <w:tcW w:w="5678" w:type="dxa"/>
          </w:tcPr>
          <w:p w14:paraId="5AAC423E" w14:textId="77777777" w:rsidR="00FE32FE" w:rsidRDefault="00FE32FE" w:rsidP="0038738A">
            <w:pPr>
              <w:rPr>
                <w:b/>
              </w:rPr>
            </w:pPr>
          </w:p>
        </w:tc>
      </w:tr>
      <w:tr w:rsidR="00FE32FE" w14:paraId="5A2B3717" w14:textId="77777777" w:rsidTr="00FE32FE">
        <w:trPr>
          <w:trHeight w:val="251"/>
        </w:trPr>
        <w:tc>
          <w:tcPr>
            <w:tcW w:w="6470" w:type="dxa"/>
          </w:tcPr>
          <w:p w14:paraId="59661136" w14:textId="77777777" w:rsidR="00FE32FE" w:rsidRPr="000237D5" w:rsidRDefault="00FE32FE" w:rsidP="0038738A">
            <w:r>
              <w:t>Bilingual or English as a second language educators</w:t>
            </w:r>
          </w:p>
        </w:tc>
        <w:tc>
          <w:tcPr>
            <w:tcW w:w="1195" w:type="dxa"/>
          </w:tcPr>
          <w:p w14:paraId="3BAF3217" w14:textId="77777777" w:rsidR="00FE32FE" w:rsidRDefault="00FE32FE" w:rsidP="0038738A">
            <w:pPr>
              <w:rPr>
                <w:b/>
              </w:rPr>
            </w:pPr>
          </w:p>
        </w:tc>
        <w:tc>
          <w:tcPr>
            <w:tcW w:w="5678" w:type="dxa"/>
          </w:tcPr>
          <w:p w14:paraId="4B215E4B" w14:textId="77777777" w:rsidR="00FE32FE" w:rsidRDefault="00FE32FE" w:rsidP="0038738A">
            <w:pPr>
              <w:rPr>
                <w:b/>
              </w:rPr>
            </w:pPr>
          </w:p>
        </w:tc>
      </w:tr>
      <w:tr w:rsidR="00FE32FE" w14:paraId="4EB1BA23" w14:textId="77777777" w:rsidTr="00FE32FE">
        <w:trPr>
          <w:trHeight w:val="266"/>
        </w:trPr>
        <w:tc>
          <w:tcPr>
            <w:tcW w:w="6470" w:type="dxa"/>
          </w:tcPr>
          <w:p w14:paraId="46ED5103" w14:textId="77777777" w:rsidR="00FE32FE" w:rsidRPr="000237D5" w:rsidRDefault="00087363" w:rsidP="0038738A">
            <w:r>
              <w:t>S</w:t>
            </w:r>
            <w:r w:rsidR="00FE32FE">
              <w:t>chool counselors, school psychologists, and/or social workers</w:t>
            </w:r>
          </w:p>
        </w:tc>
        <w:tc>
          <w:tcPr>
            <w:tcW w:w="1195" w:type="dxa"/>
          </w:tcPr>
          <w:p w14:paraId="1949A9E6" w14:textId="77777777" w:rsidR="00FE32FE" w:rsidRDefault="00FE32FE" w:rsidP="0038738A">
            <w:pPr>
              <w:rPr>
                <w:b/>
              </w:rPr>
            </w:pPr>
          </w:p>
        </w:tc>
        <w:tc>
          <w:tcPr>
            <w:tcW w:w="5678" w:type="dxa"/>
          </w:tcPr>
          <w:p w14:paraId="3A078CCF" w14:textId="77777777" w:rsidR="00FE32FE" w:rsidRDefault="00FE32FE" w:rsidP="0038738A">
            <w:pPr>
              <w:rPr>
                <w:b/>
              </w:rPr>
            </w:pPr>
          </w:p>
        </w:tc>
      </w:tr>
      <w:tr w:rsidR="00FE32FE" w14:paraId="6864EF6F" w14:textId="77777777" w:rsidTr="00FE32FE">
        <w:trPr>
          <w:trHeight w:val="251"/>
        </w:trPr>
        <w:tc>
          <w:tcPr>
            <w:tcW w:w="6470" w:type="dxa"/>
          </w:tcPr>
          <w:p w14:paraId="133EC1DC" w14:textId="77777777" w:rsidR="00FE32FE" w:rsidRPr="000237D5" w:rsidRDefault="00FE32FE" w:rsidP="0038738A">
            <w:r>
              <w:t>Nurses</w:t>
            </w:r>
          </w:p>
        </w:tc>
        <w:tc>
          <w:tcPr>
            <w:tcW w:w="1195" w:type="dxa"/>
          </w:tcPr>
          <w:p w14:paraId="699FD309" w14:textId="77777777" w:rsidR="00FE32FE" w:rsidRDefault="00FE32FE" w:rsidP="0038738A">
            <w:pPr>
              <w:rPr>
                <w:b/>
              </w:rPr>
            </w:pPr>
          </w:p>
        </w:tc>
        <w:tc>
          <w:tcPr>
            <w:tcW w:w="5678" w:type="dxa"/>
          </w:tcPr>
          <w:p w14:paraId="336FF05D" w14:textId="77777777" w:rsidR="00FE32FE" w:rsidRDefault="00FE32FE" w:rsidP="0038738A">
            <w:pPr>
              <w:rPr>
                <w:b/>
              </w:rPr>
            </w:pPr>
          </w:p>
        </w:tc>
      </w:tr>
      <w:tr w:rsidR="00FE32FE" w14:paraId="79C12724" w14:textId="77777777" w:rsidTr="00FE32FE">
        <w:trPr>
          <w:trHeight w:val="266"/>
        </w:trPr>
        <w:tc>
          <w:tcPr>
            <w:tcW w:w="6470" w:type="dxa"/>
          </w:tcPr>
          <w:p w14:paraId="03425264" w14:textId="77777777" w:rsidR="00FE32FE" w:rsidRPr="000237D5" w:rsidRDefault="00FE32FE" w:rsidP="0038738A">
            <w:r>
              <w:t>Short Term Contractors</w:t>
            </w:r>
          </w:p>
        </w:tc>
        <w:tc>
          <w:tcPr>
            <w:tcW w:w="1195" w:type="dxa"/>
          </w:tcPr>
          <w:p w14:paraId="225F6A5F" w14:textId="77777777" w:rsidR="00FE32FE" w:rsidRDefault="00FE32FE" w:rsidP="0038738A">
            <w:pPr>
              <w:rPr>
                <w:b/>
              </w:rPr>
            </w:pPr>
          </w:p>
        </w:tc>
        <w:tc>
          <w:tcPr>
            <w:tcW w:w="5678" w:type="dxa"/>
          </w:tcPr>
          <w:p w14:paraId="41808027" w14:textId="77777777" w:rsidR="00FE32FE" w:rsidRDefault="00FE32FE" w:rsidP="0038738A">
            <w:pPr>
              <w:rPr>
                <w:b/>
              </w:rPr>
            </w:pPr>
          </w:p>
        </w:tc>
      </w:tr>
      <w:tr w:rsidR="00FE32FE" w14:paraId="609974CB" w14:textId="77777777" w:rsidTr="00FE32FE">
        <w:trPr>
          <w:trHeight w:val="251"/>
        </w:trPr>
        <w:tc>
          <w:tcPr>
            <w:tcW w:w="6470" w:type="dxa"/>
          </w:tcPr>
          <w:p w14:paraId="02077B28" w14:textId="77777777" w:rsidR="00FE32FE" w:rsidRPr="000237D5" w:rsidRDefault="00FE32FE" w:rsidP="0038738A">
            <w:r>
              <w:t>Classroom Educators, not covered by previous categories</w:t>
            </w:r>
          </w:p>
        </w:tc>
        <w:tc>
          <w:tcPr>
            <w:tcW w:w="1195" w:type="dxa"/>
          </w:tcPr>
          <w:p w14:paraId="740C505F" w14:textId="77777777" w:rsidR="00FE32FE" w:rsidRDefault="00FE32FE" w:rsidP="0038738A">
            <w:pPr>
              <w:rPr>
                <w:b/>
              </w:rPr>
            </w:pPr>
          </w:p>
        </w:tc>
        <w:tc>
          <w:tcPr>
            <w:tcW w:w="5678" w:type="dxa"/>
          </w:tcPr>
          <w:p w14:paraId="1774381D" w14:textId="77777777" w:rsidR="00FE32FE" w:rsidRDefault="00FE32FE" w:rsidP="0038738A">
            <w:pPr>
              <w:rPr>
                <w:b/>
              </w:rPr>
            </w:pPr>
          </w:p>
        </w:tc>
      </w:tr>
      <w:tr w:rsidR="00FE32FE" w14:paraId="4B6B7CAC" w14:textId="77777777" w:rsidTr="00FE32FE">
        <w:trPr>
          <w:trHeight w:val="266"/>
        </w:trPr>
        <w:tc>
          <w:tcPr>
            <w:tcW w:w="6470" w:type="dxa"/>
          </w:tcPr>
          <w:p w14:paraId="7A227BCA" w14:textId="77777777" w:rsidR="00FE32FE" w:rsidRPr="000237D5" w:rsidRDefault="00FE32FE" w:rsidP="0038738A">
            <w:r>
              <w:t>Support Personnel, not covered by previous categories</w:t>
            </w:r>
          </w:p>
        </w:tc>
        <w:tc>
          <w:tcPr>
            <w:tcW w:w="1195" w:type="dxa"/>
          </w:tcPr>
          <w:p w14:paraId="17F3F1BE" w14:textId="77777777" w:rsidR="00FE32FE" w:rsidRDefault="00FE32FE" w:rsidP="0038738A">
            <w:pPr>
              <w:rPr>
                <w:b/>
              </w:rPr>
            </w:pPr>
          </w:p>
        </w:tc>
        <w:tc>
          <w:tcPr>
            <w:tcW w:w="5678" w:type="dxa"/>
          </w:tcPr>
          <w:p w14:paraId="048DB528" w14:textId="77777777" w:rsidR="00FE32FE" w:rsidRDefault="00FE32FE" w:rsidP="0038738A">
            <w:pPr>
              <w:rPr>
                <w:b/>
              </w:rPr>
            </w:pPr>
          </w:p>
        </w:tc>
      </w:tr>
      <w:tr w:rsidR="00FE32FE" w14:paraId="56A547AC" w14:textId="77777777" w:rsidTr="00FE32FE">
        <w:trPr>
          <w:trHeight w:val="70"/>
        </w:trPr>
        <w:tc>
          <w:tcPr>
            <w:tcW w:w="6470" w:type="dxa"/>
          </w:tcPr>
          <w:p w14:paraId="759AB4B6" w14:textId="77777777" w:rsidR="00FE32FE" w:rsidRPr="000237D5" w:rsidRDefault="00FE32FE" w:rsidP="0038738A">
            <w:r>
              <w:t>Administrative Staff, not covered by previous categories</w:t>
            </w:r>
          </w:p>
        </w:tc>
        <w:tc>
          <w:tcPr>
            <w:tcW w:w="1195" w:type="dxa"/>
          </w:tcPr>
          <w:p w14:paraId="4B13AF57" w14:textId="77777777" w:rsidR="00FE32FE" w:rsidRDefault="00FE32FE" w:rsidP="0038738A">
            <w:pPr>
              <w:rPr>
                <w:b/>
              </w:rPr>
            </w:pPr>
          </w:p>
        </w:tc>
        <w:tc>
          <w:tcPr>
            <w:tcW w:w="5678" w:type="dxa"/>
          </w:tcPr>
          <w:p w14:paraId="4D3A74F2" w14:textId="77777777" w:rsidR="00FE32FE" w:rsidRDefault="00FE32FE" w:rsidP="0038738A">
            <w:pPr>
              <w:rPr>
                <w:b/>
              </w:rPr>
            </w:pPr>
          </w:p>
        </w:tc>
      </w:tr>
    </w:tbl>
    <w:p w14:paraId="1DBB7092" w14:textId="1EAAB88E" w:rsidR="007F097F" w:rsidRDefault="007F097F" w:rsidP="003C6BFC"/>
    <w:p w14:paraId="1676ED11" w14:textId="6857AA17" w:rsidR="007F097F" w:rsidRDefault="007F7609">
      <w:r>
        <w:t>*</w:t>
      </w:r>
      <w:r w:rsidR="00127AB5">
        <w:t>This question has gathered a significant amount of interest at both the state and federal level. In Idaho</w:t>
      </w:r>
      <w:r w:rsidR="00647D7E">
        <w:t xml:space="preserve"> between 2020-202</w:t>
      </w:r>
      <w:r w:rsidR="00BF2B8E">
        <w:t>4</w:t>
      </w:r>
      <w:r w:rsidR="00127AB5">
        <w:t xml:space="preserve">, about </w:t>
      </w:r>
      <w:r w:rsidR="00BF2B8E">
        <w:t>half</w:t>
      </w:r>
      <w:r w:rsidR="00127AB5">
        <w:t xml:space="preserve"> of all ESSER funds went towards salaries and benefits</w:t>
      </w:r>
      <w:r w:rsidR="00647D7E">
        <w:t xml:space="preserve">. </w:t>
      </w:r>
      <w:r w:rsidR="00330FA7">
        <w:t>IDE</w:t>
      </w:r>
      <w:r w:rsidR="00647D7E">
        <w:t xml:space="preserve"> is interested in knowing the exact number of employees th</w:t>
      </w:r>
      <w:r w:rsidR="00BF2B8E">
        <w:t>e</w:t>
      </w:r>
      <w:r w:rsidR="00647D7E">
        <w:t xml:space="preserve">se funds went towards. For this report, this question only needs to be answered in connection </w:t>
      </w:r>
      <w:proofErr w:type="gramStart"/>
      <w:r w:rsidR="00647D7E">
        <w:t>to</w:t>
      </w:r>
      <w:proofErr w:type="gramEnd"/>
      <w:r w:rsidR="00647D7E">
        <w:t xml:space="preserve"> the 202</w:t>
      </w:r>
      <w:r w:rsidR="00BF2B8E">
        <w:t>3</w:t>
      </w:r>
      <w:r w:rsidR="00647D7E">
        <w:t>-202</w:t>
      </w:r>
      <w:r w:rsidR="00BF2B8E">
        <w:t>4</w:t>
      </w:r>
      <w:r w:rsidR="00647D7E">
        <w:t xml:space="preserve"> school year</w:t>
      </w:r>
      <w:r w:rsidR="00155F18">
        <w:t>.</w:t>
      </w:r>
    </w:p>
    <w:p w14:paraId="22046BDD" w14:textId="77777777" w:rsidR="00FE32FE" w:rsidRDefault="00FE32FE" w:rsidP="003C6BFC"/>
    <w:p w14:paraId="3ADA57C6" w14:textId="6CADE601" w:rsidR="003C6BFC" w:rsidRDefault="008D1336" w:rsidP="008D1336">
      <w:pPr>
        <w:pStyle w:val="Heading2"/>
      </w:pPr>
      <w:bookmarkStart w:id="10" w:name="_Toc184629573"/>
      <w:r w:rsidRPr="008D1336">
        <w:lastRenderedPageBreak/>
        <w:t xml:space="preserve">Access </w:t>
      </w:r>
      <w:r w:rsidR="00EE1FDC" w:rsidRPr="008D1336">
        <w:t>to</w:t>
      </w:r>
      <w:r w:rsidRPr="008D1336">
        <w:t xml:space="preserve"> Select Staff</w:t>
      </w:r>
      <w:bookmarkEnd w:id="10"/>
    </w:p>
    <w:p w14:paraId="65660C63" w14:textId="673CF90D" w:rsidR="008D1336" w:rsidRDefault="008D1336" w:rsidP="008D1336">
      <w:r>
        <w:t xml:space="preserve">Please provide the count of FTE staff assigned to serve each school in this LEA, </w:t>
      </w:r>
      <w:r w:rsidRPr="00127AB5">
        <w:rPr>
          <w:u w:val="single"/>
        </w:rPr>
        <w:t>regardless of funding source</w:t>
      </w:r>
      <w:r>
        <w:t>, as of September 30, 202</w:t>
      </w:r>
      <w:r w:rsidR="00064C33">
        <w:t>4</w:t>
      </w:r>
      <w:r w:rsidR="00202F7B">
        <w:rPr>
          <w:rStyle w:val="FootnoteReference"/>
        </w:rPr>
        <w:footnoteReference w:id="4"/>
      </w:r>
      <w:r>
        <w:t>. For example, if one full-time nurse is shared equally by five schools within an LEA, allocate 0.2 FTE to each school served. Th</w:t>
      </w:r>
      <w:r w:rsidR="00BC2BC6">
        <w:t>ese</w:t>
      </w:r>
      <w:r>
        <w:t xml:space="preserve"> data will be merged with school membership data to calculate staff-to-student ratios for the 202</w:t>
      </w:r>
      <w:r w:rsidR="00BF2B8E">
        <w:t>3</w:t>
      </w:r>
      <w:r>
        <w:t>-2</w:t>
      </w:r>
      <w:r w:rsidR="00BF2B8E">
        <w:t>4</w:t>
      </w:r>
      <w:r>
        <w:t xml:space="preserve"> school year.</w:t>
      </w:r>
    </w:p>
    <w:p w14:paraId="2B6C660F" w14:textId="0F5B6136" w:rsidR="00127AB5" w:rsidRPr="00127AB5" w:rsidRDefault="00CF7BF0" w:rsidP="00127AB5">
      <w:pPr>
        <w:ind w:left="720" w:hanging="720"/>
      </w:pPr>
      <w:r>
        <w:rPr>
          <w:highlight w:val="yellow"/>
        </w:rPr>
        <w:t>This question relates to all activities, regarding of funding source.</w:t>
      </w:r>
    </w:p>
    <w:p w14:paraId="16F61A6B" w14:textId="77777777" w:rsidR="00BB1511" w:rsidRDefault="00BB1511" w:rsidP="008D1336">
      <w:pPr>
        <w:rPr>
          <w:b/>
          <w:u w:val="single"/>
        </w:rPr>
      </w:pPr>
      <w:r>
        <w:rPr>
          <w:b/>
          <w:u w:val="single"/>
        </w:rPr>
        <w:t xml:space="preserve">For </w:t>
      </w:r>
      <w:r w:rsidR="002850D9">
        <w:rPr>
          <w:b/>
          <w:u w:val="single"/>
        </w:rPr>
        <w:t>LEAs and other entities that are a single school or building</w:t>
      </w:r>
      <w:r>
        <w:rPr>
          <w:b/>
          <w:u w:val="single"/>
        </w:rPr>
        <w:t xml:space="preserve">, you will only need to report on the one building. </w:t>
      </w:r>
    </w:p>
    <w:p w14:paraId="7A603649" w14:textId="09A492D7" w:rsidR="00BB1511" w:rsidRPr="00BB1511" w:rsidRDefault="00BB1511" w:rsidP="008D1336">
      <w:r>
        <w:rPr>
          <w:b/>
          <w:u w:val="single"/>
        </w:rPr>
        <w:t>For Districts with a large number of schools, you are welcome to track th</w:t>
      </w:r>
      <w:r w:rsidR="00CF7BF0">
        <w:rPr>
          <w:b/>
          <w:u w:val="single"/>
        </w:rPr>
        <w:t>is</w:t>
      </w:r>
      <w:r>
        <w:rPr>
          <w:b/>
          <w:u w:val="single"/>
        </w:rPr>
        <w:t xml:space="preserve"> information in a separate document. </w:t>
      </w:r>
      <w:r w:rsidRPr="006B5347">
        <w:t xml:space="preserve">In the reporting </w:t>
      </w:r>
      <w:r w:rsidR="007F23AC">
        <w:t>site</w:t>
      </w:r>
      <w:r w:rsidRPr="006B5347">
        <w:t xml:space="preserve"> the schools will be auto filled by </w:t>
      </w:r>
      <w:r w:rsidR="001F36E4">
        <w:t>OESE</w:t>
      </w:r>
      <w:r w:rsidRPr="006B5347">
        <w:t xml:space="preserve">. If the name </w:t>
      </w:r>
      <w:r w:rsidR="001F36E4">
        <w:t>OESE</w:t>
      </w:r>
      <w:r w:rsidRPr="006B5347">
        <w:t xml:space="preserve"> uses for a school differs from what is </w:t>
      </w:r>
      <w:r w:rsidR="001F36E4">
        <w:t>used</w:t>
      </w:r>
      <w:r w:rsidRPr="006B5347">
        <w:t xml:space="preserve"> in your LEA, </w:t>
      </w:r>
      <w:r w:rsidR="00087363">
        <w:t xml:space="preserve">or you believe a school is missing, </w:t>
      </w:r>
      <w:r w:rsidRPr="006B5347">
        <w:t>please c</w:t>
      </w:r>
      <w:r>
        <w:t xml:space="preserve">ontact Aaron Kennedy at </w:t>
      </w:r>
      <w:r w:rsidR="00330FA7">
        <w:t>IDE</w:t>
      </w:r>
      <w:r>
        <w:t xml:space="preserve"> </w:t>
      </w:r>
      <w:r w:rsidR="006B5347">
        <w:t xml:space="preserve">to be sure no schools are excluded from the report. </w:t>
      </w:r>
      <w:r w:rsidR="00BF2B8E">
        <w:t xml:space="preserve">This needs to be filled out for all schools in operation during the 23-24 year. If a school closed prior to the 23-24 </w:t>
      </w:r>
      <w:proofErr w:type="gramStart"/>
      <w:r w:rsidR="00BF2B8E">
        <w:t>year</w:t>
      </w:r>
      <w:proofErr w:type="gramEnd"/>
      <w:r w:rsidR="00BF2B8E">
        <w:t xml:space="preserve"> </w:t>
      </w:r>
      <w:r w:rsidR="00A715C9">
        <w:t>please enter zeroes for all positions</w:t>
      </w:r>
      <w:r w:rsidR="00BF2B8E">
        <w:t xml:space="preserve"> for that school.</w:t>
      </w:r>
    </w:p>
    <w:tbl>
      <w:tblPr>
        <w:tblStyle w:val="TableGrid"/>
        <w:tblW w:w="0" w:type="auto"/>
        <w:tblLook w:val="04A0" w:firstRow="1" w:lastRow="0" w:firstColumn="1" w:lastColumn="0" w:noHBand="0" w:noVBand="1"/>
      </w:tblPr>
      <w:tblGrid>
        <w:gridCol w:w="2590"/>
        <w:gridCol w:w="2590"/>
        <w:gridCol w:w="2590"/>
        <w:gridCol w:w="2590"/>
        <w:gridCol w:w="2590"/>
      </w:tblGrid>
      <w:tr w:rsidR="00BB1511" w14:paraId="392FA2FE" w14:textId="77777777" w:rsidTr="00BB1511">
        <w:tc>
          <w:tcPr>
            <w:tcW w:w="2590" w:type="dxa"/>
          </w:tcPr>
          <w:p w14:paraId="580F904B" w14:textId="77777777" w:rsidR="00BB1511" w:rsidRPr="00BB1511" w:rsidRDefault="00BB1511" w:rsidP="008D1336">
            <w:pPr>
              <w:rPr>
                <w:b/>
                <w:u w:val="single"/>
              </w:rPr>
            </w:pPr>
            <w:r>
              <w:rPr>
                <w:b/>
                <w:u w:val="single"/>
              </w:rPr>
              <w:t>School</w:t>
            </w:r>
          </w:p>
        </w:tc>
        <w:tc>
          <w:tcPr>
            <w:tcW w:w="2590" w:type="dxa"/>
          </w:tcPr>
          <w:p w14:paraId="681F7E29" w14:textId="77777777" w:rsidR="00BB1511" w:rsidRDefault="00BB1511" w:rsidP="008D1336">
            <w:r>
              <w:t>Special educators and related service personnel, including paraprofessionals</w:t>
            </w:r>
          </w:p>
          <w:p w14:paraId="1B37E0D6" w14:textId="77777777" w:rsidR="00BB1511" w:rsidRDefault="00BB1511" w:rsidP="008D1336">
            <w:r>
              <w:t xml:space="preserve"> </w:t>
            </w:r>
            <w:r w:rsidRPr="00BB1511">
              <w:rPr>
                <w:b/>
              </w:rPr>
              <w:t>(FTE count)</w:t>
            </w:r>
          </w:p>
        </w:tc>
        <w:tc>
          <w:tcPr>
            <w:tcW w:w="2590" w:type="dxa"/>
          </w:tcPr>
          <w:p w14:paraId="49B92179" w14:textId="77777777" w:rsidR="00BB1511" w:rsidRDefault="00BB1511" w:rsidP="008D1336">
            <w:r>
              <w:t>Bilingual educators or English as a second language educators</w:t>
            </w:r>
          </w:p>
          <w:p w14:paraId="5E45ED7B" w14:textId="77777777" w:rsidR="00BB1511" w:rsidRPr="00BB1511" w:rsidRDefault="00BB1511" w:rsidP="008D1336">
            <w:pPr>
              <w:rPr>
                <w:b/>
              </w:rPr>
            </w:pPr>
            <w:r w:rsidRPr="00BB1511">
              <w:rPr>
                <w:b/>
              </w:rPr>
              <w:t>(FTE Count)</w:t>
            </w:r>
          </w:p>
        </w:tc>
        <w:tc>
          <w:tcPr>
            <w:tcW w:w="2590" w:type="dxa"/>
          </w:tcPr>
          <w:p w14:paraId="3BB46F4F" w14:textId="77777777" w:rsidR="00BB1511" w:rsidRDefault="00BB1511" w:rsidP="008D1336">
            <w:r>
              <w:t>School counselors, social workers, or school psychologists</w:t>
            </w:r>
          </w:p>
          <w:p w14:paraId="141F0B8F" w14:textId="77777777" w:rsidR="00BB1511" w:rsidRPr="00BB1511" w:rsidRDefault="00BB1511" w:rsidP="008D1336">
            <w:pPr>
              <w:rPr>
                <w:b/>
              </w:rPr>
            </w:pPr>
            <w:r w:rsidRPr="00BB1511">
              <w:rPr>
                <w:b/>
              </w:rPr>
              <w:t>(FTE Count)</w:t>
            </w:r>
          </w:p>
        </w:tc>
        <w:tc>
          <w:tcPr>
            <w:tcW w:w="2590" w:type="dxa"/>
          </w:tcPr>
          <w:p w14:paraId="060B28F8" w14:textId="77777777" w:rsidR="00BB1511" w:rsidRDefault="00BB1511" w:rsidP="008D1336">
            <w:r>
              <w:t>Nurses</w:t>
            </w:r>
          </w:p>
          <w:p w14:paraId="752F7886" w14:textId="77777777" w:rsidR="00BB1511" w:rsidRPr="00BB1511" w:rsidRDefault="00BB1511" w:rsidP="008D1336">
            <w:pPr>
              <w:rPr>
                <w:b/>
              </w:rPr>
            </w:pPr>
            <w:r w:rsidRPr="00BB1511">
              <w:rPr>
                <w:b/>
              </w:rPr>
              <w:t>(FTE Count)</w:t>
            </w:r>
          </w:p>
        </w:tc>
      </w:tr>
      <w:tr w:rsidR="00BB1511" w14:paraId="2DEEC322" w14:textId="77777777" w:rsidTr="00BB1511">
        <w:tc>
          <w:tcPr>
            <w:tcW w:w="2590" w:type="dxa"/>
          </w:tcPr>
          <w:p w14:paraId="738CBCEB" w14:textId="77777777" w:rsidR="00BB1511" w:rsidRDefault="00BB1511" w:rsidP="008D1336"/>
        </w:tc>
        <w:tc>
          <w:tcPr>
            <w:tcW w:w="2590" w:type="dxa"/>
          </w:tcPr>
          <w:p w14:paraId="79386A9E" w14:textId="77777777" w:rsidR="00BB1511" w:rsidRDefault="00BB1511" w:rsidP="008D1336"/>
        </w:tc>
        <w:tc>
          <w:tcPr>
            <w:tcW w:w="2590" w:type="dxa"/>
          </w:tcPr>
          <w:p w14:paraId="045F3B4B" w14:textId="77777777" w:rsidR="00BB1511" w:rsidRDefault="00BB1511" w:rsidP="008D1336"/>
        </w:tc>
        <w:tc>
          <w:tcPr>
            <w:tcW w:w="2590" w:type="dxa"/>
          </w:tcPr>
          <w:p w14:paraId="54726484" w14:textId="77777777" w:rsidR="00BB1511" w:rsidRDefault="00BB1511" w:rsidP="008D1336"/>
        </w:tc>
        <w:tc>
          <w:tcPr>
            <w:tcW w:w="2590" w:type="dxa"/>
          </w:tcPr>
          <w:p w14:paraId="4387059A" w14:textId="77777777" w:rsidR="00BB1511" w:rsidRDefault="00BB1511" w:rsidP="008D1336"/>
        </w:tc>
      </w:tr>
      <w:tr w:rsidR="00BB1511" w14:paraId="504782D5" w14:textId="77777777" w:rsidTr="00BB1511">
        <w:tc>
          <w:tcPr>
            <w:tcW w:w="2590" w:type="dxa"/>
          </w:tcPr>
          <w:p w14:paraId="3BC0AF31" w14:textId="77777777" w:rsidR="00BB1511" w:rsidRDefault="00BB1511" w:rsidP="008D1336"/>
        </w:tc>
        <w:tc>
          <w:tcPr>
            <w:tcW w:w="2590" w:type="dxa"/>
          </w:tcPr>
          <w:p w14:paraId="6A0DBB59" w14:textId="77777777" w:rsidR="00BB1511" w:rsidRDefault="00BB1511" w:rsidP="008D1336"/>
        </w:tc>
        <w:tc>
          <w:tcPr>
            <w:tcW w:w="2590" w:type="dxa"/>
          </w:tcPr>
          <w:p w14:paraId="2BD9294A" w14:textId="77777777" w:rsidR="00BB1511" w:rsidRDefault="00BB1511" w:rsidP="008D1336"/>
        </w:tc>
        <w:tc>
          <w:tcPr>
            <w:tcW w:w="2590" w:type="dxa"/>
          </w:tcPr>
          <w:p w14:paraId="4511BB32" w14:textId="77777777" w:rsidR="00BB1511" w:rsidRDefault="00BB1511" w:rsidP="008D1336"/>
        </w:tc>
        <w:tc>
          <w:tcPr>
            <w:tcW w:w="2590" w:type="dxa"/>
          </w:tcPr>
          <w:p w14:paraId="544759A9" w14:textId="77777777" w:rsidR="00BB1511" w:rsidRDefault="00BB1511" w:rsidP="008D1336"/>
        </w:tc>
      </w:tr>
      <w:tr w:rsidR="00BB1511" w14:paraId="6E718157" w14:textId="77777777" w:rsidTr="00BB1511">
        <w:tc>
          <w:tcPr>
            <w:tcW w:w="2590" w:type="dxa"/>
          </w:tcPr>
          <w:p w14:paraId="6273086F" w14:textId="77777777" w:rsidR="00BB1511" w:rsidRDefault="00BB1511" w:rsidP="008D1336"/>
        </w:tc>
        <w:tc>
          <w:tcPr>
            <w:tcW w:w="2590" w:type="dxa"/>
          </w:tcPr>
          <w:p w14:paraId="7217691B" w14:textId="77777777" w:rsidR="00BB1511" w:rsidRDefault="00BB1511" w:rsidP="008D1336"/>
        </w:tc>
        <w:tc>
          <w:tcPr>
            <w:tcW w:w="2590" w:type="dxa"/>
          </w:tcPr>
          <w:p w14:paraId="07282866" w14:textId="77777777" w:rsidR="00BB1511" w:rsidRDefault="00BB1511" w:rsidP="008D1336"/>
        </w:tc>
        <w:tc>
          <w:tcPr>
            <w:tcW w:w="2590" w:type="dxa"/>
          </w:tcPr>
          <w:p w14:paraId="2AA280A3" w14:textId="77777777" w:rsidR="00BB1511" w:rsidRDefault="00BB1511" w:rsidP="008D1336"/>
        </w:tc>
        <w:tc>
          <w:tcPr>
            <w:tcW w:w="2590" w:type="dxa"/>
          </w:tcPr>
          <w:p w14:paraId="372DADCE" w14:textId="77777777" w:rsidR="00BB1511" w:rsidRDefault="00BB1511" w:rsidP="008D1336"/>
        </w:tc>
      </w:tr>
      <w:tr w:rsidR="00BB1511" w14:paraId="767C3077" w14:textId="77777777" w:rsidTr="00BB1511">
        <w:tc>
          <w:tcPr>
            <w:tcW w:w="2590" w:type="dxa"/>
          </w:tcPr>
          <w:p w14:paraId="137BC7B7" w14:textId="77777777" w:rsidR="00BB1511" w:rsidRDefault="00BB1511" w:rsidP="008D1336"/>
        </w:tc>
        <w:tc>
          <w:tcPr>
            <w:tcW w:w="2590" w:type="dxa"/>
          </w:tcPr>
          <w:p w14:paraId="0EA97A8B" w14:textId="77777777" w:rsidR="00BB1511" w:rsidRDefault="00BB1511" w:rsidP="008D1336"/>
        </w:tc>
        <w:tc>
          <w:tcPr>
            <w:tcW w:w="2590" w:type="dxa"/>
          </w:tcPr>
          <w:p w14:paraId="16CEEFC7" w14:textId="77777777" w:rsidR="00BB1511" w:rsidRDefault="00BB1511" w:rsidP="008D1336"/>
        </w:tc>
        <w:tc>
          <w:tcPr>
            <w:tcW w:w="2590" w:type="dxa"/>
          </w:tcPr>
          <w:p w14:paraId="1BD1717F" w14:textId="77777777" w:rsidR="00BB1511" w:rsidRDefault="00BB1511" w:rsidP="008D1336"/>
        </w:tc>
        <w:tc>
          <w:tcPr>
            <w:tcW w:w="2590" w:type="dxa"/>
          </w:tcPr>
          <w:p w14:paraId="4CFBE48F" w14:textId="77777777" w:rsidR="00BB1511" w:rsidRDefault="00BB1511" w:rsidP="008D1336"/>
        </w:tc>
      </w:tr>
      <w:tr w:rsidR="00BB1511" w14:paraId="3C18B857" w14:textId="77777777" w:rsidTr="00BB1511">
        <w:tc>
          <w:tcPr>
            <w:tcW w:w="2590" w:type="dxa"/>
          </w:tcPr>
          <w:p w14:paraId="155C425D" w14:textId="77777777" w:rsidR="00BB1511" w:rsidRDefault="00BB1511" w:rsidP="008D1336"/>
        </w:tc>
        <w:tc>
          <w:tcPr>
            <w:tcW w:w="2590" w:type="dxa"/>
          </w:tcPr>
          <w:p w14:paraId="0F6AAA74" w14:textId="77777777" w:rsidR="00BB1511" w:rsidRDefault="00BB1511" w:rsidP="008D1336"/>
        </w:tc>
        <w:tc>
          <w:tcPr>
            <w:tcW w:w="2590" w:type="dxa"/>
          </w:tcPr>
          <w:p w14:paraId="0A19CE41" w14:textId="77777777" w:rsidR="00BB1511" w:rsidRDefault="00BB1511" w:rsidP="008D1336"/>
        </w:tc>
        <w:tc>
          <w:tcPr>
            <w:tcW w:w="2590" w:type="dxa"/>
          </w:tcPr>
          <w:p w14:paraId="1B0A4A3D" w14:textId="77777777" w:rsidR="00BB1511" w:rsidRDefault="00BB1511" w:rsidP="008D1336"/>
        </w:tc>
        <w:tc>
          <w:tcPr>
            <w:tcW w:w="2590" w:type="dxa"/>
          </w:tcPr>
          <w:p w14:paraId="74CEC998" w14:textId="77777777" w:rsidR="00BB1511" w:rsidRDefault="00BB1511" w:rsidP="008D1336"/>
        </w:tc>
      </w:tr>
      <w:tr w:rsidR="00BB1511" w14:paraId="66925099" w14:textId="77777777" w:rsidTr="00BB1511">
        <w:tc>
          <w:tcPr>
            <w:tcW w:w="2590" w:type="dxa"/>
          </w:tcPr>
          <w:p w14:paraId="1B64BFA5" w14:textId="77777777" w:rsidR="00BB1511" w:rsidRDefault="00BB1511" w:rsidP="008D1336"/>
        </w:tc>
        <w:tc>
          <w:tcPr>
            <w:tcW w:w="2590" w:type="dxa"/>
          </w:tcPr>
          <w:p w14:paraId="0318CED9" w14:textId="77777777" w:rsidR="00BB1511" w:rsidRDefault="00BB1511" w:rsidP="008D1336"/>
        </w:tc>
        <w:tc>
          <w:tcPr>
            <w:tcW w:w="2590" w:type="dxa"/>
          </w:tcPr>
          <w:p w14:paraId="69C40D42" w14:textId="77777777" w:rsidR="00BB1511" w:rsidRDefault="00BB1511" w:rsidP="008D1336"/>
        </w:tc>
        <w:tc>
          <w:tcPr>
            <w:tcW w:w="2590" w:type="dxa"/>
          </w:tcPr>
          <w:p w14:paraId="213D8030" w14:textId="77777777" w:rsidR="00BB1511" w:rsidRDefault="00BB1511" w:rsidP="008D1336"/>
        </w:tc>
        <w:tc>
          <w:tcPr>
            <w:tcW w:w="2590" w:type="dxa"/>
          </w:tcPr>
          <w:p w14:paraId="4F6B686F" w14:textId="77777777" w:rsidR="00BB1511" w:rsidRDefault="00BB1511" w:rsidP="008D1336"/>
        </w:tc>
      </w:tr>
      <w:tr w:rsidR="00BB1511" w14:paraId="38C469FD" w14:textId="77777777" w:rsidTr="00BB1511">
        <w:tc>
          <w:tcPr>
            <w:tcW w:w="2590" w:type="dxa"/>
          </w:tcPr>
          <w:p w14:paraId="162AFB77" w14:textId="77777777" w:rsidR="00BB1511" w:rsidRDefault="00BB1511" w:rsidP="008D1336"/>
        </w:tc>
        <w:tc>
          <w:tcPr>
            <w:tcW w:w="2590" w:type="dxa"/>
          </w:tcPr>
          <w:p w14:paraId="09FDBDB4" w14:textId="77777777" w:rsidR="00BB1511" w:rsidRDefault="00BB1511" w:rsidP="008D1336"/>
        </w:tc>
        <w:tc>
          <w:tcPr>
            <w:tcW w:w="2590" w:type="dxa"/>
          </w:tcPr>
          <w:p w14:paraId="66636214" w14:textId="77777777" w:rsidR="00BB1511" w:rsidRDefault="00BB1511" w:rsidP="008D1336"/>
        </w:tc>
        <w:tc>
          <w:tcPr>
            <w:tcW w:w="2590" w:type="dxa"/>
          </w:tcPr>
          <w:p w14:paraId="0DB6823E" w14:textId="77777777" w:rsidR="00BB1511" w:rsidRDefault="00BB1511" w:rsidP="008D1336"/>
        </w:tc>
        <w:tc>
          <w:tcPr>
            <w:tcW w:w="2590" w:type="dxa"/>
          </w:tcPr>
          <w:p w14:paraId="2DAF4A5C" w14:textId="77777777" w:rsidR="00BB1511" w:rsidRDefault="00BB1511" w:rsidP="008D1336"/>
        </w:tc>
      </w:tr>
      <w:tr w:rsidR="00BB1511" w14:paraId="01984392" w14:textId="77777777" w:rsidTr="00BB1511">
        <w:tc>
          <w:tcPr>
            <w:tcW w:w="2590" w:type="dxa"/>
          </w:tcPr>
          <w:p w14:paraId="6222DC16" w14:textId="77777777" w:rsidR="00BB1511" w:rsidRDefault="00BB1511" w:rsidP="008D1336"/>
        </w:tc>
        <w:tc>
          <w:tcPr>
            <w:tcW w:w="2590" w:type="dxa"/>
          </w:tcPr>
          <w:p w14:paraId="6E621547" w14:textId="77777777" w:rsidR="00BB1511" w:rsidRDefault="00BB1511" w:rsidP="008D1336"/>
        </w:tc>
        <w:tc>
          <w:tcPr>
            <w:tcW w:w="2590" w:type="dxa"/>
          </w:tcPr>
          <w:p w14:paraId="43D7241A" w14:textId="77777777" w:rsidR="00BB1511" w:rsidRDefault="00BB1511" w:rsidP="008D1336"/>
        </w:tc>
        <w:tc>
          <w:tcPr>
            <w:tcW w:w="2590" w:type="dxa"/>
          </w:tcPr>
          <w:p w14:paraId="2F90D515" w14:textId="77777777" w:rsidR="00BB1511" w:rsidRDefault="00BB1511" w:rsidP="008D1336"/>
        </w:tc>
        <w:tc>
          <w:tcPr>
            <w:tcW w:w="2590" w:type="dxa"/>
          </w:tcPr>
          <w:p w14:paraId="624B6616" w14:textId="77777777" w:rsidR="00BB1511" w:rsidRDefault="00BB1511" w:rsidP="008D1336"/>
        </w:tc>
      </w:tr>
      <w:tr w:rsidR="00B35FCA" w14:paraId="46A8CAC2" w14:textId="77777777" w:rsidTr="00BB1511">
        <w:tc>
          <w:tcPr>
            <w:tcW w:w="2590" w:type="dxa"/>
          </w:tcPr>
          <w:p w14:paraId="2C030D2C" w14:textId="77777777" w:rsidR="00B35FCA" w:rsidRDefault="00B35FCA" w:rsidP="008D1336"/>
        </w:tc>
        <w:tc>
          <w:tcPr>
            <w:tcW w:w="2590" w:type="dxa"/>
          </w:tcPr>
          <w:p w14:paraId="0C1D097C" w14:textId="77777777" w:rsidR="00B35FCA" w:rsidRDefault="00B35FCA" w:rsidP="008D1336"/>
        </w:tc>
        <w:tc>
          <w:tcPr>
            <w:tcW w:w="2590" w:type="dxa"/>
          </w:tcPr>
          <w:p w14:paraId="51018BE0" w14:textId="77777777" w:rsidR="00B35FCA" w:rsidRDefault="00B35FCA" w:rsidP="008D1336"/>
        </w:tc>
        <w:tc>
          <w:tcPr>
            <w:tcW w:w="2590" w:type="dxa"/>
          </w:tcPr>
          <w:p w14:paraId="435FE232" w14:textId="77777777" w:rsidR="00B35FCA" w:rsidRDefault="00B35FCA" w:rsidP="008D1336"/>
        </w:tc>
        <w:tc>
          <w:tcPr>
            <w:tcW w:w="2590" w:type="dxa"/>
          </w:tcPr>
          <w:p w14:paraId="50757F7D" w14:textId="77777777" w:rsidR="00B35FCA" w:rsidRDefault="00B35FCA" w:rsidP="008D1336"/>
        </w:tc>
      </w:tr>
      <w:tr w:rsidR="00B35FCA" w14:paraId="2D055741" w14:textId="77777777" w:rsidTr="00BB1511">
        <w:tc>
          <w:tcPr>
            <w:tcW w:w="2590" w:type="dxa"/>
          </w:tcPr>
          <w:p w14:paraId="08D8C2A5" w14:textId="77777777" w:rsidR="00B35FCA" w:rsidRDefault="00B35FCA" w:rsidP="008D1336"/>
        </w:tc>
        <w:tc>
          <w:tcPr>
            <w:tcW w:w="2590" w:type="dxa"/>
          </w:tcPr>
          <w:p w14:paraId="7EAFFABF" w14:textId="77777777" w:rsidR="00B35FCA" w:rsidRDefault="00B35FCA" w:rsidP="008D1336"/>
        </w:tc>
        <w:tc>
          <w:tcPr>
            <w:tcW w:w="2590" w:type="dxa"/>
          </w:tcPr>
          <w:p w14:paraId="4033642D" w14:textId="77777777" w:rsidR="00B35FCA" w:rsidRDefault="00B35FCA" w:rsidP="008D1336"/>
        </w:tc>
        <w:tc>
          <w:tcPr>
            <w:tcW w:w="2590" w:type="dxa"/>
          </w:tcPr>
          <w:p w14:paraId="0E96F6AE" w14:textId="77777777" w:rsidR="00B35FCA" w:rsidRDefault="00B35FCA" w:rsidP="008D1336"/>
        </w:tc>
        <w:tc>
          <w:tcPr>
            <w:tcW w:w="2590" w:type="dxa"/>
          </w:tcPr>
          <w:p w14:paraId="50822D01" w14:textId="77777777" w:rsidR="00B35FCA" w:rsidRDefault="00B35FCA" w:rsidP="008D1336"/>
        </w:tc>
      </w:tr>
      <w:tr w:rsidR="00B35FCA" w14:paraId="251FE4F3" w14:textId="77777777" w:rsidTr="00BB1511">
        <w:tc>
          <w:tcPr>
            <w:tcW w:w="2590" w:type="dxa"/>
          </w:tcPr>
          <w:p w14:paraId="787C2D25" w14:textId="77777777" w:rsidR="00B35FCA" w:rsidRDefault="00B35FCA" w:rsidP="008D1336"/>
        </w:tc>
        <w:tc>
          <w:tcPr>
            <w:tcW w:w="2590" w:type="dxa"/>
          </w:tcPr>
          <w:p w14:paraId="4EDCDA27" w14:textId="77777777" w:rsidR="00B35FCA" w:rsidRDefault="00B35FCA" w:rsidP="008D1336"/>
        </w:tc>
        <w:tc>
          <w:tcPr>
            <w:tcW w:w="2590" w:type="dxa"/>
          </w:tcPr>
          <w:p w14:paraId="09A9F1CC" w14:textId="77777777" w:rsidR="00B35FCA" w:rsidRDefault="00B35FCA" w:rsidP="008D1336"/>
        </w:tc>
        <w:tc>
          <w:tcPr>
            <w:tcW w:w="2590" w:type="dxa"/>
          </w:tcPr>
          <w:p w14:paraId="57ADDA9A" w14:textId="77777777" w:rsidR="00B35FCA" w:rsidRDefault="00B35FCA" w:rsidP="008D1336"/>
        </w:tc>
        <w:tc>
          <w:tcPr>
            <w:tcW w:w="2590" w:type="dxa"/>
          </w:tcPr>
          <w:p w14:paraId="43A82854" w14:textId="77777777" w:rsidR="00B35FCA" w:rsidRDefault="00B35FCA" w:rsidP="008D1336"/>
        </w:tc>
      </w:tr>
      <w:tr w:rsidR="00B35FCA" w14:paraId="6FDCB5DD" w14:textId="77777777" w:rsidTr="00BB1511">
        <w:tc>
          <w:tcPr>
            <w:tcW w:w="2590" w:type="dxa"/>
          </w:tcPr>
          <w:p w14:paraId="25AD0206" w14:textId="77777777" w:rsidR="00B35FCA" w:rsidRDefault="00B35FCA" w:rsidP="008D1336"/>
        </w:tc>
        <w:tc>
          <w:tcPr>
            <w:tcW w:w="2590" w:type="dxa"/>
          </w:tcPr>
          <w:p w14:paraId="79335D3E" w14:textId="77777777" w:rsidR="00B35FCA" w:rsidRDefault="00B35FCA" w:rsidP="008D1336"/>
        </w:tc>
        <w:tc>
          <w:tcPr>
            <w:tcW w:w="2590" w:type="dxa"/>
          </w:tcPr>
          <w:p w14:paraId="428D1526" w14:textId="77777777" w:rsidR="00B35FCA" w:rsidRDefault="00B35FCA" w:rsidP="008D1336"/>
        </w:tc>
        <w:tc>
          <w:tcPr>
            <w:tcW w:w="2590" w:type="dxa"/>
          </w:tcPr>
          <w:p w14:paraId="397135EF" w14:textId="77777777" w:rsidR="00B35FCA" w:rsidRDefault="00B35FCA" w:rsidP="008D1336"/>
        </w:tc>
        <w:tc>
          <w:tcPr>
            <w:tcW w:w="2590" w:type="dxa"/>
          </w:tcPr>
          <w:p w14:paraId="472EF794" w14:textId="77777777" w:rsidR="00B35FCA" w:rsidRDefault="00B35FCA" w:rsidP="008D1336"/>
        </w:tc>
      </w:tr>
      <w:tr w:rsidR="00B35FCA" w14:paraId="1CC94FBA" w14:textId="77777777" w:rsidTr="00BB1511">
        <w:tc>
          <w:tcPr>
            <w:tcW w:w="2590" w:type="dxa"/>
          </w:tcPr>
          <w:p w14:paraId="5FBF6F0F" w14:textId="77777777" w:rsidR="00B35FCA" w:rsidRDefault="00B35FCA" w:rsidP="008D1336"/>
        </w:tc>
        <w:tc>
          <w:tcPr>
            <w:tcW w:w="2590" w:type="dxa"/>
          </w:tcPr>
          <w:p w14:paraId="4E147877" w14:textId="77777777" w:rsidR="00B35FCA" w:rsidRDefault="00B35FCA" w:rsidP="008D1336"/>
        </w:tc>
        <w:tc>
          <w:tcPr>
            <w:tcW w:w="2590" w:type="dxa"/>
          </w:tcPr>
          <w:p w14:paraId="025E5682" w14:textId="77777777" w:rsidR="00B35FCA" w:rsidRDefault="00B35FCA" w:rsidP="008D1336"/>
        </w:tc>
        <w:tc>
          <w:tcPr>
            <w:tcW w:w="2590" w:type="dxa"/>
          </w:tcPr>
          <w:p w14:paraId="78297491" w14:textId="77777777" w:rsidR="00B35FCA" w:rsidRDefault="00B35FCA" w:rsidP="008D1336"/>
        </w:tc>
        <w:tc>
          <w:tcPr>
            <w:tcW w:w="2590" w:type="dxa"/>
          </w:tcPr>
          <w:p w14:paraId="6969D97C" w14:textId="77777777" w:rsidR="00B35FCA" w:rsidRDefault="00B35FCA" w:rsidP="008D1336"/>
        </w:tc>
      </w:tr>
    </w:tbl>
    <w:p w14:paraId="741838E3" w14:textId="5D9E51A7" w:rsidR="00240315" w:rsidRPr="00240315" w:rsidRDefault="005F3EE2" w:rsidP="00240315">
      <w:pPr>
        <w:pStyle w:val="Heading1"/>
      </w:pPr>
      <w:bookmarkStart w:id="11" w:name="_Toc184629574"/>
      <w:r>
        <w:lastRenderedPageBreak/>
        <w:t>SEA Interventions and Participation</w:t>
      </w:r>
      <w:bookmarkEnd w:id="11"/>
    </w:p>
    <w:p w14:paraId="391288D2" w14:textId="2FEACAEF" w:rsidR="005F3EE2" w:rsidRDefault="005F3EE2" w:rsidP="00EE1FDC">
      <w:pPr>
        <w:pStyle w:val="Heading2"/>
        <w:numPr>
          <w:ilvl w:val="0"/>
          <w:numId w:val="36"/>
        </w:numPr>
      </w:pPr>
      <w:bookmarkStart w:id="12" w:name="_Toc184629575"/>
      <w:r>
        <w:t xml:space="preserve">Evidence-based </w:t>
      </w:r>
      <w:bookmarkStart w:id="13" w:name="_Hlk144299268"/>
      <w:r>
        <w:t>Summer Learning or Summer Enrichment Programs</w:t>
      </w:r>
      <w:bookmarkEnd w:id="12"/>
      <w:bookmarkEnd w:id="13"/>
    </w:p>
    <w:p w14:paraId="1717B795" w14:textId="79E25A2B" w:rsidR="005F3EE2" w:rsidRDefault="005F3EE2" w:rsidP="008D1336">
      <w:r>
        <w:t>Was this method implemented</w:t>
      </w:r>
      <w:r w:rsidR="002850D9">
        <w:t xml:space="preserve"> with ESSER funds</w:t>
      </w:r>
      <w:r>
        <w:t xml:space="preserve">? If no, skip to next </w:t>
      </w:r>
      <w:r w:rsidR="00155F18">
        <w:t>page</w:t>
      </w:r>
    </w:p>
    <w:p w14:paraId="03EA9A10" w14:textId="34D48D9D" w:rsidR="005F3EE2" w:rsidRDefault="005F3EE2" w:rsidP="008D1336">
      <w:r>
        <w:t>Is this program Available to all enrolled Students?</w:t>
      </w:r>
      <w:r w:rsidR="00127AB5">
        <w:t xml:space="preserve"> Please mark</w:t>
      </w:r>
      <w:r>
        <w:t xml:space="preserve"> Yes / No</w:t>
      </w:r>
      <w:r w:rsidR="00BF2B8E">
        <w:t xml:space="preserve">. If </w:t>
      </w:r>
      <w:proofErr w:type="gramStart"/>
      <w:r w:rsidR="00BF2B8E">
        <w:t>Yes</w:t>
      </w:r>
      <w:proofErr w:type="gramEnd"/>
      <w:r w:rsidR="00BF2B8E">
        <w:t>, skip to the next page</w:t>
      </w:r>
    </w:p>
    <w:p w14:paraId="5A24FD80" w14:textId="77777777" w:rsidR="005F3EE2" w:rsidRDefault="005F3EE2" w:rsidP="008D1336">
      <w:r>
        <w:t>If no, indicate the number of students this program serves at full capacity: _________</w:t>
      </w:r>
    </w:p>
    <w:p w14:paraId="581DFF59" w14:textId="77777777" w:rsidR="005F3EE2" w:rsidRDefault="005F3EE2" w:rsidP="008D1336">
      <w:r>
        <w:t>Total unique headcount of students that participated in this activity: _________</w:t>
      </w:r>
    </w:p>
    <w:p w14:paraId="11D9F019" w14:textId="77777777" w:rsidR="005F3EE2" w:rsidRDefault="005F3EE2" w:rsidP="008D1336">
      <w:bookmarkStart w:id="14" w:name="_Hlk144299185"/>
      <w:r>
        <w:t>Indicate the number of eligible students within each of the following student groups, and the number of eligible students from that student group that participated in this activity. Eligible refers to students within the student group who meet eligibility criteria for participation, such as belonging to the appropriate grade for the activity.</w:t>
      </w:r>
    </w:p>
    <w:p w14:paraId="70DC9EBC" w14:textId="77777777" w:rsidR="005F3EE2" w:rsidRDefault="005F3EE2" w:rsidP="008D1336">
      <w:r>
        <w:t xml:space="preserve">(Note, the total unique headcount does not need to equal the sum of </w:t>
      </w:r>
      <w:r w:rsidR="000408F8">
        <w:t>the rows</w:t>
      </w:r>
      <w:r>
        <w:t xml:space="preserve"> as a student may be counted in multiple rows.)</w:t>
      </w:r>
    </w:p>
    <w:tbl>
      <w:tblPr>
        <w:tblStyle w:val="TableGrid"/>
        <w:tblW w:w="0" w:type="auto"/>
        <w:tblLook w:val="04A0" w:firstRow="1" w:lastRow="0" w:firstColumn="1" w:lastColumn="0" w:noHBand="0" w:noVBand="1"/>
      </w:tblPr>
      <w:tblGrid>
        <w:gridCol w:w="4316"/>
        <w:gridCol w:w="4317"/>
        <w:gridCol w:w="4317"/>
      </w:tblGrid>
      <w:tr w:rsidR="005F3EE2" w14:paraId="277810AB" w14:textId="77777777" w:rsidTr="005F3EE2">
        <w:tc>
          <w:tcPr>
            <w:tcW w:w="4316" w:type="dxa"/>
          </w:tcPr>
          <w:p w14:paraId="5AC28037" w14:textId="77777777" w:rsidR="005F3EE2" w:rsidRPr="000408F8" w:rsidRDefault="005F3EE2" w:rsidP="008D1336">
            <w:pPr>
              <w:rPr>
                <w:b/>
              </w:rPr>
            </w:pPr>
            <w:r w:rsidRPr="000408F8">
              <w:rPr>
                <w:b/>
              </w:rPr>
              <w:t>Student Profile</w:t>
            </w:r>
          </w:p>
        </w:tc>
        <w:tc>
          <w:tcPr>
            <w:tcW w:w="4317" w:type="dxa"/>
          </w:tcPr>
          <w:p w14:paraId="72BDA9CD" w14:textId="77777777" w:rsidR="005F3EE2" w:rsidRPr="000408F8" w:rsidRDefault="005F3EE2" w:rsidP="008D1336">
            <w:pPr>
              <w:rPr>
                <w:b/>
              </w:rPr>
            </w:pPr>
            <w:r w:rsidRPr="000408F8">
              <w:rPr>
                <w:b/>
              </w:rPr>
              <w:t># Enrolled eligible Students in subgroup</w:t>
            </w:r>
          </w:p>
        </w:tc>
        <w:tc>
          <w:tcPr>
            <w:tcW w:w="4317" w:type="dxa"/>
          </w:tcPr>
          <w:p w14:paraId="712805EC" w14:textId="77777777" w:rsidR="005F3EE2" w:rsidRPr="000408F8" w:rsidRDefault="005F3EE2" w:rsidP="008D1336">
            <w:pPr>
              <w:rPr>
                <w:b/>
              </w:rPr>
            </w:pPr>
            <w:r w:rsidRPr="000408F8">
              <w:rPr>
                <w:b/>
              </w:rPr>
              <w:t># Eligible students in subgroup participating</w:t>
            </w:r>
          </w:p>
        </w:tc>
      </w:tr>
      <w:tr w:rsidR="005F3EE2" w14:paraId="17CD9FC4" w14:textId="77777777" w:rsidTr="005F3EE2">
        <w:tc>
          <w:tcPr>
            <w:tcW w:w="4316" w:type="dxa"/>
          </w:tcPr>
          <w:p w14:paraId="4424332F" w14:textId="77777777" w:rsidR="005F3EE2" w:rsidRDefault="005F3EE2" w:rsidP="008D1336">
            <w:r>
              <w:t>Students with one or more disabilities</w:t>
            </w:r>
          </w:p>
        </w:tc>
        <w:tc>
          <w:tcPr>
            <w:tcW w:w="4317" w:type="dxa"/>
          </w:tcPr>
          <w:p w14:paraId="3BCC5B5B" w14:textId="77777777" w:rsidR="005F3EE2" w:rsidRDefault="005F3EE2" w:rsidP="008D1336"/>
        </w:tc>
        <w:tc>
          <w:tcPr>
            <w:tcW w:w="4317" w:type="dxa"/>
          </w:tcPr>
          <w:p w14:paraId="29D97E43" w14:textId="77777777" w:rsidR="005F3EE2" w:rsidRDefault="005F3EE2" w:rsidP="008D1336"/>
        </w:tc>
      </w:tr>
      <w:tr w:rsidR="005F3EE2" w14:paraId="621FCFF6" w14:textId="77777777" w:rsidTr="005F3EE2">
        <w:tc>
          <w:tcPr>
            <w:tcW w:w="4316" w:type="dxa"/>
          </w:tcPr>
          <w:p w14:paraId="4676EA5C" w14:textId="77777777" w:rsidR="005F3EE2" w:rsidRDefault="005F3EE2" w:rsidP="008D1336">
            <w:r>
              <w:t>Low-income students</w:t>
            </w:r>
          </w:p>
        </w:tc>
        <w:tc>
          <w:tcPr>
            <w:tcW w:w="4317" w:type="dxa"/>
          </w:tcPr>
          <w:p w14:paraId="5B09A230" w14:textId="77777777" w:rsidR="005F3EE2" w:rsidRDefault="005F3EE2" w:rsidP="008D1336"/>
        </w:tc>
        <w:tc>
          <w:tcPr>
            <w:tcW w:w="4317" w:type="dxa"/>
          </w:tcPr>
          <w:p w14:paraId="1B9FF251" w14:textId="77777777" w:rsidR="005F3EE2" w:rsidRDefault="005F3EE2" w:rsidP="008D1336"/>
        </w:tc>
      </w:tr>
      <w:tr w:rsidR="005F3EE2" w14:paraId="6F8C9532" w14:textId="77777777" w:rsidTr="005F3EE2">
        <w:tc>
          <w:tcPr>
            <w:tcW w:w="4316" w:type="dxa"/>
          </w:tcPr>
          <w:p w14:paraId="7979F598" w14:textId="77777777" w:rsidR="005F3EE2" w:rsidRDefault="005F3EE2" w:rsidP="008D1336">
            <w:r>
              <w:t>English learners</w:t>
            </w:r>
          </w:p>
        </w:tc>
        <w:tc>
          <w:tcPr>
            <w:tcW w:w="4317" w:type="dxa"/>
          </w:tcPr>
          <w:p w14:paraId="56CFB144" w14:textId="77777777" w:rsidR="005F3EE2" w:rsidRDefault="005F3EE2" w:rsidP="008D1336"/>
        </w:tc>
        <w:tc>
          <w:tcPr>
            <w:tcW w:w="4317" w:type="dxa"/>
          </w:tcPr>
          <w:p w14:paraId="78D07104" w14:textId="77777777" w:rsidR="005F3EE2" w:rsidRDefault="005F3EE2" w:rsidP="008D1336"/>
        </w:tc>
      </w:tr>
      <w:tr w:rsidR="005F3EE2" w14:paraId="1EB3DB0C" w14:textId="77777777" w:rsidTr="005F3EE2">
        <w:tc>
          <w:tcPr>
            <w:tcW w:w="4316" w:type="dxa"/>
          </w:tcPr>
          <w:p w14:paraId="7F448AFB" w14:textId="77777777" w:rsidR="005F3EE2" w:rsidRDefault="005F3EE2" w:rsidP="008D1336">
            <w:r>
              <w:t>Students in foster care</w:t>
            </w:r>
          </w:p>
        </w:tc>
        <w:tc>
          <w:tcPr>
            <w:tcW w:w="4317" w:type="dxa"/>
          </w:tcPr>
          <w:p w14:paraId="0394CE13" w14:textId="77777777" w:rsidR="005F3EE2" w:rsidRDefault="005F3EE2" w:rsidP="008D1336"/>
        </w:tc>
        <w:tc>
          <w:tcPr>
            <w:tcW w:w="4317" w:type="dxa"/>
          </w:tcPr>
          <w:p w14:paraId="7EB2715C" w14:textId="77777777" w:rsidR="005F3EE2" w:rsidRDefault="005F3EE2" w:rsidP="008D1336"/>
        </w:tc>
      </w:tr>
      <w:tr w:rsidR="005F3EE2" w14:paraId="3E30EA3E" w14:textId="77777777" w:rsidTr="005F3EE2">
        <w:tc>
          <w:tcPr>
            <w:tcW w:w="4316" w:type="dxa"/>
          </w:tcPr>
          <w:p w14:paraId="74E72250" w14:textId="77777777" w:rsidR="005F3EE2" w:rsidRDefault="005F3EE2" w:rsidP="008D1336">
            <w:r>
              <w:t>Migratory students</w:t>
            </w:r>
          </w:p>
        </w:tc>
        <w:tc>
          <w:tcPr>
            <w:tcW w:w="4317" w:type="dxa"/>
          </w:tcPr>
          <w:p w14:paraId="621C57CA" w14:textId="77777777" w:rsidR="005F3EE2" w:rsidRDefault="005F3EE2" w:rsidP="008D1336"/>
        </w:tc>
        <w:tc>
          <w:tcPr>
            <w:tcW w:w="4317" w:type="dxa"/>
          </w:tcPr>
          <w:p w14:paraId="7460BC9E" w14:textId="77777777" w:rsidR="005F3EE2" w:rsidRDefault="005F3EE2" w:rsidP="008D1336"/>
        </w:tc>
      </w:tr>
      <w:tr w:rsidR="005F3EE2" w14:paraId="42CEF4ED" w14:textId="77777777" w:rsidTr="005F3EE2">
        <w:tc>
          <w:tcPr>
            <w:tcW w:w="4316" w:type="dxa"/>
          </w:tcPr>
          <w:p w14:paraId="75971547" w14:textId="77777777" w:rsidR="005F3EE2" w:rsidRDefault="005F3EE2" w:rsidP="008D1336">
            <w:r>
              <w:t>Students experiencing homelessness</w:t>
            </w:r>
          </w:p>
        </w:tc>
        <w:tc>
          <w:tcPr>
            <w:tcW w:w="4317" w:type="dxa"/>
          </w:tcPr>
          <w:p w14:paraId="40182CF2" w14:textId="77777777" w:rsidR="005F3EE2" w:rsidRDefault="005F3EE2" w:rsidP="008D1336"/>
        </w:tc>
        <w:tc>
          <w:tcPr>
            <w:tcW w:w="4317" w:type="dxa"/>
          </w:tcPr>
          <w:p w14:paraId="7A8105F8" w14:textId="77777777" w:rsidR="005F3EE2" w:rsidRDefault="005F3EE2" w:rsidP="008D1336"/>
        </w:tc>
      </w:tr>
      <w:tr w:rsidR="005F3EE2" w14:paraId="751C29DC" w14:textId="77777777" w:rsidTr="005F3EE2">
        <w:tc>
          <w:tcPr>
            <w:tcW w:w="4316" w:type="dxa"/>
          </w:tcPr>
          <w:p w14:paraId="18970F6D" w14:textId="77777777" w:rsidR="005F3EE2" w:rsidRDefault="005F3EE2" w:rsidP="008D1336">
            <w:r>
              <w:t>American Indian or Alaska Native</w:t>
            </w:r>
          </w:p>
        </w:tc>
        <w:tc>
          <w:tcPr>
            <w:tcW w:w="4317" w:type="dxa"/>
          </w:tcPr>
          <w:p w14:paraId="76378E94" w14:textId="77777777" w:rsidR="005F3EE2" w:rsidRDefault="005F3EE2" w:rsidP="008D1336"/>
        </w:tc>
        <w:tc>
          <w:tcPr>
            <w:tcW w:w="4317" w:type="dxa"/>
          </w:tcPr>
          <w:p w14:paraId="4C65B6A1" w14:textId="77777777" w:rsidR="005F3EE2" w:rsidRDefault="005F3EE2" w:rsidP="008D1336"/>
        </w:tc>
      </w:tr>
      <w:tr w:rsidR="005F3EE2" w14:paraId="2D92D39F" w14:textId="77777777" w:rsidTr="005F3EE2">
        <w:tc>
          <w:tcPr>
            <w:tcW w:w="4316" w:type="dxa"/>
          </w:tcPr>
          <w:p w14:paraId="547EC1ED" w14:textId="77777777" w:rsidR="005F3EE2" w:rsidRDefault="005F3EE2" w:rsidP="008D1336">
            <w:r>
              <w:t>Asian</w:t>
            </w:r>
          </w:p>
        </w:tc>
        <w:tc>
          <w:tcPr>
            <w:tcW w:w="4317" w:type="dxa"/>
          </w:tcPr>
          <w:p w14:paraId="1DE2753F" w14:textId="77777777" w:rsidR="005F3EE2" w:rsidRDefault="005F3EE2" w:rsidP="008D1336"/>
        </w:tc>
        <w:tc>
          <w:tcPr>
            <w:tcW w:w="4317" w:type="dxa"/>
          </w:tcPr>
          <w:p w14:paraId="13B8A4B1" w14:textId="77777777" w:rsidR="005F3EE2" w:rsidRDefault="005F3EE2" w:rsidP="008D1336"/>
        </w:tc>
      </w:tr>
      <w:tr w:rsidR="005F3EE2" w14:paraId="2F5DDDD1" w14:textId="77777777" w:rsidTr="005F3EE2">
        <w:tc>
          <w:tcPr>
            <w:tcW w:w="4316" w:type="dxa"/>
          </w:tcPr>
          <w:p w14:paraId="74CD52E0" w14:textId="77777777" w:rsidR="005F3EE2" w:rsidRDefault="005F3EE2" w:rsidP="008D1336">
            <w:r>
              <w:t>Black or African American</w:t>
            </w:r>
          </w:p>
        </w:tc>
        <w:tc>
          <w:tcPr>
            <w:tcW w:w="4317" w:type="dxa"/>
          </w:tcPr>
          <w:p w14:paraId="03F14C98" w14:textId="77777777" w:rsidR="005F3EE2" w:rsidRDefault="005F3EE2" w:rsidP="008D1336"/>
        </w:tc>
        <w:tc>
          <w:tcPr>
            <w:tcW w:w="4317" w:type="dxa"/>
          </w:tcPr>
          <w:p w14:paraId="5B142860" w14:textId="77777777" w:rsidR="005F3EE2" w:rsidRDefault="005F3EE2" w:rsidP="008D1336"/>
        </w:tc>
      </w:tr>
      <w:tr w:rsidR="005F3EE2" w14:paraId="4CE15DB7" w14:textId="77777777" w:rsidTr="005F3EE2">
        <w:tc>
          <w:tcPr>
            <w:tcW w:w="4316" w:type="dxa"/>
          </w:tcPr>
          <w:p w14:paraId="3F1366D4" w14:textId="77777777" w:rsidR="005F3EE2" w:rsidRDefault="005F3EE2" w:rsidP="008D1336">
            <w:r>
              <w:t>Hispanic/Latino</w:t>
            </w:r>
          </w:p>
        </w:tc>
        <w:tc>
          <w:tcPr>
            <w:tcW w:w="4317" w:type="dxa"/>
          </w:tcPr>
          <w:p w14:paraId="665CACED" w14:textId="77777777" w:rsidR="005F3EE2" w:rsidRDefault="005F3EE2" w:rsidP="008D1336"/>
        </w:tc>
        <w:tc>
          <w:tcPr>
            <w:tcW w:w="4317" w:type="dxa"/>
          </w:tcPr>
          <w:p w14:paraId="0C62FF1B" w14:textId="77777777" w:rsidR="005F3EE2" w:rsidRDefault="005F3EE2" w:rsidP="008D1336"/>
        </w:tc>
      </w:tr>
      <w:tr w:rsidR="005F3EE2" w14:paraId="442D99C9" w14:textId="77777777" w:rsidTr="005F3EE2">
        <w:tc>
          <w:tcPr>
            <w:tcW w:w="4316" w:type="dxa"/>
          </w:tcPr>
          <w:p w14:paraId="7CD50414" w14:textId="77777777" w:rsidR="005F3EE2" w:rsidRDefault="005F3EE2" w:rsidP="008D1336">
            <w:r>
              <w:t>Native Hawaiian or Other Pacific Islander</w:t>
            </w:r>
          </w:p>
        </w:tc>
        <w:tc>
          <w:tcPr>
            <w:tcW w:w="4317" w:type="dxa"/>
          </w:tcPr>
          <w:p w14:paraId="130A61DD" w14:textId="77777777" w:rsidR="005F3EE2" w:rsidRDefault="005F3EE2" w:rsidP="008D1336"/>
        </w:tc>
        <w:tc>
          <w:tcPr>
            <w:tcW w:w="4317" w:type="dxa"/>
          </w:tcPr>
          <w:p w14:paraId="105912A9" w14:textId="77777777" w:rsidR="005F3EE2" w:rsidRDefault="005F3EE2" w:rsidP="008D1336"/>
        </w:tc>
      </w:tr>
      <w:tr w:rsidR="005F3EE2" w14:paraId="26F56AAB" w14:textId="77777777" w:rsidTr="005F3EE2">
        <w:tc>
          <w:tcPr>
            <w:tcW w:w="4316" w:type="dxa"/>
          </w:tcPr>
          <w:p w14:paraId="24719D4C" w14:textId="77777777" w:rsidR="005F3EE2" w:rsidRDefault="005F3EE2" w:rsidP="008D1336">
            <w:r>
              <w:t>White</w:t>
            </w:r>
          </w:p>
        </w:tc>
        <w:tc>
          <w:tcPr>
            <w:tcW w:w="4317" w:type="dxa"/>
          </w:tcPr>
          <w:p w14:paraId="35AC27F4" w14:textId="77777777" w:rsidR="005F3EE2" w:rsidRDefault="005F3EE2" w:rsidP="008D1336"/>
        </w:tc>
        <w:tc>
          <w:tcPr>
            <w:tcW w:w="4317" w:type="dxa"/>
          </w:tcPr>
          <w:p w14:paraId="28859016" w14:textId="77777777" w:rsidR="005F3EE2" w:rsidRDefault="005F3EE2" w:rsidP="008D1336"/>
        </w:tc>
      </w:tr>
      <w:tr w:rsidR="005F3EE2" w14:paraId="72A4DA9C" w14:textId="77777777" w:rsidTr="005F3EE2">
        <w:tc>
          <w:tcPr>
            <w:tcW w:w="4316" w:type="dxa"/>
          </w:tcPr>
          <w:p w14:paraId="3009F152" w14:textId="77777777" w:rsidR="005F3EE2" w:rsidRDefault="005F3EE2" w:rsidP="008D1336">
            <w:r>
              <w:t>Two or more races</w:t>
            </w:r>
          </w:p>
        </w:tc>
        <w:tc>
          <w:tcPr>
            <w:tcW w:w="4317" w:type="dxa"/>
          </w:tcPr>
          <w:p w14:paraId="087BB068" w14:textId="77777777" w:rsidR="005F3EE2" w:rsidRDefault="005F3EE2" w:rsidP="008D1336"/>
        </w:tc>
        <w:tc>
          <w:tcPr>
            <w:tcW w:w="4317" w:type="dxa"/>
          </w:tcPr>
          <w:p w14:paraId="0C2B428D" w14:textId="77777777" w:rsidR="005F3EE2" w:rsidRDefault="005F3EE2" w:rsidP="008D1336"/>
        </w:tc>
      </w:tr>
      <w:tr w:rsidR="005F3EE2" w14:paraId="0C174166" w14:textId="77777777" w:rsidTr="005F3EE2">
        <w:tc>
          <w:tcPr>
            <w:tcW w:w="4316" w:type="dxa"/>
          </w:tcPr>
          <w:p w14:paraId="39638623" w14:textId="77777777" w:rsidR="005F3EE2" w:rsidRDefault="005F3EE2" w:rsidP="008D1336">
            <w:r>
              <w:t>Other student subpopulation (Please specify below):</w:t>
            </w:r>
          </w:p>
        </w:tc>
        <w:tc>
          <w:tcPr>
            <w:tcW w:w="4317" w:type="dxa"/>
          </w:tcPr>
          <w:p w14:paraId="3A1DC31C" w14:textId="77777777" w:rsidR="005F3EE2" w:rsidRDefault="005F3EE2" w:rsidP="008D1336"/>
        </w:tc>
        <w:tc>
          <w:tcPr>
            <w:tcW w:w="4317" w:type="dxa"/>
          </w:tcPr>
          <w:p w14:paraId="22D2CD35" w14:textId="77777777" w:rsidR="005F3EE2" w:rsidRDefault="005F3EE2" w:rsidP="008D1336"/>
        </w:tc>
      </w:tr>
      <w:bookmarkEnd w:id="14"/>
    </w:tbl>
    <w:p w14:paraId="7334A30B" w14:textId="77777777" w:rsidR="000408F8" w:rsidRDefault="000408F8"/>
    <w:p w14:paraId="455FD7A7" w14:textId="56C03505" w:rsidR="005F3EE2" w:rsidRDefault="000408F8" w:rsidP="00EE1FDC">
      <w:pPr>
        <w:pStyle w:val="Heading2"/>
        <w:numPr>
          <w:ilvl w:val="0"/>
          <w:numId w:val="36"/>
        </w:numPr>
      </w:pPr>
      <w:bookmarkStart w:id="15" w:name="_Toc184629576"/>
      <w:r>
        <w:lastRenderedPageBreak/>
        <w:t>Evidence Based Afterschool Programs</w:t>
      </w:r>
      <w:bookmarkEnd w:id="15"/>
    </w:p>
    <w:p w14:paraId="08E108D9" w14:textId="3B8DE15C" w:rsidR="000408F8" w:rsidRDefault="000408F8" w:rsidP="000408F8">
      <w:r>
        <w:t>Was this method implemented</w:t>
      </w:r>
      <w:r w:rsidR="002850D9">
        <w:t xml:space="preserve"> with ESSER funds</w:t>
      </w:r>
      <w:r>
        <w:t xml:space="preserve">? If no, skip to next </w:t>
      </w:r>
      <w:r w:rsidR="003E4994">
        <w:t>page</w:t>
      </w:r>
    </w:p>
    <w:p w14:paraId="3C1D24E1" w14:textId="31C5F894" w:rsidR="000408F8" w:rsidRDefault="000408F8" w:rsidP="000408F8">
      <w:r>
        <w:t xml:space="preserve">Is this program Available to all enrolled Students? </w:t>
      </w:r>
      <w:r w:rsidR="00127AB5">
        <w:t xml:space="preserve">Please mark </w:t>
      </w:r>
      <w:r>
        <w:t>Yes / No</w:t>
      </w:r>
      <w:r w:rsidR="00BF2B8E">
        <w:t>. If yes, skip to the next page.</w:t>
      </w:r>
    </w:p>
    <w:p w14:paraId="451CA07B" w14:textId="77777777" w:rsidR="000408F8" w:rsidRDefault="000408F8" w:rsidP="000408F8">
      <w:r>
        <w:t>If no, indicate the number of students this program serves at full capacity: _________</w:t>
      </w:r>
    </w:p>
    <w:p w14:paraId="7645793B" w14:textId="77777777" w:rsidR="000408F8" w:rsidRDefault="000408F8" w:rsidP="000408F8">
      <w:r>
        <w:t>Total unique headcount of students that participated in this activity: _________</w:t>
      </w:r>
    </w:p>
    <w:p w14:paraId="6248B183" w14:textId="77777777" w:rsidR="000408F8" w:rsidRDefault="000408F8" w:rsidP="000408F8">
      <w:r>
        <w:t>Indicate the number of eligible students within each of the following student groups, and the number of eligible students from that student group that participated in this activity. Eligible refers to students within the student group who meet eligibility criteria for participation, such as belonging to the appropriate grade for the activity.</w:t>
      </w:r>
    </w:p>
    <w:p w14:paraId="19CEC9C8" w14:textId="77777777" w:rsidR="000408F8" w:rsidRDefault="000408F8" w:rsidP="000408F8">
      <w:r>
        <w:t>(Note, the total unique headcount does not need to equal the sum of the rows, as a student may be counted in multiple rows.)</w:t>
      </w:r>
    </w:p>
    <w:tbl>
      <w:tblPr>
        <w:tblStyle w:val="TableGrid"/>
        <w:tblW w:w="0" w:type="auto"/>
        <w:tblLook w:val="04A0" w:firstRow="1" w:lastRow="0" w:firstColumn="1" w:lastColumn="0" w:noHBand="0" w:noVBand="1"/>
      </w:tblPr>
      <w:tblGrid>
        <w:gridCol w:w="4316"/>
        <w:gridCol w:w="4317"/>
        <w:gridCol w:w="4317"/>
      </w:tblGrid>
      <w:tr w:rsidR="000408F8" w14:paraId="70D95724" w14:textId="77777777" w:rsidTr="000408F8">
        <w:tc>
          <w:tcPr>
            <w:tcW w:w="4316" w:type="dxa"/>
          </w:tcPr>
          <w:p w14:paraId="2D1FB34E" w14:textId="77777777" w:rsidR="000408F8" w:rsidRPr="000408F8" w:rsidRDefault="000408F8" w:rsidP="000408F8">
            <w:pPr>
              <w:rPr>
                <w:b/>
              </w:rPr>
            </w:pPr>
            <w:r w:rsidRPr="000408F8">
              <w:rPr>
                <w:b/>
              </w:rPr>
              <w:t>Student Profile</w:t>
            </w:r>
          </w:p>
        </w:tc>
        <w:tc>
          <w:tcPr>
            <w:tcW w:w="4317" w:type="dxa"/>
          </w:tcPr>
          <w:p w14:paraId="342E9346" w14:textId="77777777" w:rsidR="000408F8" w:rsidRPr="000408F8" w:rsidRDefault="000408F8" w:rsidP="000408F8">
            <w:pPr>
              <w:rPr>
                <w:b/>
              </w:rPr>
            </w:pPr>
            <w:r w:rsidRPr="000408F8">
              <w:rPr>
                <w:b/>
              </w:rPr>
              <w:t># Enrolled eligible Students in subgroup</w:t>
            </w:r>
          </w:p>
        </w:tc>
        <w:tc>
          <w:tcPr>
            <w:tcW w:w="4317" w:type="dxa"/>
          </w:tcPr>
          <w:p w14:paraId="79D4B965" w14:textId="77777777" w:rsidR="000408F8" w:rsidRPr="000408F8" w:rsidRDefault="000408F8" w:rsidP="000408F8">
            <w:pPr>
              <w:rPr>
                <w:b/>
              </w:rPr>
            </w:pPr>
            <w:r w:rsidRPr="000408F8">
              <w:rPr>
                <w:b/>
              </w:rPr>
              <w:t># Eligible students in subgroup participating</w:t>
            </w:r>
          </w:p>
        </w:tc>
      </w:tr>
      <w:tr w:rsidR="000408F8" w14:paraId="4A8C840F" w14:textId="77777777" w:rsidTr="000408F8">
        <w:tc>
          <w:tcPr>
            <w:tcW w:w="4316" w:type="dxa"/>
          </w:tcPr>
          <w:p w14:paraId="5CF0FF3B" w14:textId="77777777" w:rsidR="000408F8" w:rsidRDefault="000408F8" w:rsidP="000408F8">
            <w:r>
              <w:t>Students with one or more disabilities</w:t>
            </w:r>
          </w:p>
        </w:tc>
        <w:tc>
          <w:tcPr>
            <w:tcW w:w="4317" w:type="dxa"/>
          </w:tcPr>
          <w:p w14:paraId="247C5DB7" w14:textId="77777777" w:rsidR="000408F8" w:rsidRDefault="000408F8" w:rsidP="000408F8"/>
        </w:tc>
        <w:tc>
          <w:tcPr>
            <w:tcW w:w="4317" w:type="dxa"/>
          </w:tcPr>
          <w:p w14:paraId="522402CE" w14:textId="77777777" w:rsidR="000408F8" w:rsidRDefault="000408F8" w:rsidP="000408F8"/>
        </w:tc>
      </w:tr>
      <w:tr w:rsidR="000408F8" w14:paraId="6504B68B" w14:textId="77777777" w:rsidTr="000408F8">
        <w:tc>
          <w:tcPr>
            <w:tcW w:w="4316" w:type="dxa"/>
          </w:tcPr>
          <w:p w14:paraId="0BB30A85" w14:textId="77777777" w:rsidR="000408F8" w:rsidRDefault="000408F8" w:rsidP="000408F8">
            <w:r>
              <w:t>Low-income students</w:t>
            </w:r>
          </w:p>
        </w:tc>
        <w:tc>
          <w:tcPr>
            <w:tcW w:w="4317" w:type="dxa"/>
          </w:tcPr>
          <w:p w14:paraId="6EA74656" w14:textId="77777777" w:rsidR="000408F8" w:rsidRDefault="000408F8" w:rsidP="000408F8"/>
        </w:tc>
        <w:tc>
          <w:tcPr>
            <w:tcW w:w="4317" w:type="dxa"/>
          </w:tcPr>
          <w:p w14:paraId="22425006" w14:textId="77777777" w:rsidR="000408F8" w:rsidRDefault="000408F8" w:rsidP="000408F8"/>
        </w:tc>
      </w:tr>
      <w:tr w:rsidR="000408F8" w14:paraId="367627D3" w14:textId="77777777" w:rsidTr="000408F8">
        <w:tc>
          <w:tcPr>
            <w:tcW w:w="4316" w:type="dxa"/>
          </w:tcPr>
          <w:p w14:paraId="00DBCD77" w14:textId="77777777" w:rsidR="000408F8" w:rsidRDefault="000408F8" w:rsidP="000408F8">
            <w:r>
              <w:t>English learners</w:t>
            </w:r>
          </w:p>
        </w:tc>
        <w:tc>
          <w:tcPr>
            <w:tcW w:w="4317" w:type="dxa"/>
          </w:tcPr>
          <w:p w14:paraId="0B65EEFA" w14:textId="77777777" w:rsidR="000408F8" w:rsidRDefault="000408F8" w:rsidP="000408F8"/>
        </w:tc>
        <w:tc>
          <w:tcPr>
            <w:tcW w:w="4317" w:type="dxa"/>
          </w:tcPr>
          <w:p w14:paraId="608DAEC2" w14:textId="77777777" w:rsidR="000408F8" w:rsidRDefault="000408F8" w:rsidP="000408F8"/>
        </w:tc>
      </w:tr>
      <w:tr w:rsidR="000408F8" w14:paraId="520BC76B" w14:textId="77777777" w:rsidTr="000408F8">
        <w:tc>
          <w:tcPr>
            <w:tcW w:w="4316" w:type="dxa"/>
          </w:tcPr>
          <w:p w14:paraId="6DE295A1" w14:textId="77777777" w:rsidR="000408F8" w:rsidRDefault="000408F8" w:rsidP="000408F8">
            <w:r>
              <w:t>Students in foster care</w:t>
            </w:r>
          </w:p>
        </w:tc>
        <w:tc>
          <w:tcPr>
            <w:tcW w:w="4317" w:type="dxa"/>
          </w:tcPr>
          <w:p w14:paraId="2893225F" w14:textId="77777777" w:rsidR="000408F8" w:rsidRDefault="000408F8" w:rsidP="000408F8"/>
        </w:tc>
        <w:tc>
          <w:tcPr>
            <w:tcW w:w="4317" w:type="dxa"/>
          </w:tcPr>
          <w:p w14:paraId="2F9A6B1B" w14:textId="77777777" w:rsidR="000408F8" w:rsidRDefault="000408F8" w:rsidP="000408F8"/>
        </w:tc>
      </w:tr>
      <w:tr w:rsidR="000408F8" w14:paraId="450DC4E0" w14:textId="77777777" w:rsidTr="000408F8">
        <w:tc>
          <w:tcPr>
            <w:tcW w:w="4316" w:type="dxa"/>
          </w:tcPr>
          <w:p w14:paraId="28EE4131" w14:textId="77777777" w:rsidR="000408F8" w:rsidRDefault="000408F8" w:rsidP="000408F8">
            <w:r>
              <w:t>Migratory students</w:t>
            </w:r>
          </w:p>
        </w:tc>
        <w:tc>
          <w:tcPr>
            <w:tcW w:w="4317" w:type="dxa"/>
          </w:tcPr>
          <w:p w14:paraId="5747CF2A" w14:textId="77777777" w:rsidR="000408F8" w:rsidRDefault="000408F8" w:rsidP="000408F8"/>
        </w:tc>
        <w:tc>
          <w:tcPr>
            <w:tcW w:w="4317" w:type="dxa"/>
          </w:tcPr>
          <w:p w14:paraId="78E35A57" w14:textId="77777777" w:rsidR="000408F8" w:rsidRDefault="000408F8" w:rsidP="000408F8"/>
        </w:tc>
      </w:tr>
      <w:tr w:rsidR="000408F8" w14:paraId="7280B76A" w14:textId="77777777" w:rsidTr="000408F8">
        <w:tc>
          <w:tcPr>
            <w:tcW w:w="4316" w:type="dxa"/>
          </w:tcPr>
          <w:p w14:paraId="3C469639" w14:textId="77777777" w:rsidR="000408F8" w:rsidRDefault="000408F8" w:rsidP="000408F8">
            <w:r>
              <w:t>Students experiencing homelessness</w:t>
            </w:r>
          </w:p>
        </w:tc>
        <w:tc>
          <w:tcPr>
            <w:tcW w:w="4317" w:type="dxa"/>
          </w:tcPr>
          <w:p w14:paraId="7AFDE22B" w14:textId="77777777" w:rsidR="000408F8" w:rsidRDefault="000408F8" w:rsidP="000408F8"/>
        </w:tc>
        <w:tc>
          <w:tcPr>
            <w:tcW w:w="4317" w:type="dxa"/>
          </w:tcPr>
          <w:p w14:paraId="78DA872D" w14:textId="77777777" w:rsidR="000408F8" w:rsidRDefault="000408F8" w:rsidP="000408F8"/>
        </w:tc>
      </w:tr>
      <w:tr w:rsidR="000408F8" w14:paraId="4A37B89B" w14:textId="77777777" w:rsidTr="000408F8">
        <w:tc>
          <w:tcPr>
            <w:tcW w:w="4316" w:type="dxa"/>
          </w:tcPr>
          <w:p w14:paraId="4F095744" w14:textId="77777777" w:rsidR="000408F8" w:rsidRDefault="000408F8" w:rsidP="000408F8">
            <w:r>
              <w:t>American Indian or Alaska Native</w:t>
            </w:r>
          </w:p>
        </w:tc>
        <w:tc>
          <w:tcPr>
            <w:tcW w:w="4317" w:type="dxa"/>
          </w:tcPr>
          <w:p w14:paraId="3465ABFD" w14:textId="77777777" w:rsidR="000408F8" w:rsidRDefault="000408F8" w:rsidP="000408F8"/>
        </w:tc>
        <w:tc>
          <w:tcPr>
            <w:tcW w:w="4317" w:type="dxa"/>
          </w:tcPr>
          <w:p w14:paraId="3B83CC0C" w14:textId="77777777" w:rsidR="000408F8" w:rsidRDefault="000408F8" w:rsidP="000408F8"/>
        </w:tc>
      </w:tr>
      <w:tr w:rsidR="000408F8" w14:paraId="7E70B019" w14:textId="77777777" w:rsidTr="000408F8">
        <w:tc>
          <w:tcPr>
            <w:tcW w:w="4316" w:type="dxa"/>
          </w:tcPr>
          <w:p w14:paraId="56B200C0" w14:textId="77777777" w:rsidR="000408F8" w:rsidRDefault="000408F8" w:rsidP="000408F8">
            <w:r>
              <w:t>Asian</w:t>
            </w:r>
          </w:p>
        </w:tc>
        <w:tc>
          <w:tcPr>
            <w:tcW w:w="4317" w:type="dxa"/>
          </w:tcPr>
          <w:p w14:paraId="05D3BBEA" w14:textId="77777777" w:rsidR="000408F8" w:rsidRDefault="000408F8" w:rsidP="000408F8"/>
        </w:tc>
        <w:tc>
          <w:tcPr>
            <w:tcW w:w="4317" w:type="dxa"/>
          </w:tcPr>
          <w:p w14:paraId="26DCC4A5" w14:textId="77777777" w:rsidR="000408F8" w:rsidRDefault="000408F8" w:rsidP="000408F8"/>
        </w:tc>
      </w:tr>
      <w:tr w:rsidR="000408F8" w14:paraId="05CBDC29" w14:textId="77777777" w:rsidTr="000408F8">
        <w:tc>
          <w:tcPr>
            <w:tcW w:w="4316" w:type="dxa"/>
          </w:tcPr>
          <w:p w14:paraId="4420BE32" w14:textId="77777777" w:rsidR="000408F8" w:rsidRDefault="000408F8" w:rsidP="000408F8">
            <w:r>
              <w:t>Black or African American</w:t>
            </w:r>
          </w:p>
        </w:tc>
        <w:tc>
          <w:tcPr>
            <w:tcW w:w="4317" w:type="dxa"/>
          </w:tcPr>
          <w:p w14:paraId="372D5B9B" w14:textId="77777777" w:rsidR="000408F8" w:rsidRDefault="000408F8" w:rsidP="000408F8"/>
        </w:tc>
        <w:tc>
          <w:tcPr>
            <w:tcW w:w="4317" w:type="dxa"/>
          </w:tcPr>
          <w:p w14:paraId="6220222C" w14:textId="77777777" w:rsidR="000408F8" w:rsidRDefault="000408F8" w:rsidP="000408F8"/>
        </w:tc>
      </w:tr>
      <w:tr w:rsidR="000408F8" w14:paraId="2B91E159" w14:textId="77777777" w:rsidTr="000408F8">
        <w:tc>
          <w:tcPr>
            <w:tcW w:w="4316" w:type="dxa"/>
          </w:tcPr>
          <w:p w14:paraId="78C9D321" w14:textId="77777777" w:rsidR="000408F8" w:rsidRDefault="000408F8" w:rsidP="000408F8">
            <w:r>
              <w:t>Hispanic/Latino</w:t>
            </w:r>
          </w:p>
        </w:tc>
        <w:tc>
          <w:tcPr>
            <w:tcW w:w="4317" w:type="dxa"/>
          </w:tcPr>
          <w:p w14:paraId="71B588B4" w14:textId="77777777" w:rsidR="000408F8" w:rsidRDefault="000408F8" w:rsidP="000408F8"/>
        </w:tc>
        <w:tc>
          <w:tcPr>
            <w:tcW w:w="4317" w:type="dxa"/>
          </w:tcPr>
          <w:p w14:paraId="5C4A5AFF" w14:textId="77777777" w:rsidR="000408F8" w:rsidRDefault="000408F8" w:rsidP="000408F8"/>
        </w:tc>
      </w:tr>
      <w:tr w:rsidR="000408F8" w14:paraId="7EADC652" w14:textId="77777777" w:rsidTr="000408F8">
        <w:tc>
          <w:tcPr>
            <w:tcW w:w="4316" w:type="dxa"/>
          </w:tcPr>
          <w:p w14:paraId="167EDEB6" w14:textId="77777777" w:rsidR="000408F8" w:rsidRDefault="000408F8" w:rsidP="000408F8">
            <w:r>
              <w:t>Native Hawaiian or Other Pacific Islander</w:t>
            </w:r>
          </w:p>
        </w:tc>
        <w:tc>
          <w:tcPr>
            <w:tcW w:w="4317" w:type="dxa"/>
          </w:tcPr>
          <w:p w14:paraId="1C32BB9E" w14:textId="77777777" w:rsidR="000408F8" w:rsidRDefault="000408F8" w:rsidP="000408F8"/>
        </w:tc>
        <w:tc>
          <w:tcPr>
            <w:tcW w:w="4317" w:type="dxa"/>
          </w:tcPr>
          <w:p w14:paraId="61546B85" w14:textId="77777777" w:rsidR="000408F8" w:rsidRDefault="000408F8" w:rsidP="000408F8"/>
        </w:tc>
      </w:tr>
      <w:tr w:rsidR="000408F8" w14:paraId="45488B82" w14:textId="77777777" w:rsidTr="000408F8">
        <w:tc>
          <w:tcPr>
            <w:tcW w:w="4316" w:type="dxa"/>
          </w:tcPr>
          <w:p w14:paraId="6B9E4567" w14:textId="77777777" w:rsidR="000408F8" w:rsidRDefault="000408F8" w:rsidP="000408F8">
            <w:r>
              <w:t>White</w:t>
            </w:r>
          </w:p>
        </w:tc>
        <w:tc>
          <w:tcPr>
            <w:tcW w:w="4317" w:type="dxa"/>
          </w:tcPr>
          <w:p w14:paraId="31D965F2" w14:textId="77777777" w:rsidR="000408F8" w:rsidRDefault="000408F8" w:rsidP="000408F8"/>
        </w:tc>
        <w:tc>
          <w:tcPr>
            <w:tcW w:w="4317" w:type="dxa"/>
          </w:tcPr>
          <w:p w14:paraId="7C28D38C" w14:textId="77777777" w:rsidR="000408F8" w:rsidRDefault="000408F8" w:rsidP="000408F8"/>
        </w:tc>
      </w:tr>
      <w:tr w:rsidR="000408F8" w14:paraId="6F50742C" w14:textId="77777777" w:rsidTr="000408F8">
        <w:tc>
          <w:tcPr>
            <w:tcW w:w="4316" w:type="dxa"/>
          </w:tcPr>
          <w:p w14:paraId="0B1CD891" w14:textId="77777777" w:rsidR="000408F8" w:rsidRDefault="000408F8" w:rsidP="000408F8">
            <w:r>
              <w:t>Two or more races</w:t>
            </w:r>
          </w:p>
        </w:tc>
        <w:tc>
          <w:tcPr>
            <w:tcW w:w="4317" w:type="dxa"/>
          </w:tcPr>
          <w:p w14:paraId="6CACDA16" w14:textId="77777777" w:rsidR="000408F8" w:rsidRDefault="000408F8" w:rsidP="000408F8"/>
        </w:tc>
        <w:tc>
          <w:tcPr>
            <w:tcW w:w="4317" w:type="dxa"/>
          </w:tcPr>
          <w:p w14:paraId="3E376CA9" w14:textId="77777777" w:rsidR="000408F8" w:rsidRDefault="000408F8" w:rsidP="000408F8"/>
        </w:tc>
      </w:tr>
      <w:tr w:rsidR="000408F8" w14:paraId="088F106E" w14:textId="77777777" w:rsidTr="000408F8">
        <w:tc>
          <w:tcPr>
            <w:tcW w:w="4316" w:type="dxa"/>
          </w:tcPr>
          <w:p w14:paraId="7C85A195" w14:textId="77777777" w:rsidR="000408F8" w:rsidRDefault="000408F8" w:rsidP="000408F8">
            <w:r>
              <w:t>Other student subpopulation (Please specify below):</w:t>
            </w:r>
          </w:p>
        </w:tc>
        <w:tc>
          <w:tcPr>
            <w:tcW w:w="4317" w:type="dxa"/>
          </w:tcPr>
          <w:p w14:paraId="2D94DD05" w14:textId="77777777" w:rsidR="000408F8" w:rsidRDefault="000408F8" w:rsidP="000408F8"/>
        </w:tc>
        <w:tc>
          <w:tcPr>
            <w:tcW w:w="4317" w:type="dxa"/>
          </w:tcPr>
          <w:p w14:paraId="42EFE773" w14:textId="77777777" w:rsidR="000408F8" w:rsidRDefault="000408F8" w:rsidP="000408F8"/>
        </w:tc>
      </w:tr>
    </w:tbl>
    <w:p w14:paraId="737603C8" w14:textId="77777777" w:rsidR="000408F8" w:rsidRDefault="000408F8" w:rsidP="008D1336"/>
    <w:p w14:paraId="63A6BF46" w14:textId="0D74A599" w:rsidR="000408F8" w:rsidRDefault="000408F8" w:rsidP="000408F8">
      <w:r>
        <w:br w:type="page"/>
      </w:r>
    </w:p>
    <w:p w14:paraId="0F04DD90" w14:textId="4E8BD01D" w:rsidR="000408F8" w:rsidRDefault="000408F8" w:rsidP="00EE1FDC">
      <w:pPr>
        <w:pStyle w:val="Heading2"/>
        <w:numPr>
          <w:ilvl w:val="0"/>
          <w:numId w:val="36"/>
        </w:numPr>
      </w:pPr>
      <w:bookmarkStart w:id="16" w:name="_Toc184629577"/>
      <w:r>
        <w:lastRenderedPageBreak/>
        <w:t>Extended Instructional Time (including extended school day, week, or year)</w:t>
      </w:r>
      <w:bookmarkEnd w:id="16"/>
    </w:p>
    <w:p w14:paraId="48B49DD3" w14:textId="61F2FEDE" w:rsidR="000408F8" w:rsidRDefault="000408F8" w:rsidP="000408F8">
      <w:r>
        <w:t xml:space="preserve">Is extended instructional time in place at </w:t>
      </w:r>
      <w:r w:rsidRPr="002850D9">
        <w:rPr>
          <w:u w:val="single"/>
        </w:rPr>
        <w:t xml:space="preserve">all </w:t>
      </w:r>
      <w:r>
        <w:t xml:space="preserve">schools within the LEA? </w:t>
      </w:r>
      <w:r w:rsidRPr="0021751A">
        <w:rPr>
          <w:u w:val="single"/>
        </w:rPr>
        <w:t xml:space="preserve">If Yes, </w:t>
      </w:r>
      <w:r w:rsidR="002850D9" w:rsidRPr="0021751A">
        <w:rPr>
          <w:u w:val="single"/>
        </w:rPr>
        <w:t xml:space="preserve">or if no ESSER funds were </w:t>
      </w:r>
      <w:r w:rsidR="001F36E4">
        <w:rPr>
          <w:u w:val="single"/>
        </w:rPr>
        <w:t>used</w:t>
      </w:r>
      <w:r w:rsidR="002850D9" w:rsidRPr="0021751A">
        <w:rPr>
          <w:u w:val="single"/>
        </w:rPr>
        <w:t xml:space="preserve"> for this, </w:t>
      </w:r>
      <w:r w:rsidRPr="0021751A">
        <w:rPr>
          <w:u w:val="single"/>
        </w:rPr>
        <w:t xml:space="preserve">skip to next </w:t>
      </w:r>
      <w:r w:rsidR="003E4994">
        <w:rPr>
          <w:u w:val="single"/>
        </w:rPr>
        <w:t>page</w:t>
      </w:r>
    </w:p>
    <w:p w14:paraId="5417908D" w14:textId="77777777" w:rsidR="000408F8" w:rsidRDefault="000408F8" w:rsidP="000408F8">
      <w:r>
        <w:t>If no, indicate the unique headcount of students enrolled in schools within the LEA with mandatory extended instructional time: __________ Indicate the number students from that student group enrolled in schools with extended instructional time:</w:t>
      </w:r>
    </w:p>
    <w:p w14:paraId="27115674" w14:textId="77777777" w:rsidR="000408F8" w:rsidRDefault="000408F8" w:rsidP="000408F8">
      <w:r>
        <w:t>(Note, the total unique headcount does not need to equal the sum of the rows, as a student may be counted in multiple rows.)</w:t>
      </w:r>
    </w:p>
    <w:tbl>
      <w:tblPr>
        <w:tblStyle w:val="TableGrid"/>
        <w:tblW w:w="0" w:type="auto"/>
        <w:tblLook w:val="04A0" w:firstRow="1" w:lastRow="0" w:firstColumn="1" w:lastColumn="0" w:noHBand="0" w:noVBand="1"/>
      </w:tblPr>
      <w:tblGrid>
        <w:gridCol w:w="4316"/>
        <w:gridCol w:w="4317"/>
      </w:tblGrid>
      <w:tr w:rsidR="000408F8" w14:paraId="2FA7D1BC" w14:textId="77777777" w:rsidTr="000408F8">
        <w:tc>
          <w:tcPr>
            <w:tcW w:w="4316" w:type="dxa"/>
          </w:tcPr>
          <w:p w14:paraId="5F2E62D3" w14:textId="77777777" w:rsidR="000408F8" w:rsidRPr="000408F8" w:rsidRDefault="000408F8" w:rsidP="000408F8">
            <w:pPr>
              <w:rPr>
                <w:b/>
              </w:rPr>
            </w:pPr>
            <w:r w:rsidRPr="000408F8">
              <w:rPr>
                <w:b/>
              </w:rPr>
              <w:t>Student Profile</w:t>
            </w:r>
          </w:p>
        </w:tc>
        <w:tc>
          <w:tcPr>
            <w:tcW w:w="4317" w:type="dxa"/>
          </w:tcPr>
          <w:p w14:paraId="11922BD2" w14:textId="77777777" w:rsidR="000408F8" w:rsidRPr="000408F8" w:rsidRDefault="000408F8" w:rsidP="000408F8">
            <w:pPr>
              <w:rPr>
                <w:b/>
              </w:rPr>
            </w:pPr>
            <w:r w:rsidRPr="000408F8">
              <w:rPr>
                <w:b/>
              </w:rPr>
              <w:t>#Students Enrolled in Schools with (Mandatory) Extended Instructional Time</w:t>
            </w:r>
          </w:p>
        </w:tc>
      </w:tr>
      <w:tr w:rsidR="000408F8" w14:paraId="5D227449" w14:textId="77777777" w:rsidTr="000408F8">
        <w:tc>
          <w:tcPr>
            <w:tcW w:w="4316" w:type="dxa"/>
          </w:tcPr>
          <w:p w14:paraId="5425E6D9" w14:textId="77777777" w:rsidR="000408F8" w:rsidRDefault="000408F8" w:rsidP="000408F8">
            <w:r>
              <w:t>Students with one or more disabilities</w:t>
            </w:r>
          </w:p>
        </w:tc>
        <w:tc>
          <w:tcPr>
            <w:tcW w:w="4317" w:type="dxa"/>
          </w:tcPr>
          <w:p w14:paraId="4D15EC98" w14:textId="77777777" w:rsidR="000408F8" w:rsidRDefault="000408F8" w:rsidP="000408F8"/>
        </w:tc>
      </w:tr>
      <w:tr w:rsidR="000408F8" w14:paraId="6652E3C0" w14:textId="77777777" w:rsidTr="000408F8">
        <w:tc>
          <w:tcPr>
            <w:tcW w:w="4316" w:type="dxa"/>
          </w:tcPr>
          <w:p w14:paraId="0DD3F209" w14:textId="77777777" w:rsidR="000408F8" w:rsidRDefault="000408F8" w:rsidP="000408F8">
            <w:r>
              <w:t>Low-income students</w:t>
            </w:r>
          </w:p>
        </w:tc>
        <w:tc>
          <w:tcPr>
            <w:tcW w:w="4317" w:type="dxa"/>
          </w:tcPr>
          <w:p w14:paraId="16F8EAC2" w14:textId="77777777" w:rsidR="000408F8" w:rsidRDefault="000408F8" w:rsidP="000408F8"/>
        </w:tc>
      </w:tr>
      <w:tr w:rsidR="000408F8" w14:paraId="07B5FE99" w14:textId="77777777" w:rsidTr="000408F8">
        <w:tc>
          <w:tcPr>
            <w:tcW w:w="4316" w:type="dxa"/>
          </w:tcPr>
          <w:p w14:paraId="14F81D56" w14:textId="77777777" w:rsidR="000408F8" w:rsidRDefault="000408F8" w:rsidP="000408F8">
            <w:r>
              <w:t>English learners</w:t>
            </w:r>
          </w:p>
        </w:tc>
        <w:tc>
          <w:tcPr>
            <w:tcW w:w="4317" w:type="dxa"/>
          </w:tcPr>
          <w:p w14:paraId="0D8A24E4" w14:textId="77777777" w:rsidR="000408F8" w:rsidRDefault="000408F8" w:rsidP="000408F8"/>
        </w:tc>
      </w:tr>
      <w:tr w:rsidR="000408F8" w14:paraId="1D354874" w14:textId="77777777" w:rsidTr="000408F8">
        <w:tc>
          <w:tcPr>
            <w:tcW w:w="4316" w:type="dxa"/>
          </w:tcPr>
          <w:p w14:paraId="6BF4D6CC" w14:textId="77777777" w:rsidR="000408F8" w:rsidRDefault="000408F8" w:rsidP="000408F8">
            <w:r>
              <w:t>Students in foster care</w:t>
            </w:r>
          </w:p>
        </w:tc>
        <w:tc>
          <w:tcPr>
            <w:tcW w:w="4317" w:type="dxa"/>
          </w:tcPr>
          <w:p w14:paraId="2AE13830" w14:textId="77777777" w:rsidR="000408F8" w:rsidRDefault="000408F8" w:rsidP="000408F8"/>
        </w:tc>
      </w:tr>
      <w:tr w:rsidR="000408F8" w14:paraId="28947B66" w14:textId="77777777" w:rsidTr="000408F8">
        <w:tc>
          <w:tcPr>
            <w:tcW w:w="4316" w:type="dxa"/>
          </w:tcPr>
          <w:p w14:paraId="20295AC4" w14:textId="77777777" w:rsidR="000408F8" w:rsidRDefault="000408F8" w:rsidP="000408F8">
            <w:r>
              <w:t>Migratory students</w:t>
            </w:r>
          </w:p>
        </w:tc>
        <w:tc>
          <w:tcPr>
            <w:tcW w:w="4317" w:type="dxa"/>
          </w:tcPr>
          <w:p w14:paraId="6D8BD5C3" w14:textId="77777777" w:rsidR="000408F8" w:rsidRDefault="000408F8" w:rsidP="000408F8"/>
        </w:tc>
      </w:tr>
      <w:tr w:rsidR="000408F8" w14:paraId="4C1E86AA" w14:textId="77777777" w:rsidTr="000408F8">
        <w:tc>
          <w:tcPr>
            <w:tcW w:w="4316" w:type="dxa"/>
          </w:tcPr>
          <w:p w14:paraId="634EBEB6" w14:textId="77777777" w:rsidR="000408F8" w:rsidRDefault="000408F8" w:rsidP="000408F8">
            <w:r>
              <w:t>Students experiencing homelessness</w:t>
            </w:r>
          </w:p>
        </w:tc>
        <w:tc>
          <w:tcPr>
            <w:tcW w:w="4317" w:type="dxa"/>
          </w:tcPr>
          <w:p w14:paraId="5EF730F8" w14:textId="77777777" w:rsidR="000408F8" w:rsidRDefault="000408F8" w:rsidP="000408F8"/>
        </w:tc>
      </w:tr>
      <w:tr w:rsidR="000408F8" w14:paraId="17DB89F6" w14:textId="77777777" w:rsidTr="000408F8">
        <w:tc>
          <w:tcPr>
            <w:tcW w:w="4316" w:type="dxa"/>
          </w:tcPr>
          <w:p w14:paraId="4A21092A" w14:textId="77777777" w:rsidR="000408F8" w:rsidRDefault="000408F8" w:rsidP="000408F8">
            <w:r>
              <w:t>American Indian or Alaska Native</w:t>
            </w:r>
          </w:p>
        </w:tc>
        <w:tc>
          <w:tcPr>
            <w:tcW w:w="4317" w:type="dxa"/>
          </w:tcPr>
          <w:p w14:paraId="70696F30" w14:textId="77777777" w:rsidR="000408F8" w:rsidRDefault="000408F8" w:rsidP="000408F8"/>
        </w:tc>
      </w:tr>
      <w:tr w:rsidR="000408F8" w14:paraId="16FA04FC" w14:textId="77777777" w:rsidTr="000408F8">
        <w:tc>
          <w:tcPr>
            <w:tcW w:w="4316" w:type="dxa"/>
          </w:tcPr>
          <w:p w14:paraId="5C487037" w14:textId="77777777" w:rsidR="000408F8" w:rsidRDefault="000408F8" w:rsidP="000408F8">
            <w:r>
              <w:t>Asian</w:t>
            </w:r>
          </w:p>
        </w:tc>
        <w:tc>
          <w:tcPr>
            <w:tcW w:w="4317" w:type="dxa"/>
          </w:tcPr>
          <w:p w14:paraId="6205E39E" w14:textId="77777777" w:rsidR="000408F8" w:rsidRDefault="000408F8" w:rsidP="000408F8"/>
        </w:tc>
      </w:tr>
      <w:tr w:rsidR="000408F8" w14:paraId="28CA0D0B" w14:textId="77777777" w:rsidTr="000408F8">
        <w:tc>
          <w:tcPr>
            <w:tcW w:w="4316" w:type="dxa"/>
          </w:tcPr>
          <w:p w14:paraId="109DF032" w14:textId="77777777" w:rsidR="000408F8" w:rsidRDefault="000408F8" w:rsidP="000408F8">
            <w:r>
              <w:t>Black or African American</w:t>
            </w:r>
          </w:p>
        </w:tc>
        <w:tc>
          <w:tcPr>
            <w:tcW w:w="4317" w:type="dxa"/>
          </w:tcPr>
          <w:p w14:paraId="16146DEE" w14:textId="77777777" w:rsidR="000408F8" w:rsidRDefault="000408F8" w:rsidP="000408F8"/>
        </w:tc>
      </w:tr>
      <w:tr w:rsidR="000408F8" w14:paraId="7FCAFA1A" w14:textId="77777777" w:rsidTr="000408F8">
        <w:tc>
          <w:tcPr>
            <w:tcW w:w="4316" w:type="dxa"/>
          </w:tcPr>
          <w:p w14:paraId="6A6320B5" w14:textId="77777777" w:rsidR="000408F8" w:rsidRDefault="000408F8" w:rsidP="000408F8">
            <w:r>
              <w:t>Hispanic/Latino</w:t>
            </w:r>
          </w:p>
        </w:tc>
        <w:tc>
          <w:tcPr>
            <w:tcW w:w="4317" w:type="dxa"/>
          </w:tcPr>
          <w:p w14:paraId="77EAA50E" w14:textId="77777777" w:rsidR="000408F8" w:rsidRDefault="000408F8" w:rsidP="000408F8"/>
        </w:tc>
      </w:tr>
      <w:tr w:rsidR="000408F8" w14:paraId="0E11DD03" w14:textId="77777777" w:rsidTr="000408F8">
        <w:tc>
          <w:tcPr>
            <w:tcW w:w="4316" w:type="dxa"/>
          </w:tcPr>
          <w:p w14:paraId="28E9A691" w14:textId="77777777" w:rsidR="000408F8" w:rsidRDefault="000408F8" w:rsidP="000408F8">
            <w:r>
              <w:t>Native Hawaiian or Other Pacific Islander</w:t>
            </w:r>
          </w:p>
        </w:tc>
        <w:tc>
          <w:tcPr>
            <w:tcW w:w="4317" w:type="dxa"/>
          </w:tcPr>
          <w:p w14:paraId="26A7CA8A" w14:textId="77777777" w:rsidR="000408F8" w:rsidRDefault="000408F8" w:rsidP="000408F8"/>
        </w:tc>
      </w:tr>
      <w:tr w:rsidR="000408F8" w14:paraId="64FA2262" w14:textId="77777777" w:rsidTr="000408F8">
        <w:tc>
          <w:tcPr>
            <w:tcW w:w="4316" w:type="dxa"/>
          </w:tcPr>
          <w:p w14:paraId="5E587D80" w14:textId="77777777" w:rsidR="000408F8" w:rsidRDefault="000408F8" w:rsidP="000408F8">
            <w:r>
              <w:t>White</w:t>
            </w:r>
          </w:p>
        </w:tc>
        <w:tc>
          <w:tcPr>
            <w:tcW w:w="4317" w:type="dxa"/>
          </w:tcPr>
          <w:p w14:paraId="03D3874C" w14:textId="77777777" w:rsidR="000408F8" w:rsidRDefault="000408F8" w:rsidP="000408F8"/>
        </w:tc>
      </w:tr>
      <w:tr w:rsidR="000408F8" w14:paraId="670456EA" w14:textId="77777777" w:rsidTr="000408F8">
        <w:tc>
          <w:tcPr>
            <w:tcW w:w="4316" w:type="dxa"/>
          </w:tcPr>
          <w:p w14:paraId="6B05F725" w14:textId="77777777" w:rsidR="000408F8" w:rsidRDefault="000408F8" w:rsidP="000408F8">
            <w:r>
              <w:t>Two or more races</w:t>
            </w:r>
          </w:p>
        </w:tc>
        <w:tc>
          <w:tcPr>
            <w:tcW w:w="4317" w:type="dxa"/>
          </w:tcPr>
          <w:p w14:paraId="5EE735B5" w14:textId="77777777" w:rsidR="000408F8" w:rsidRDefault="000408F8" w:rsidP="000408F8"/>
        </w:tc>
      </w:tr>
      <w:tr w:rsidR="000408F8" w14:paraId="70FF8D36" w14:textId="77777777" w:rsidTr="000408F8">
        <w:tc>
          <w:tcPr>
            <w:tcW w:w="4316" w:type="dxa"/>
          </w:tcPr>
          <w:p w14:paraId="2C873A02" w14:textId="77777777" w:rsidR="000408F8" w:rsidRDefault="000408F8" w:rsidP="000408F8">
            <w:r>
              <w:t>Other student subpopulation (Please specify below):</w:t>
            </w:r>
          </w:p>
        </w:tc>
        <w:tc>
          <w:tcPr>
            <w:tcW w:w="4317" w:type="dxa"/>
          </w:tcPr>
          <w:p w14:paraId="5AC920E3" w14:textId="77777777" w:rsidR="000408F8" w:rsidRDefault="000408F8" w:rsidP="000408F8"/>
        </w:tc>
      </w:tr>
    </w:tbl>
    <w:p w14:paraId="2AFBBB95" w14:textId="7F50578C" w:rsidR="009A2C95" w:rsidRDefault="009A2C95" w:rsidP="000408F8"/>
    <w:p w14:paraId="483B9427" w14:textId="77777777" w:rsidR="009A2C95" w:rsidRDefault="009A2C95">
      <w:r>
        <w:br w:type="page"/>
      </w:r>
    </w:p>
    <w:p w14:paraId="199B8BD6" w14:textId="77777777" w:rsidR="0021751A" w:rsidRDefault="0021751A" w:rsidP="000408F8"/>
    <w:p w14:paraId="0599062D" w14:textId="18454D31" w:rsidR="0021751A" w:rsidRDefault="0021751A" w:rsidP="00EE1FDC">
      <w:pPr>
        <w:pStyle w:val="Heading2"/>
        <w:numPr>
          <w:ilvl w:val="0"/>
          <w:numId w:val="36"/>
        </w:numPr>
      </w:pPr>
      <w:bookmarkStart w:id="17" w:name="_Toc184629578"/>
      <w:r>
        <w:t>Evidence-Based High Dosage Tutoring</w:t>
      </w:r>
      <w:bookmarkEnd w:id="17"/>
    </w:p>
    <w:p w14:paraId="5A8EB0E8" w14:textId="48B86EE7" w:rsidR="0021751A" w:rsidRDefault="0021751A" w:rsidP="0021751A">
      <w:r>
        <w:t xml:space="preserve">Was this method implemented with ESSER funds? If no, skip to next </w:t>
      </w:r>
      <w:r w:rsidR="003E4994">
        <w:t>page</w:t>
      </w:r>
    </w:p>
    <w:p w14:paraId="2F2595D7" w14:textId="6E06D3AB" w:rsidR="0021751A" w:rsidRDefault="0021751A" w:rsidP="0021751A">
      <w:r>
        <w:t>Is this program Available to all enrolled Students? Please Mark Yes / No</w:t>
      </w:r>
      <w:r w:rsidR="00BF2B8E">
        <w:t>. If yes, skip to the next page</w:t>
      </w:r>
    </w:p>
    <w:p w14:paraId="4FF21F9D" w14:textId="77777777" w:rsidR="0021751A" w:rsidRDefault="0021751A" w:rsidP="0021751A">
      <w:r>
        <w:t>If no, indicate the number of students this program serves at full capacity: _________</w:t>
      </w:r>
    </w:p>
    <w:p w14:paraId="16B3A0F4" w14:textId="77777777" w:rsidR="0021751A" w:rsidRDefault="0021751A" w:rsidP="0021751A">
      <w:r>
        <w:t>Total unique headcount of students that participated in this activity: _________</w:t>
      </w:r>
    </w:p>
    <w:p w14:paraId="04327F18" w14:textId="77777777" w:rsidR="0021751A" w:rsidRDefault="0021751A" w:rsidP="0021751A">
      <w:r>
        <w:t>Indicate the number of eligible students within each of the following student groups, and the number of eligible students from that student group that participated in this activity. Eligible refers to students within the student group who meet eligibility criteria for participation, such as belonging to the appropriate grade for the activity.</w:t>
      </w:r>
    </w:p>
    <w:p w14:paraId="20427604" w14:textId="77777777" w:rsidR="0021751A" w:rsidRDefault="0021751A" w:rsidP="0021751A">
      <w:r>
        <w:t>(Note, the total unique headcount does not need to equal the sum of the rows, as a student may be counted in multiple rows.)</w:t>
      </w:r>
    </w:p>
    <w:tbl>
      <w:tblPr>
        <w:tblStyle w:val="TableGrid"/>
        <w:tblW w:w="0" w:type="auto"/>
        <w:tblLook w:val="04A0" w:firstRow="1" w:lastRow="0" w:firstColumn="1" w:lastColumn="0" w:noHBand="0" w:noVBand="1"/>
      </w:tblPr>
      <w:tblGrid>
        <w:gridCol w:w="4316"/>
        <w:gridCol w:w="4317"/>
        <w:gridCol w:w="4317"/>
      </w:tblGrid>
      <w:tr w:rsidR="0021751A" w14:paraId="3BBAC319" w14:textId="77777777" w:rsidTr="00341279">
        <w:tc>
          <w:tcPr>
            <w:tcW w:w="4316" w:type="dxa"/>
          </w:tcPr>
          <w:p w14:paraId="30B63712" w14:textId="77777777" w:rsidR="0021751A" w:rsidRPr="000408F8" w:rsidRDefault="0021751A" w:rsidP="00341279">
            <w:pPr>
              <w:rPr>
                <w:b/>
              </w:rPr>
            </w:pPr>
            <w:r w:rsidRPr="000408F8">
              <w:rPr>
                <w:b/>
              </w:rPr>
              <w:t>Student Profile</w:t>
            </w:r>
          </w:p>
        </w:tc>
        <w:tc>
          <w:tcPr>
            <w:tcW w:w="4317" w:type="dxa"/>
          </w:tcPr>
          <w:p w14:paraId="596B692E" w14:textId="77777777" w:rsidR="0021751A" w:rsidRPr="000408F8" w:rsidRDefault="0021751A" w:rsidP="00341279">
            <w:pPr>
              <w:rPr>
                <w:b/>
              </w:rPr>
            </w:pPr>
            <w:r w:rsidRPr="000408F8">
              <w:rPr>
                <w:b/>
              </w:rPr>
              <w:t># Enrolled eligible Students in subgroup</w:t>
            </w:r>
          </w:p>
        </w:tc>
        <w:tc>
          <w:tcPr>
            <w:tcW w:w="4317" w:type="dxa"/>
          </w:tcPr>
          <w:p w14:paraId="08AEFA08" w14:textId="77777777" w:rsidR="0021751A" w:rsidRPr="000408F8" w:rsidRDefault="0021751A" w:rsidP="00341279">
            <w:pPr>
              <w:rPr>
                <w:b/>
              </w:rPr>
            </w:pPr>
            <w:r w:rsidRPr="000408F8">
              <w:rPr>
                <w:b/>
              </w:rPr>
              <w:t># Eligible students in subgroup participating</w:t>
            </w:r>
          </w:p>
        </w:tc>
      </w:tr>
      <w:tr w:rsidR="0021751A" w14:paraId="250C9279" w14:textId="77777777" w:rsidTr="00341279">
        <w:tc>
          <w:tcPr>
            <w:tcW w:w="4316" w:type="dxa"/>
          </w:tcPr>
          <w:p w14:paraId="06DB66C9" w14:textId="77777777" w:rsidR="0021751A" w:rsidRDefault="0021751A" w:rsidP="00341279">
            <w:r>
              <w:t>Students with one or more disabilities</w:t>
            </w:r>
          </w:p>
        </w:tc>
        <w:tc>
          <w:tcPr>
            <w:tcW w:w="4317" w:type="dxa"/>
          </w:tcPr>
          <w:p w14:paraId="2A02D230" w14:textId="77777777" w:rsidR="0021751A" w:rsidRDefault="0021751A" w:rsidP="00341279"/>
        </w:tc>
        <w:tc>
          <w:tcPr>
            <w:tcW w:w="4317" w:type="dxa"/>
          </w:tcPr>
          <w:p w14:paraId="49463282" w14:textId="77777777" w:rsidR="0021751A" w:rsidRDefault="0021751A" w:rsidP="00341279"/>
        </w:tc>
      </w:tr>
      <w:tr w:rsidR="0021751A" w14:paraId="1E01C726" w14:textId="77777777" w:rsidTr="00341279">
        <w:tc>
          <w:tcPr>
            <w:tcW w:w="4316" w:type="dxa"/>
          </w:tcPr>
          <w:p w14:paraId="6E5BFF5A" w14:textId="77777777" w:rsidR="0021751A" w:rsidRDefault="0021751A" w:rsidP="00341279">
            <w:r>
              <w:t>Low-income students</w:t>
            </w:r>
          </w:p>
        </w:tc>
        <w:tc>
          <w:tcPr>
            <w:tcW w:w="4317" w:type="dxa"/>
          </w:tcPr>
          <w:p w14:paraId="5A5FFFE7" w14:textId="77777777" w:rsidR="0021751A" w:rsidRDefault="0021751A" w:rsidP="00341279"/>
        </w:tc>
        <w:tc>
          <w:tcPr>
            <w:tcW w:w="4317" w:type="dxa"/>
          </w:tcPr>
          <w:p w14:paraId="2FE92373" w14:textId="77777777" w:rsidR="0021751A" w:rsidRDefault="0021751A" w:rsidP="00341279"/>
        </w:tc>
      </w:tr>
      <w:tr w:rsidR="0021751A" w14:paraId="280283C1" w14:textId="77777777" w:rsidTr="00341279">
        <w:tc>
          <w:tcPr>
            <w:tcW w:w="4316" w:type="dxa"/>
          </w:tcPr>
          <w:p w14:paraId="4541C483" w14:textId="77777777" w:rsidR="0021751A" w:rsidRDefault="0021751A" w:rsidP="00341279">
            <w:r>
              <w:t>English learners</w:t>
            </w:r>
          </w:p>
        </w:tc>
        <w:tc>
          <w:tcPr>
            <w:tcW w:w="4317" w:type="dxa"/>
          </w:tcPr>
          <w:p w14:paraId="071CA8EA" w14:textId="77777777" w:rsidR="0021751A" w:rsidRDefault="0021751A" w:rsidP="00341279"/>
        </w:tc>
        <w:tc>
          <w:tcPr>
            <w:tcW w:w="4317" w:type="dxa"/>
          </w:tcPr>
          <w:p w14:paraId="7188CBE2" w14:textId="77777777" w:rsidR="0021751A" w:rsidRDefault="0021751A" w:rsidP="00341279"/>
        </w:tc>
      </w:tr>
      <w:tr w:rsidR="0021751A" w14:paraId="2ADADCF5" w14:textId="77777777" w:rsidTr="00341279">
        <w:tc>
          <w:tcPr>
            <w:tcW w:w="4316" w:type="dxa"/>
          </w:tcPr>
          <w:p w14:paraId="03855743" w14:textId="77777777" w:rsidR="0021751A" w:rsidRDefault="0021751A" w:rsidP="00341279">
            <w:r>
              <w:t>Students in foster care</w:t>
            </w:r>
          </w:p>
        </w:tc>
        <w:tc>
          <w:tcPr>
            <w:tcW w:w="4317" w:type="dxa"/>
          </w:tcPr>
          <w:p w14:paraId="2D715825" w14:textId="77777777" w:rsidR="0021751A" w:rsidRDefault="0021751A" w:rsidP="00341279"/>
        </w:tc>
        <w:tc>
          <w:tcPr>
            <w:tcW w:w="4317" w:type="dxa"/>
          </w:tcPr>
          <w:p w14:paraId="704F3CC2" w14:textId="77777777" w:rsidR="0021751A" w:rsidRDefault="0021751A" w:rsidP="00341279"/>
        </w:tc>
      </w:tr>
      <w:tr w:rsidR="0021751A" w14:paraId="10E8C345" w14:textId="77777777" w:rsidTr="00341279">
        <w:tc>
          <w:tcPr>
            <w:tcW w:w="4316" w:type="dxa"/>
          </w:tcPr>
          <w:p w14:paraId="295B6DDC" w14:textId="77777777" w:rsidR="0021751A" w:rsidRDefault="0021751A" w:rsidP="00341279">
            <w:r>
              <w:t>Migratory students</w:t>
            </w:r>
          </w:p>
        </w:tc>
        <w:tc>
          <w:tcPr>
            <w:tcW w:w="4317" w:type="dxa"/>
          </w:tcPr>
          <w:p w14:paraId="33925602" w14:textId="77777777" w:rsidR="0021751A" w:rsidRDefault="0021751A" w:rsidP="00341279"/>
        </w:tc>
        <w:tc>
          <w:tcPr>
            <w:tcW w:w="4317" w:type="dxa"/>
          </w:tcPr>
          <w:p w14:paraId="0FFA5057" w14:textId="77777777" w:rsidR="0021751A" w:rsidRDefault="0021751A" w:rsidP="00341279"/>
        </w:tc>
      </w:tr>
      <w:tr w:rsidR="0021751A" w14:paraId="59B8FA94" w14:textId="77777777" w:rsidTr="00341279">
        <w:tc>
          <w:tcPr>
            <w:tcW w:w="4316" w:type="dxa"/>
          </w:tcPr>
          <w:p w14:paraId="4C97E13E" w14:textId="77777777" w:rsidR="0021751A" w:rsidRDefault="0021751A" w:rsidP="00341279">
            <w:r>
              <w:t>Students experiencing homelessness</w:t>
            </w:r>
          </w:p>
        </w:tc>
        <w:tc>
          <w:tcPr>
            <w:tcW w:w="4317" w:type="dxa"/>
          </w:tcPr>
          <w:p w14:paraId="79A8E3AF" w14:textId="77777777" w:rsidR="0021751A" w:rsidRDefault="0021751A" w:rsidP="00341279"/>
        </w:tc>
        <w:tc>
          <w:tcPr>
            <w:tcW w:w="4317" w:type="dxa"/>
          </w:tcPr>
          <w:p w14:paraId="5F339A72" w14:textId="77777777" w:rsidR="0021751A" w:rsidRDefault="0021751A" w:rsidP="00341279"/>
        </w:tc>
      </w:tr>
      <w:tr w:rsidR="0021751A" w14:paraId="63E1B67C" w14:textId="77777777" w:rsidTr="00341279">
        <w:tc>
          <w:tcPr>
            <w:tcW w:w="4316" w:type="dxa"/>
          </w:tcPr>
          <w:p w14:paraId="2871E093" w14:textId="77777777" w:rsidR="0021751A" w:rsidRDefault="0021751A" w:rsidP="00341279">
            <w:r>
              <w:t>American Indian or Alaska Native</w:t>
            </w:r>
          </w:p>
        </w:tc>
        <w:tc>
          <w:tcPr>
            <w:tcW w:w="4317" w:type="dxa"/>
          </w:tcPr>
          <w:p w14:paraId="33C134F4" w14:textId="77777777" w:rsidR="0021751A" w:rsidRDefault="0021751A" w:rsidP="00341279"/>
        </w:tc>
        <w:tc>
          <w:tcPr>
            <w:tcW w:w="4317" w:type="dxa"/>
          </w:tcPr>
          <w:p w14:paraId="16194E68" w14:textId="77777777" w:rsidR="0021751A" w:rsidRDefault="0021751A" w:rsidP="00341279"/>
        </w:tc>
      </w:tr>
      <w:tr w:rsidR="0021751A" w14:paraId="329FAE1F" w14:textId="77777777" w:rsidTr="00341279">
        <w:tc>
          <w:tcPr>
            <w:tcW w:w="4316" w:type="dxa"/>
          </w:tcPr>
          <w:p w14:paraId="6522908E" w14:textId="77777777" w:rsidR="0021751A" w:rsidRDefault="0021751A" w:rsidP="00341279">
            <w:r>
              <w:t>Asian</w:t>
            </w:r>
          </w:p>
        </w:tc>
        <w:tc>
          <w:tcPr>
            <w:tcW w:w="4317" w:type="dxa"/>
          </w:tcPr>
          <w:p w14:paraId="7A108BCC" w14:textId="77777777" w:rsidR="0021751A" w:rsidRDefault="0021751A" w:rsidP="00341279"/>
        </w:tc>
        <w:tc>
          <w:tcPr>
            <w:tcW w:w="4317" w:type="dxa"/>
          </w:tcPr>
          <w:p w14:paraId="67D006BF" w14:textId="77777777" w:rsidR="0021751A" w:rsidRDefault="0021751A" w:rsidP="00341279"/>
        </w:tc>
      </w:tr>
      <w:tr w:rsidR="0021751A" w14:paraId="07019100" w14:textId="77777777" w:rsidTr="00341279">
        <w:tc>
          <w:tcPr>
            <w:tcW w:w="4316" w:type="dxa"/>
          </w:tcPr>
          <w:p w14:paraId="32E7A1D8" w14:textId="77777777" w:rsidR="0021751A" w:rsidRDefault="0021751A" w:rsidP="00341279">
            <w:r>
              <w:t>Black or African American</w:t>
            </w:r>
          </w:p>
        </w:tc>
        <w:tc>
          <w:tcPr>
            <w:tcW w:w="4317" w:type="dxa"/>
          </w:tcPr>
          <w:p w14:paraId="7B38B95A" w14:textId="77777777" w:rsidR="0021751A" w:rsidRDefault="0021751A" w:rsidP="00341279"/>
        </w:tc>
        <w:tc>
          <w:tcPr>
            <w:tcW w:w="4317" w:type="dxa"/>
          </w:tcPr>
          <w:p w14:paraId="4A2BA263" w14:textId="77777777" w:rsidR="0021751A" w:rsidRDefault="0021751A" w:rsidP="00341279"/>
        </w:tc>
      </w:tr>
      <w:tr w:rsidR="0021751A" w14:paraId="6418754D" w14:textId="77777777" w:rsidTr="00341279">
        <w:tc>
          <w:tcPr>
            <w:tcW w:w="4316" w:type="dxa"/>
          </w:tcPr>
          <w:p w14:paraId="62246917" w14:textId="77777777" w:rsidR="0021751A" w:rsidRDefault="0021751A" w:rsidP="00341279">
            <w:r>
              <w:t>Hispanic/Latino</w:t>
            </w:r>
          </w:p>
        </w:tc>
        <w:tc>
          <w:tcPr>
            <w:tcW w:w="4317" w:type="dxa"/>
          </w:tcPr>
          <w:p w14:paraId="29E08B1F" w14:textId="77777777" w:rsidR="0021751A" w:rsidRDefault="0021751A" w:rsidP="00341279"/>
        </w:tc>
        <w:tc>
          <w:tcPr>
            <w:tcW w:w="4317" w:type="dxa"/>
          </w:tcPr>
          <w:p w14:paraId="2645F017" w14:textId="77777777" w:rsidR="0021751A" w:rsidRDefault="0021751A" w:rsidP="00341279"/>
        </w:tc>
      </w:tr>
      <w:tr w:rsidR="0021751A" w14:paraId="1FBC6B93" w14:textId="77777777" w:rsidTr="00341279">
        <w:tc>
          <w:tcPr>
            <w:tcW w:w="4316" w:type="dxa"/>
          </w:tcPr>
          <w:p w14:paraId="1958E7BD" w14:textId="77777777" w:rsidR="0021751A" w:rsidRDefault="0021751A" w:rsidP="00341279">
            <w:r>
              <w:t>Native Hawaiian or Other Pacific Islander</w:t>
            </w:r>
          </w:p>
        </w:tc>
        <w:tc>
          <w:tcPr>
            <w:tcW w:w="4317" w:type="dxa"/>
          </w:tcPr>
          <w:p w14:paraId="02BEEC32" w14:textId="77777777" w:rsidR="0021751A" w:rsidRDefault="0021751A" w:rsidP="00341279"/>
        </w:tc>
        <w:tc>
          <w:tcPr>
            <w:tcW w:w="4317" w:type="dxa"/>
          </w:tcPr>
          <w:p w14:paraId="7177E5EB" w14:textId="77777777" w:rsidR="0021751A" w:rsidRDefault="0021751A" w:rsidP="00341279"/>
        </w:tc>
      </w:tr>
      <w:tr w:rsidR="0021751A" w14:paraId="78BEA8CA" w14:textId="77777777" w:rsidTr="00341279">
        <w:tc>
          <w:tcPr>
            <w:tcW w:w="4316" w:type="dxa"/>
          </w:tcPr>
          <w:p w14:paraId="1A77B2E8" w14:textId="77777777" w:rsidR="0021751A" w:rsidRDefault="0021751A" w:rsidP="00341279">
            <w:r>
              <w:t>White</w:t>
            </w:r>
          </w:p>
        </w:tc>
        <w:tc>
          <w:tcPr>
            <w:tcW w:w="4317" w:type="dxa"/>
          </w:tcPr>
          <w:p w14:paraId="7D173336" w14:textId="77777777" w:rsidR="0021751A" w:rsidRDefault="0021751A" w:rsidP="00341279"/>
        </w:tc>
        <w:tc>
          <w:tcPr>
            <w:tcW w:w="4317" w:type="dxa"/>
          </w:tcPr>
          <w:p w14:paraId="7E14A303" w14:textId="77777777" w:rsidR="0021751A" w:rsidRDefault="0021751A" w:rsidP="00341279"/>
        </w:tc>
      </w:tr>
      <w:tr w:rsidR="0021751A" w14:paraId="4E6369A4" w14:textId="77777777" w:rsidTr="00341279">
        <w:tc>
          <w:tcPr>
            <w:tcW w:w="4316" w:type="dxa"/>
          </w:tcPr>
          <w:p w14:paraId="455E5394" w14:textId="77777777" w:rsidR="0021751A" w:rsidRDefault="0021751A" w:rsidP="00341279">
            <w:r>
              <w:t>Two or more races</w:t>
            </w:r>
          </w:p>
        </w:tc>
        <w:tc>
          <w:tcPr>
            <w:tcW w:w="4317" w:type="dxa"/>
          </w:tcPr>
          <w:p w14:paraId="4EB93AE4" w14:textId="77777777" w:rsidR="0021751A" w:rsidRDefault="0021751A" w:rsidP="00341279"/>
        </w:tc>
        <w:tc>
          <w:tcPr>
            <w:tcW w:w="4317" w:type="dxa"/>
          </w:tcPr>
          <w:p w14:paraId="33152CC6" w14:textId="77777777" w:rsidR="0021751A" w:rsidRDefault="0021751A" w:rsidP="00341279"/>
        </w:tc>
      </w:tr>
      <w:tr w:rsidR="0021751A" w14:paraId="65989EB6" w14:textId="77777777" w:rsidTr="00341279">
        <w:tc>
          <w:tcPr>
            <w:tcW w:w="4316" w:type="dxa"/>
          </w:tcPr>
          <w:p w14:paraId="56D89DE1" w14:textId="77777777" w:rsidR="0021751A" w:rsidRDefault="0021751A" w:rsidP="00341279">
            <w:r>
              <w:t>Other student subpopulation (Please specify below):</w:t>
            </w:r>
          </w:p>
        </w:tc>
        <w:tc>
          <w:tcPr>
            <w:tcW w:w="4317" w:type="dxa"/>
          </w:tcPr>
          <w:p w14:paraId="4F2DB0C1" w14:textId="77777777" w:rsidR="0021751A" w:rsidRDefault="0021751A" w:rsidP="00341279"/>
        </w:tc>
        <w:tc>
          <w:tcPr>
            <w:tcW w:w="4317" w:type="dxa"/>
          </w:tcPr>
          <w:p w14:paraId="26E2CB29" w14:textId="77777777" w:rsidR="0021751A" w:rsidRDefault="0021751A" w:rsidP="00341279"/>
        </w:tc>
      </w:tr>
    </w:tbl>
    <w:p w14:paraId="2B0D9C83" w14:textId="77777777" w:rsidR="0021751A" w:rsidRDefault="0021751A" w:rsidP="0021751A"/>
    <w:p w14:paraId="299C9E6F" w14:textId="35AF19B5" w:rsidR="000408F8" w:rsidRDefault="000408F8" w:rsidP="000408F8"/>
    <w:p w14:paraId="7876DB57" w14:textId="37198EE6" w:rsidR="000408F8" w:rsidRDefault="000408F8" w:rsidP="00EE1FDC">
      <w:pPr>
        <w:pStyle w:val="Heading2"/>
        <w:numPr>
          <w:ilvl w:val="0"/>
          <w:numId w:val="36"/>
        </w:numPr>
      </w:pPr>
      <w:bookmarkStart w:id="18" w:name="_Toc184629579"/>
      <w:r>
        <w:lastRenderedPageBreak/>
        <w:t>Early Childhood Education Program Expansion or Enhancement</w:t>
      </w:r>
      <w:bookmarkEnd w:id="18"/>
    </w:p>
    <w:p w14:paraId="02C9A2B4" w14:textId="77777777" w:rsidR="000408F8" w:rsidRDefault="000408F8" w:rsidP="000408F8">
      <w:r>
        <w:t>Did this LEA expand or enhance its early childhood program</w:t>
      </w:r>
      <w:r w:rsidR="002850D9">
        <w:t xml:space="preserve"> with ESSER funds</w:t>
      </w:r>
      <w:r>
        <w:t>? Mark Y</w:t>
      </w:r>
      <w:r w:rsidR="006B5347">
        <w:t xml:space="preserve">es </w:t>
      </w:r>
      <w:r>
        <w:t>/N</w:t>
      </w:r>
      <w:r w:rsidR="006B5347">
        <w:t>o</w:t>
      </w:r>
      <w:r>
        <w:t xml:space="preserve"> to each below. </w:t>
      </w:r>
    </w:p>
    <w:p w14:paraId="0C737DE1" w14:textId="77777777" w:rsidR="000408F8" w:rsidRDefault="000408F8" w:rsidP="000408F8">
      <w:pPr>
        <w:ind w:firstLine="720"/>
      </w:pPr>
      <w:r>
        <w:t>a. Expand Y</w:t>
      </w:r>
      <w:r w:rsidR="006B5347">
        <w:t xml:space="preserve">es </w:t>
      </w:r>
      <w:r>
        <w:t>/N</w:t>
      </w:r>
      <w:r w:rsidR="006B5347">
        <w:t>o</w:t>
      </w:r>
    </w:p>
    <w:p w14:paraId="45B0D3D7" w14:textId="77777777" w:rsidR="000408F8" w:rsidRDefault="000408F8" w:rsidP="000408F8">
      <w:pPr>
        <w:ind w:firstLine="720"/>
      </w:pPr>
      <w:r>
        <w:t>b. Enhance Y</w:t>
      </w:r>
      <w:r w:rsidR="006B5347">
        <w:t xml:space="preserve">es </w:t>
      </w:r>
      <w:r>
        <w:t>/N</w:t>
      </w:r>
      <w:r w:rsidR="006B5347">
        <w:t>o</w:t>
      </w:r>
    </w:p>
    <w:p w14:paraId="2BBBCB4B" w14:textId="480932C3" w:rsidR="000408F8" w:rsidRDefault="000408F8" w:rsidP="000408F8">
      <w:r>
        <w:t xml:space="preserve">If you did not </w:t>
      </w:r>
      <w:r w:rsidR="003E4994">
        <w:t>e</w:t>
      </w:r>
      <w:r>
        <w:t>xpand</w:t>
      </w:r>
      <w:r w:rsidR="003E4994">
        <w:t xml:space="preserve"> early childhood programs</w:t>
      </w:r>
      <w:r>
        <w:t>, skip to the next</w:t>
      </w:r>
      <w:r w:rsidR="00FF47E1">
        <w:t xml:space="preserve"> </w:t>
      </w:r>
      <w:r w:rsidR="003E4994">
        <w:t>page</w:t>
      </w:r>
    </w:p>
    <w:p w14:paraId="5E72D1E3" w14:textId="77777777" w:rsidR="000408F8" w:rsidRDefault="000408F8" w:rsidP="000408F8">
      <w:r>
        <w:t>How many additional students or slots were funded with ESSER I, ESSER II or ARP ESSER in the most recent school year? Please include students or slots that were fully and partially funded with ESSER I, ESSER II, or ARP ESSER funds. _________</w:t>
      </w:r>
    </w:p>
    <w:p w14:paraId="75EAE2E7" w14:textId="77777777" w:rsidR="000408F8" w:rsidRDefault="000408F8" w:rsidP="000408F8">
      <w:r>
        <w:t>How many additional students or slots were funded with ESSER I, ESSER II or ARP ESSER in the most recent school year? Please include students or slots that were fully and partially funded with ESSER I, ESSER II, or ARP ESSER funds. _________</w:t>
      </w:r>
    </w:p>
    <w:p w14:paraId="4F0FB845" w14:textId="77777777" w:rsidR="000408F8" w:rsidRDefault="000408F8" w:rsidP="000408F8">
      <w:r>
        <w:t>Indicate the number of students from each student group enrolled in an early childhood education program within the LEA below. (Note, the total unique headcount does not need to equal the sum of the rows, as a student may be counted in multiple rows.)</w:t>
      </w:r>
    </w:p>
    <w:tbl>
      <w:tblPr>
        <w:tblStyle w:val="TableGrid"/>
        <w:tblW w:w="0" w:type="auto"/>
        <w:tblLook w:val="04A0" w:firstRow="1" w:lastRow="0" w:firstColumn="1" w:lastColumn="0" w:noHBand="0" w:noVBand="1"/>
      </w:tblPr>
      <w:tblGrid>
        <w:gridCol w:w="5395"/>
        <w:gridCol w:w="3238"/>
      </w:tblGrid>
      <w:tr w:rsidR="000408F8" w14:paraId="53C01680" w14:textId="77777777" w:rsidTr="000408F8">
        <w:tc>
          <w:tcPr>
            <w:tcW w:w="5395" w:type="dxa"/>
          </w:tcPr>
          <w:p w14:paraId="291D0EC0" w14:textId="77777777" w:rsidR="000408F8" w:rsidRPr="000408F8" w:rsidRDefault="000408F8" w:rsidP="000408F8">
            <w:pPr>
              <w:rPr>
                <w:b/>
              </w:rPr>
            </w:pPr>
            <w:r w:rsidRPr="000408F8">
              <w:rPr>
                <w:b/>
              </w:rPr>
              <w:t>Student Profile</w:t>
            </w:r>
          </w:p>
        </w:tc>
        <w:tc>
          <w:tcPr>
            <w:tcW w:w="3238" w:type="dxa"/>
          </w:tcPr>
          <w:p w14:paraId="5ACBB3DD" w14:textId="77777777" w:rsidR="000408F8" w:rsidRPr="000408F8" w:rsidRDefault="000408F8" w:rsidP="000408F8">
            <w:pPr>
              <w:rPr>
                <w:b/>
              </w:rPr>
            </w:pPr>
            <w:r w:rsidRPr="000408F8">
              <w:rPr>
                <w:b/>
              </w:rPr>
              <w:t># Enrolled Students</w:t>
            </w:r>
          </w:p>
        </w:tc>
      </w:tr>
      <w:tr w:rsidR="000408F8" w14:paraId="449FF67D" w14:textId="77777777" w:rsidTr="000408F8">
        <w:tc>
          <w:tcPr>
            <w:tcW w:w="5395" w:type="dxa"/>
          </w:tcPr>
          <w:p w14:paraId="0B2C17F3" w14:textId="77777777" w:rsidR="000408F8" w:rsidRDefault="000408F8" w:rsidP="000408F8">
            <w:r>
              <w:t>Students with one or more disabilities</w:t>
            </w:r>
          </w:p>
        </w:tc>
        <w:tc>
          <w:tcPr>
            <w:tcW w:w="3238" w:type="dxa"/>
          </w:tcPr>
          <w:p w14:paraId="359F8AE3" w14:textId="77777777" w:rsidR="000408F8" w:rsidRDefault="000408F8" w:rsidP="000408F8"/>
        </w:tc>
      </w:tr>
      <w:tr w:rsidR="000408F8" w14:paraId="65C7228F" w14:textId="77777777" w:rsidTr="000408F8">
        <w:tc>
          <w:tcPr>
            <w:tcW w:w="5395" w:type="dxa"/>
          </w:tcPr>
          <w:p w14:paraId="47BFF2F3" w14:textId="77777777" w:rsidR="000408F8" w:rsidRDefault="000408F8" w:rsidP="000408F8">
            <w:r>
              <w:t>Low-income students</w:t>
            </w:r>
          </w:p>
        </w:tc>
        <w:tc>
          <w:tcPr>
            <w:tcW w:w="3238" w:type="dxa"/>
          </w:tcPr>
          <w:p w14:paraId="29D83071" w14:textId="77777777" w:rsidR="000408F8" w:rsidRDefault="000408F8" w:rsidP="000408F8"/>
        </w:tc>
      </w:tr>
      <w:tr w:rsidR="000408F8" w14:paraId="349A1BA1" w14:textId="77777777" w:rsidTr="000408F8">
        <w:tc>
          <w:tcPr>
            <w:tcW w:w="5395" w:type="dxa"/>
          </w:tcPr>
          <w:p w14:paraId="2385BB0B" w14:textId="77777777" w:rsidR="000408F8" w:rsidRDefault="000408F8" w:rsidP="000408F8">
            <w:r>
              <w:t>English learners</w:t>
            </w:r>
          </w:p>
        </w:tc>
        <w:tc>
          <w:tcPr>
            <w:tcW w:w="3238" w:type="dxa"/>
          </w:tcPr>
          <w:p w14:paraId="5C654878" w14:textId="77777777" w:rsidR="000408F8" w:rsidRDefault="000408F8" w:rsidP="000408F8"/>
        </w:tc>
      </w:tr>
      <w:tr w:rsidR="000408F8" w14:paraId="72CD287B" w14:textId="77777777" w:rsidTr="000408F8">
        <w:tc>
          <w:tcPr>
            <w:tcW w:w="5395" w:type="dxa"/>
          </w:tcPr>
          <w:p w14:paraId="1722C8E1" w14:textId="77777777" w:rsidR="000408F8" w:rsidRDefault="000408F8" w:rsidP="000408F8">
            <w:r>
              <w:t>Students in foster care</w:t>
            </w:r>
          </w:p>
        </w:tc>
        <w:tc>
          <w:tcPr>
            <w:tcW w:w="3238" w:type="dxa"/>
          </w:tcPr>
          <w:p w14:paraId="2C812DF7" w14:textId="77777777" w:rsidR="000408F8" w:rsidRDefault="000408F8" w:rsidP="000408F8"/>
        </w:tc>
      </w:tr>
      <w:tr w:rsidR="000408F8" w14:paraId="4D223613" w14:textId="77777777" w:rsidTr="000408F8">
        <w:tc>
          <w:tcPr>
            <w:tcW w:w="5395" w:type="dxa"/>
          </w:tcPr>
          <w:p w14:paraId="4396E906" w14:textId="77777777" w:rsidR="000408F8" w:rsidRDefault="000408F8" w:rsidP="000408F8">
            <w:r>
              <w:t>Migratory students</w:t>
            </w:r>
          </w:p>
        </w:tc>
        <w:tc>
          <w:tcPr>
            <w:tcW w:w="3238" w:type="dxa"/>
          </w:tcPr>
          <w:p w14:paraId="0F766C37" w14:textId="77777777" w:rsidR="000408F8" w:rsidRDefault="000408F8" w:rsidP="000408F8"/>
        </w:tc>
      </w:tr>
      <w:tr w:rsidR="000408F8" w14:paraId="7A128E33" w14:textId="77777777" w:rsidTr="000408F8">
        <w:tc>
          <w:tcPr>
            <w:tcW w:w="5395" w:type="dxa"/>
          </w:tcPr>
          <w:p w14:paraId="3481444E" w14:textId="77777777" w:rsidR="000408F8" w:rsidRDefault="000408F8" w:rsidP="000408F8">
            <w:r>
              <w:t>Students experiencing homelessness</w:t>
            </w:r>
          </w:p>
        </w:tc>
        <w:tc>
          <w:tcPr>
            <w:tcW w:w="3238" w:type="dxa"/>
          </w:tcPr>
          <w:p w14:paraId="5E263029" w14:textId="77777777" w:rsidR="000408F8" w:rsidRDefault="000408F8" w:rsidP="000408F8"/>
        </w:tc>
      </w:tr>
      <w:tr w:rsidR="000408F8" w14:paraId="1D399A2D" w14:textId="77777777" w:rsidTr="000408F8">
        <w:tc>
          <w:tcPr>
            <w:tcW w:w="5395" w:type="dxa"/>
          </w:tcPr>
          <w:p w14:paraId="34E63DA7" w14:textId="77777777" w:rsidR="000408F8" w:rsidRDefault="000408F8" w:rsidP="000408F8">
            <w:r>
              <w:t>American Indian or Alaska Native</w:t>
            </w:r>
          </w:p>
        </w:tc>
        <w:tc>
          <w:tcPr>
            <w:tcW w:w="3238" w:type="dxa"/>
          </w:tcPr>
          <w:p w14:paraId="7FD804B5" w14:textId="77777777" w:rsidR="000408F8" w:rsidRDefault="000408F8" w:rsidP="000408F8"/>
        </w:tc>
      </w:tr>
      <w:tr w:rsidR="000408F8" w14:paraId="411E5BFF" w14:textId="77777777" w:rsidTr="000408F8">
        <w:tc>
          <w:tcPr>
            <w:tcW w:w="5395" w:type="dxa"/>
          </w:tcPr>
          <w:p w14:paraId="45DC8517" w14:textId="77777777" w:rsidR="000408F8" w:rsidRDefault="000408F8" w:rsidP="000408F8">
            <w:r>
              <w:t>Asian</w:t>
            </w:r>
          </w:p>
        </w:tc>
        <w:tc>
          <w:tcPr>
            <w:tcW w:w="3238" w:type="dxa"/>
          </w:tcPr>
          <w:p w14:paraId="37EAADE8" w14:textId="77777777" w:rsidR="000408F8" w:rsidRDefault="000408F8" w:rsidP="000408F8"/>
        </w:tc>
      </w:tr>
      <w:tr w:rsidR="000408F8" w14:paraId="61795DCD" w14:textId="77777777" w:rsidTr="000408F8">
        <w:tc>
          <w:tcPr>
            <w:tcW w:w="5395" w:type="dxa"/>
          </w:tcPr>
          <w:p w14:paraId="44BC20C0" w14:textId="77777777" w:rsidR="000408F8" w:rsidRDefault="000408F8" w:rsidP="000408F8">
            <w:r>
              <w:t>Black or African American</w:t>
            </w:r>
          </w:p>
        </w:tc>
        <w:tc>
          <w:tcPr>
            <w:tcW w:w="3238" w:type="dxa"/>
          </w:tcPr>
          <w:p w14:paraId="00413ACC" w14:textId="77777777" w:rsidR="000408F8" w:rsidRDefault="000408F8" w:rsidP="000408F8"/>
        </w:tc>
      </w:tr>
      <w:tr w:rsidR="000408F8" w14:paraId="56810987" w14:textId="77777777" w:rsidTr="000408F8">
        <w:tc>
          <w:tcPr>
            <w:tcW w:w="5395" w:type="dxa"/>
          </w:tcPr>
          <w:p w14:paraId="08107C6F" w14:textId="77777777" w:rsidR="000408F8" w:rsidRDefault="000408F8" w:rsidP="000408F8">
            <w:r>
              <w:t>Hispanic/Latino</w:t>
            </w:r>
          </w:p>
        </w:tc>
        <w:tc>
          <w:tcPr>
            <w:tcW w:w="3238" w:type="dxa"/>
          </w:tcPr>
          <w:p w14:paraId="7B8272F5" w14:textId="77777777" w:rsidR="000408F8" w:rsidRDefault="000408F8" w:rsidP="000408F8"/>
        </w:tc>
      </w:tr>
      <w:tr w:rsidR="000408F8" w14:paraId="1F66B374" w14:textId="77777777" w:rsidTr="000408F8">
        <w:tc>
          <w:tcPr>
            <w:tcW w:w="5395" w:type="dxa"/>
          </w:tcPr>
          <w:p w14:paraId="2F5768DE" w14:textId="77777777" w:rsidR="000408F8" w:rsidRDefault="000408F8" w:rsidP="000408F8">
            <w:r>
              <w:t>Native Hawaiian or Other Pacific Islander</w:t>
            </w:r>
          </w:p>
        </w:tc>
        <w:tc>
          <w:tcPr>
            <w:tcW w:w="3238" w:type="dxa"/>
          </w:tcPr>
          <w:p w14:paraId="475EEAE8" w14:textId="77777777" w:rsidR="000408F8" w:rsidRDefault="000408F8" w:rsidP="000408F8"/>
        </w:tc>
      </w:tr>
      <w:tr w:rsidR="000408F8" w14:paraId="60BC6885" w14:textId="77777777" w:rsidTr="000408F8">
        <w:tc>
          <w:tcPr>
            <w:tcW w:w="5395" w:type="dxa"/>
          </w:tcPr>
          <w:p w14:paraId="41FF3591" w14:textId="77777777" w:rsidR="000408F8" w:rsidRDefault="000408F8" w:rsidP="000408F8">
            <w:r>
              <w:t>White</w:t>
            </w:r>
          </w:p>
        </w:tc>
        <w:tc>
          <w:tcPr>
            <w:tcW w:w="3238" w:type="dxa"/>
          </w:tcPr>
          <w:p w14:paraId="76B6E000" w14:textId="77777777" w:rsidR="000408F8" w:rsidRDefault="000408F8" w:rsidP="000408F8"/>
        </w:tc>
      </w:tr>
      <w:tr w:rsidR="000408F8" w14:paraId="6A8356E7" w14:textId="77777777" w:rsidTr="000408F8">
        <w:tc>
          <w:tcPr>
            <w:tcW w:w="5395" w:type="dxa"/>
          </w:tcPr>
          <w:p w14:paraId="37028E5C" w14:textId="77777777" w:rsidR="000408F8" w:rsidRDefault="000408F8" w:rsidP="000408F8">
            <w:r>
              <w:t>Two or more races</w:t>
            </w:r>
          </w:p>
        </w:tc>
        <w:tc>
          <w:tcPr>
            <w:tcW w:w="3238" w:type="dxa"/>
          </w:tcPr>
          <w:p w14:paraId="781C234E" w14:textId="77777777" w:rsidR="000408F8" w:rsidRDefault="000408F8" w:rsidP="000408F8"/>
        </w:tc>
      </w:tr>
      <w:tr w:rsidR="000408F8" w14:paraId="7478EE2B" w14:textId="77777777" w:rsidTr="000408F8">
        <w:tc>
          <w:tcPr>
            <w:tcW w:w="5395" w:type="dxa"/>
          </w:tcPr>
          <w:p w14:paraId="4BA9C797" w14:textId="77777777" w:rsidR="000408F8" w:rsidRDefault="000408F8" w:rsidP="000408F8">
            <w:r>
              <w:t>Other student subpopulation (Please specify below):</w:t>
            </w:r>
          </w:p>
        </w:tc>
        <w:tc>
          <w:tcPr>
            <w:tcW w:w="3238" w:type="dxa"/>
          </w:tcPr>
          <w:p w14:paraId="4B5AC65E" w14:textId="77777777" w:rsidR="000408F8" w:rsidRDefault="000408F8" w:rsidP="000408F8"/>
        </w:tc>
      </w:tr>
    </w:tbl>
    <w:p w14:paraId="5E55E8A5" w14:textId="77777777" w:rsidR="000408F8" w:rsidRDefault="000408F8" w:rsidP="000408F8"/>
    <w:p w14:paraId="20CAFA0E" w14:textId="77777777" w:rsidR="000408F8" w:rsidRDefault="000408F8">
      <w:r>
        <w:br w:type="page"/>
      </w:r>
    </w:p>
    <w:p w14:paraId="25E7A515" w14:textId="19BBA880" w:rsidR="002850D9" w:rsidRPr="002850D9" w:rsidRDefault="004143C3" w:rsidP="00EE1FDC">
      <w:pPr>
        <w:pStyle w:val="Heading2"/>
        <w:numPr>
          <w:ilvl w:val="0"/>
          <w:numId w:val="36"/>
        </w:numPr>
      </w:pPr>
      <w:bookmarkStart w:id="19" w:name="_Toc184629580"/>
      <w:r>
        <w:lastRenderedPageBreak/>
        <w:t>Full-Service Community Schools</w:t>
      </w:r>
      <w:bookmarkEnd w:id="19"/>
    </w:p>
    <w:p w14:paraId="42B4E0BC" w14:textId="77777777" w:rsidR="004143C3" w:rsidRDefault="004143C3" w:rsidP="004143C3">
      <w:r>
        <w:t>How many new or additional full-service community schools were launched using these</w:t>
      </w:r>
      <w:r w:rsidR="002850D9">
        <w:t xml:space="preserve"> ESSER</w:t>
      </w:r>
      <w:r>
        <w:t xml:space="preserve"> funds in this LEA? ________</w:t>
      </w:r>
    </w:p>
    <w:p w14:paraId="301E586D" w14:textId="77777777" w:rsidR="004143C3" w:rsidRDefault="004143C3" w:rsidP="004143C3">
      <w:r>
        <w:t xml:space="preserve">How many current full-service community schools received additional services and/or support using these </w:t>
      </w:r>
      <w:r w:rsidR="002850D9">
        <w:t xml:space="preserve">ESSER </w:t>
      </w:r>
      <w:r>
        <w:t xml:space="preserve">funds? ______ </w:t>
      </w:r>
    </w:p>
    <w:p w14:paraId="1733160E" w14:textId="77777777" w:rsidR="004143C3" w:rsidRDefault="004143C3" w:rsidP="004143C3">
      <w:r>
        <w:t>What is the total enrollment in full-service community schools supported with ESSER funds within this LEA? _________</w:t>
      </w:r>
    </w:p>
    <w:p w14:paraId="1DE1E35E" w14:textId="7BF8DFFD" w:rsidR="004143C3" w:rsidRDefault="004143C3" w:rsidP="00EE1FDC">
      <w:pPr>
        <w:pStyle w:val="Heading2"/>
        <w:numPr>
          <w:ilvl w:val="0"/>
          <w:numId w:val="36"/>
        </w:numPr>
      </w:pPr>
      <w:bookmarkStart w:id="20" w:name="_Toc184629581"/>
      <w:r>
        <w:t>Purchasing Education Technology</w:t>
      </w:r>
      <w:bookmarkEnd w:id="20"/>
    </w:p>
    <w:p w14:paraId="7DDC3D2D" w14:textId="6B248104" w:rsidR="004143C3" w:rsidRDefault="004143C3" w:rsidP="004143C3">
      <w:r>
        <w:t>Was educational technology purchased for all students</w:t>
      </w:r>
      <w:r w:rsidR="002850D9">
        <w:t xml:space="preserve"> with ESSER funds</w:t>
      </w:r>
      <w:r>
        <w:t xml:space="preserve">? If yes, skip to the next </w:t>
      </w:r>
      <w:r w:rsidR="003E4994">
        <w:t>page</w:t>
      </w:r>
    </w:p>
    <w:p w14:paraId="0523D1C0" w14:textId="1CCB92EF" w:rsidR="004143C3" w:rsidRDefault="004143C3" w:rsidP="004143C3">
      <w:r>
        <w:t xml:space="preserve"> If no, indicate the number of students for whom educational technology was purchased ________ If 0, </w:t>
      </w:r>
      <w:r w:rsidR="00FF47E1">
        <w:t>move</w:t>
      </w:r>
      <w:r>
        <w:t xml:space="preserve"> to </w:t>
      </w:r>
      <w:r w:rsidR="00BF2B8E">
        <w:t>next page</w:t>
      </w:r>
    </w:p>
    <w:p w14:paraId="4A326387" w14:textId="77777777" w:rsidR="004143C3" w:rsidRDefault="004143C3" w:rsidP="004143C3">
      <w:r>
        <w:t>Indicate the number of eligible students within each of the following student groups, and the number of eligible students from that student group that received or were directly supported by the educational technology: Eligible refers to students within the student group who meet eligibility criteria for the educational technology, such as belonging to the appropriate grade and/or having a specific need for the educational technology.</w:t>
      </w:r>
    </w:p>
    <w:tbl>
      <w:tblPr>
        <w:tblStyle w:val="TableGrid"/>
        <w:tblW w:w="0" w:type="auto"/>
        <w:tblLook w:val="04A0" w:firstRow="1" w:lastRow="0" w:firstColumn="1" w:lastColumn="0" w:noHBand="0" w:noVBand="1"/>
      </w:tblPr>
      <w:tblGrid>
        <w:gridCol w:w="4316"/>
        <w:gridCol w:w="4317"/>
        <w:gridCol w:w="4317"/>
      </w:tblGrid>
      <w:tr w:rsidR="004143C3" w:rsidRPr="000408F8" w14:paraId="603CD0C4" w14:textId="77777777" w:rsidTr="004143C3">
        <w:tc>
          <w:tcPr>
            <w:tcW w:w="4316" w:type="dxa"/>
          </w:tcPr>
          <w:p w14:paraId="0A211567" w14:textId="77777777" w:rsidR="004143C3" w:rsidRPr="000408F8" w:rsidRDefault="004143C3" w:rsidP="004143C3">
            <w:pPr>
              <w:rPr>
                <w:b/>
              </w:rPr>
            </w:pPr>
            <w:r w:rsidRPr="000408F8">
              <w:rPr>
                <w:b/>
              </w:rPr>
              <w:t>Student Profile</w:t>
            </w:r>
          </w:p>
        </w:tc>
        <w:tc>
          <w:tcPr>
            <w:tcW w:w="4317" w:type="dxa"/>
          </w:tcPr>
          <w:p w14:paraId="323EBE5A" w14:textId="77777777" w:rsidR="004143C3" w:rsidRPr="000408F8" w:rsidRDefault="004143C3" w:rsidP="004143C3">
            <w:pPr>
              <w:rPr>
                <w:b/>
              </w:rPr>
            </w:pPr>
            <w:r w:rsidRPr="000408F8">
              <w:rPr>
                <w:b/>
              </w:rPr>
              <w:t># Enrolled eligible Students in subgroup</w:t>
            </w:r>
          </w:p>
        </w:tc>
        <w:tc>
          <w:tcPr>
            <w:tcW w:w="4317" w:type="dxa"/>
          </w:tcPr>
          <w:p w14:paraId="2C19436F" w14:textId="77777777" w:rsidR="004143C3" w:rsidRPr="004143C3" w:rsidRDefault="004143C3" w:rsidP="004143C3">
            <w:pPr>
              <w:rPr>
                <w:b/>
              </w:rPr>
            </w:pPr>
            <w:r w:rsidRPr="004143C3">
              <w:rPr>
                <w:b/>
              </w:rPr>
              <w:t># Eligible students in subgroup receiving or supported by the education technology</w:t>
            </w:r>
          </w:p>
        </w:tc>
      </w:tr>
      <w:tr w:rsidR="004143C3" w14:paraId="4117AE2E" w14:textId="77777777" w:rsidTr="004143C3">
        <w:tc>
          <w:tcPr>
            <w:tcW w:w="4316" w:type="dxa"/>
          </w:tcPr>
          <w:p w14:paraId="1821C812" w14:textId="77777777" w:rsidR="004143C3" w:rsidRDefault="004143C3" w:rsidP="004143C3">
            <w:r>
              <w:t>Students with one or more disabilities</w:t>
            </w:r>
          </w:p>
        </w:tc>
        <w:tc>
          <w:tcPr>
            <w:tcW w:w="4317" w:type="dxa"/>
          </w:tcPr>
          <w:p w14:paraId="63051E59" w14:textId="77777777" w:rsidR="004143C3" w:rsidRDefault="004143C3" w:rsidP="004143C3"/>
        </w:tc>
        <w:tc>
          <w:tcPr>
            <w:tcW w:w="4317" w:type="dxa"/>
          </w:tcPr>
          <w:p w14:paraId="566A24EE" w14:textId="77777777" w:rsidR="004143C3" w:rsidRDefault="004143C3" w:rsidP="004143C3"/>
        </w:tc>
      </w:tr>
      <w:tr w:rsidR="004143C3" w14:paraId="3A74484F" w14:textId="77777777" w:rsidTr="004143C3">
        <w:tc>
          <w:tcPr>
            <w:tcW w:w="4316" w:type="dxa"/>
          </w:tcPr>
          <w:p w14:paraId="4481EDE2" w14:textId="77777777" w:rsidR="004143C3" w:rsidRDefault="004143C3" w:rsidP="004143C3">
            <w:r>
              <w:t>Low-income students</w:t>
            </w:r>
          </w:p>
        </w:tc>
        <w:tc>
          <w:tcPr>
            <w:tcW w:w="4317" w:type="dxa"/>
          </w:tcPr>
          <w:p w14:paraId="478FC268" w14:textId="77777777" w:rsidR="004143C3" w:rsidRDefault="004143C3" w:rsidP="004143C3"/>
        </w:tc>
        <w:tc>
          <w:tcPr>
            <w:tcW w:w="4317" w:type="dxa"/>
          </w:tcPr>
          <w:p w14:paraId="7121D84F" w14:textId="77777777" w:rsidR="004143C3" w:rsidRDefault="004143C3" w:rsidP="004143C3"/>
        </w:tc>
      </w:tr>
      <w:tr w:rsidR="004143C3" w14:paraId="5969F205" w14:textId="77777777" w:rsidTr="004143C3">
        <w:tc>
          <w:tcPr>
            <w:tcW w:w="4316" w:type="dxa"/>
          </w:tcPr>
          <w:p w14:paraId="1A06D10C" w14:textId="77777777" w:rsidR="004143C3" w:rsidRDefault="004143C3" w:rsidP="004143C3">
            <w:r>
              <w:t>English learners</w:t>
            </w:r>
          </w:p>
        </w:tc>
        <w:tc>
          <w:tcPr>
            <w:tcW w:w="4317" w:type="dxa"/>
          </w:tcPr>
          <w:p w14:paraId="128E84BE" w14:textId="77777777" w:rsidR="004143C3" w:rsidRDefault="004143C3" w:rsidP="004143C3"/>
        </w:tc>
        <w:tc>
          <w:tcPr>
            <w:tcW w:w="4317" w:type="dxa"/>
          </w:tcPr>
          <w:p w14:paraId="0087162A" w14:textId="77777777" w:rsidR="004143C3" w:rsidRDefault="004143C3" w:rsidP="004143C3"/>
        </w:tc>
      </w:tr>
      <w:tr w:rsidR="004143C3" w14:paraId="0E4843D7" w14:textId="77777777" w:rsidTr="004143C3">
        <w:tc>
          <w:tcPr>
            <w:tcW w:w="4316" w:type="dxa"/>
          </w:tcPr>
          <w:p w14:paraId="50767C76" w14:textId="77777777" w:rsidR="004143C3" w:rsidRDefault="004143C3" w:rsidP="004143C3">
            <w:r>
              <w:t>Students in foster care</w:t>
            </w:r>
          </w:p>
        </w:tc>
        <w:tc>
          <w:tcPr>
            <w:tcW w:w="4317" w:type="dxa"/>
          </w:tcPr>
          <w:p w14:paraId="6C91AD94" w14:textId="77777777" w:rsidR="004143C3" w:rsidRDefault="004143C3" w:rsidP="004143C3"/>
        </w:tc>
        <w:tc>
          <w:tcPr>
            <w:tcW w:w="4317" w:type="dxa"/>
          </w:tcPr>
          <w:p w14:paraId="2BBD0A7E" w14:textId="77777777" w:rsidR="004143C3" w:rsidRDefault="004143C3" w:rsidP="004143C3"/>
        </w:tc>
      </w:tr>
      <w:tr w:rsidR="004143C3" w14:paraId="39117FF1" w14:textId="77777777" w:rsidTr="004143C3">
        <w:tc>
          <w:tcPr>
            <w:tcW w:w="4316" w:type="dxa"/>
          </w:tcPr>
          <w:p w14:paraId="055F4E33" w14:textId="77777777" w:rsidR="004143C3" w:rsidRDefault="004143C3" w:rsidP="004143C3">
            <w:r>
              <w:t>Migratory students</w:t>
            </w:r>
          </w:p>
        </w:tc>
        <w:tc>
          <w:tcPr>
            <w:tcW w:w="4317" w:type="dxa"/>
          </w:tcPr>
          <w:p w14:paraId="3447ABC2" w14:textId="77777777" w:rsidR="004143C3" w:rsidRDefault="004143C3" w:rsidP="004143C3"/>
        </w:tc>
        <w:tc>
          <w:tcPr>
            <w:tcW w:w="4317" w:type="dxa"/>
          </w:tcPr>
          <w:p w14:paraId="3C94F1EA" w14:textId="77777777" w:rsidR="004143C3" w:rsidRDefault="004143C3" w:rsidP="004143C3"/>
        </w:tc>
      </w:tr>
      <w:tr w:rsidR="004143C3" w14:paraId="4A4D3194" w14:textId="77777777" w:rsidTr="004143C3">
        <w:tc>
          <w:tcPr>
            <w:tcW w:w="4316" w:type="dxa"/>
          </w:tcPr>
          <w:p w14:paraId="6F660389" w14:textId="77777777" w:rsidR="004143C3" w:rsidRDefault="004143C3" w:rsidP="004143C3">
            <w:r>
              <w:t>Students experiencing homelessness</w:t>
            </w:r>
          </w:p>
        </w:tc>
        <w:tc>
          <w:tcPr>
            <w:tcW w:w="4317" w:type="dxa"/>
          </w:tcPr>
          <w:p w14:paraId="37A28772" w14:textId="77777777" w:rsidR="004143C3" w:rsidRDefault="004143C3" w:rsidP="004143C3"/>
        </w:tc>
        <w:tc>
          <w:tcPr>
            <w:tcW w:w="4317" w:type="dxa"/>
          </w:tcPr>
          <w:p w14:paraId="7132F0CF" w14:textId="77777777" w:rsidR="004143C3" w:rsidRDefault="004143C3" w:rsidP="004143C3"/>
        </w:tc>
      </w:tr>
      <w:tr w:rsidR="004143C3" w14:paraId="102E70F9" w14:textId="77777777" w:rsidTr="004143C3">
        <w:tc>
          <w:tcPr>
            <w:tcW w:w="4316" w:type="dxa"/>
          </w:tcPr>
          <w:p w14:paraId="0E73E8B0" w14:textId="77777777" w:rsidR="004143C3" w:rsidRDefault="004143C3" w:rsidP="004143C3">
            <w:r>
              <w:t>American Indian or Alaska Native</w:t>
            </w:r>
          </w:p>
        </w:tc>
        <w:tc>
          <w:tcPr>
            <w:tcW w:w="4317" w:type="dxa"/>
          </w:tcPr>
          <w:p w14:paraId="0FB26D53" w14:textId="77777777" w:rsidR="004143C3" w:rsidRDefault="004143C3" w:rsidP="004143C3"/>
        </w:tc>
        <w:tc>
          <w:tcPr>
            <w:tcW w:w="4317" w:type="dxa"/>
          </w:tcPr>
          <w:p w14:paraId="4B18C445" w14:textId="77777777" w:rsidR="004143C3" w:rsidRDefault="004143C3" w:rsidP="004143C3"/>
        </w:tc>
      </w:tr>
      <w:tr w:rsidR="004143C3" w14:paraId="7CF57A95" w14:textId="77777777" w:rsidTr="004143C3">
        <w:tc>
          <w:tcPr>
            <w:tcW w:w="4316" w:type="dxa"/>
          </w:tcPr>
          <w:p w14:paraId="60B0B521" w14:textId="77777777" w:rsidR="004143C3" w:rsidRDefault="004143C3" w:rsidP="004143C3">
            <w:r>
              <w:t>Asian</w:t>
            </w:r>
          </w:p>
        </w:tc>
        <w:tc>
          <w:tcPr>
            <w:tcW w:w="4317" w:type="dxa"/>
          </w:tcPr>
          <w:p w14:paraId="7621A76D" w14:textId="77777777" w:rsidR="004143C3" w:rsidRDefault="004143C3" w:rsidP="004143C3"/>
        </w:tc>
        <w:tc>
          <w:tcPr>
            <w:tcW w:w="4317" w:type="dxa"/>
          </w:tcPr>
          <w:p w14:paraId="0420E4C8" w14:textId="77777777" w:rsidR="004143C3" w:rsidRDefault="004143C3" w:rsidP="004143C3"/>
        </w:tc>
      </w:tr>
      <w:tr w:rsidR="004143C3" w14:paraId="46143705" w14:textId="77777777" w:rsidTr="004143C3">
        <w:tc>
          <w:tcPr>
            <w:tcW w:w="4316" w:type="dxa"/>
          </w:tcPr>
          <w:p w14:paraId="706CB397" w14:textId="77777777" w:rsidR="004143C3" w:rsidRDefault="004143C3" w:rsidP="004143C3">
            <w:r>
              <w:t>Black or African American</w:t>
            </w:r>
          </w:p>
        </w:tc>
        <w:tc>
          <w:tcPr>
            <w:tcW w:w="4317" w:type="dxa"/>
          </w:tcPr>
          <w:p w14:paraId="1532A5AA" w14:textId="77777777" w:rsidR="004143C3" w:rsidRDefault="004143C3" w:rsidP="004143C3"/>
        </w:tc>
        <w:tc>
          <w:tcPr>
            <w:tcW w:w="4317" w:type="dxa"/>
          </w:tcPr>
          <w:p w14:paraId="530A1D55" w14:textId="77777777" w:rsidR="004143C3" w:rsidRDefault="004143C3" w:rsidP="004143C3"/>
        </w:tc>
      </w:tr>
      <w:tr w:rsidR="004143C3" w14:paraId="0FEADFC1" w14:textId="77777777" w:rsidTr="004143C3">
        <w:tc>
          <w:tcPr>
            <w:tcW w:w="4316" w:type="dxa"/>
          </w:tcPr>
          <w:p w14:paraId="108F9F4C" w14:textId="77777777" w:rsidR="004143C3" w:rsidRDefault="004143C3" w:rsidP="004143C3">
            <w:r>
              <w:t>Hispanic/Latino</w:t>
            </w:r>
          </w:p>
        </w:tc>
        <w:tc>
          <w:tcPr>
            <w:tcW w:w="4317" w:type="dxa"/>
          </w:tcPr>
          <w:p w14:paraId="70DEF056" w14:textId="77777777" w:rsidR="004143C3" w:rsidRDefault="004143C3" w:rsidP="004143C3"/>
        </w:tc>
        <w:tc>
          <w:tcPr>
            <w:tcW w:w="4317" w:type="dxa"/>
          </w:tcPr>
          <w:p w14:paraId="33B70941" w14:textId="77777777" w:rsidR="004143C3" w:rsidRDefault="004143C3" w:rsidP="004143C3"/>
        </w:tc>
      </w:tr>
      <w:tr w:rsidR="004143C3" w14:paraId="69E9F9A2" w14:textId="77777777" w:rsidTr="004143C3">
        <w:tc>
          <w:tcPr>
            <w:tcW w:w="4316" w:type="dxa"/>
          </w:tcPr>
          <w:p w14:paraId="40969A1F" w14:textId="77777777" w:rsidR="004143C3" w:rsidRDefault="004143C3" w:rsidP="004143C3">
            <w:r>
              <w:t>Native Hawaiian or Other Pacific Islander</w:t>
            </w:r>
          </w:p>
        </w:tc>
        <w:tc>
          <w:tcPr>
            <w:tcW w:w="4317" w:type="dxa"/>
          </w:tcPr>
          <w:p w14:paraId="6CA37B24" w14:textId="77777777" w:rsidR="004143C3" w:rsidRDefault="004143C3" w:rsidP="004143C3"/>
        </w:tc>
        <w:tc>
          <w:tcPr>
            <w:tcW w:w="4317" w:type="dxa"/>
          </w:tcPr>
          <w:p w14:paraId="56B7F2C9" w14:textId="77777777" w:rsidR="004143C3" w:rsidRDefault="004143C3" w:rsidP="004143C3"/>
        </w:tc>
      </w:tr>
      <w:tr w:rsidR="004143C3" w14:paraId="7B0CC87B" w14:textId="77777777" w:rsidTr="004143C3">
        <w:tc>
          <w:tcPr>
            <w:tcW w:w="4316" w:type="dxa"/>
          </w:tcPr>
          <w:p w14:paraId="501ABC47" w14:textId="77777777" w:rsidR="004143C3" w:rsidRDefault="004143C3" w:rsidP="004143C3">
            <w:r>
              <w:t>White</w:t>
            </w:r>
          </w:p>
        </w:tc>
        <w:tc>
          <w:tcPr>
            <w:tcW w:w="4317" w:type="dxa"/>
          </w:tcPr>
          <w:p w14:paraId="2CB5D65F" w14:textId="77777777" w:rsidR="004143C3" w:rsidRDefault="004143C3" w:rsidP="004143C3"/>
        </w:tc>
        <w:tc>
          <w:tcPr>
            <w:tcW w:w="4317" w:type="dxa"/>
          </w:tcPr>
          <w:p w14:paraId="56EDC789" w14:textId="77777777" w:rsidR="004143C3" w:rsidRDefault="004143C3" w:rsidP="004143C3"/>
        </w:tc>
      </w:tr>
      <w:tr w:rsidR="004143C3" w14:paraId="2EE5C71B" w14:textId="77777777" w:rsidTr="004143C3">
        <w:tc>
          <w:tcPr>
            <w:tcW w:w="4316" w:type="dxa"/>
          </w:tcPr>
          <w:p w14:paraId="3473FE3C" w14:textId="77777777" w:rsidR="004143C3" w:rsidRDefault="004143C3" w:rsidP="004143C3">
            <w:r>
              <w:t>Two or more races</w:t>
            </w:r>
          </w:p>
        </w:tc>
        <w:tc>
          <w:tcPr>
            <w:tcW w:w="4317" w:type="dxa"/>
          </w:tcPr>
          <w:p w14:paraId="60ED1ED5" w14:textId="77777777" w:rsidR="004143C3" w:rsidRDefault="004143C3" w:rsidP="004143C3"/>
        </w:tc>
        <w:tc>
          <w:tcPr>
            <w:tcW w:w="4317" w:type="dxa"/>
          </w:tcPr>
          <w:p w14:paraId="03C4C5D2" w14:textId="77777777" w:rsidR="004143C3" w:rsidRDefault="004143C3" w:rsidP="004143C3"/>
        </w:tc>
      </w:tr>
      <w:tr w:rsidR="004143C3" w14:paraId="460A5FA3" w14:textId="77777777" w:rsidTr="004143C3">
        <w:tc>
          <w:tcPr>
            <w:tcW w:w="4316" w:type="dxa"/>
          </w:tcPr>
          <w:p w14:paraId="40142B07" w14:textId="77777777" w:rsidR="004143C3" w:rsidRDefault="004143C3" w:rsidP="004143C3">
            <w:r>
              <w:t>Other student subpopulation (Please specify below):</w:t>
            </w:r>
          </w:p>
        </w:tc>
        <w:tc>
          <w:tcPr>
            <w:tcW w:w="4317" w:type="dxa"/>
          </w:tcPr>
          <w:p w14:paraId="60C38BAD" w14:textId="77777777" w:rsidR="004143C3" w:rsidRDefault="004143C3" w:rsidP="004143C3"/>
        </w:tc>
        <w:tc>
          <w:tcPr>
            <w:tcW w:w="4317" w:type="dxa"/>
          </w:tcPr>
          <w:p w14:paraId="48D24769" w14:textId="77777777" w:rsidR="004143C3" w:rsidRDefault="004143C3" w:rsidP="004143C3"/>
        </w:tc>
      </w:tr>
    </w:tbl>
    <w:p w14:paraId="1703B78D" w14:textId="77777777" w:rsidR="006B5347" w:rsidRDefault="006B5347" w:rsidP="004143C3"/>
    <w:p w14:paraId="04A54CB5" w14:textId="77777777" w:rsidR="004143C3" w:rsidRDefault="006B5347" w:rsidP="006B5347">
      <w:pPr>
        <w:pStyle w:val="Heading1"/>
      </w:pPr>
      <w:r>
        <w:br w:type="page"/>
      </w:r>
      <w:bookmarkStart w:id="21" w:name="_Toc184629582"/>
      <w:r>
        <w:lastRenderedPageBreak/>
        <w:t>Final – Contact Information</w:t>
      </w:r>
      <w:bookmarkEnd w:id="21"/>
    </w:p>
    <w:p w14:paraId="547C5CDF" w14:textId="0C52FA72" w:rsidR="006B5347" w:rsidRDefault="006B5347" w:rsidP="006B5347">
      <w:r>
        <w:t>Thank you for your help in completing this report. By providing this information you</w:t>
      </w:r>
      <w:r w:rsidR="00AF3160">
        <w:t xml:space="preserve"> are</w:t>
      </w:r>
      <w:r>
        <w:t xml:space="preserve"> help</w:t>
      </w:r>
      <w:r w:rsidR="00AF3160">
        <w:t>ing</w:t>
      </w:r>
      <w:r>
        <w:t xml:space="preserve"> secur</w:t>
      </w:r>
      <w:r w:rsidR="00AF3160">
        <w:t>e</w:t>
      </w:r>
      <w:r>
        <w:t xml:space="preserve"> ESSER funding for the state of Idaho.</w:t>
      </w:r>
    </w:p>
    <w:p w14:paraId="4203BBCA" w14:textId="6AC27D05" w:rsidR="006B5347" w:rsidRDefault="00127AB5" w:rsidP="006B5347">
      <w:pPr>
        <w:rPr>
          <w:b/>
        </w:rPr>
      </w:pPr>
      <w:r>
        <w:rPr>
          <w:b/>
        </w:rPr>
        <w:t xml:space="preserve">The current deadline for this report is </w:t>
      </w:r>
      <w:r w:rsidR="00BF2B8E">
        <w:rPr>
          <w:b/>
        </w:rPr>
        <w:t>January 3</w:t>
      </w:r>
      <w:r>
        <w:rPr>
          <w:b/>
        </w:rPr>
        <w:t>1</w:t>
      </w:r>
      <w:r w:rsidRPr="00127AB5">
        <w:rPr>
          <w:b/>
          <w:vertAlign w:val="superscript"/>
        </w:rPr>
        <w:t>st</w:t>
      </w:r>
      <w:r>
        <w:rPr>
          <w:b/>
        </w:rPr>
        <w:t>, 202</w:t>
      </w:r>
      <w:r w:rsidR="00BF2B8E">
        <w:rPr>
          <w:b/>
        </w:rPr>
        <w:t>5</w:t>
      </w:r>
      <w:r>
        <w:rPr>
          <w:b/>
        </w:rPr>
        <w:t xml:space="preserve">. The deadline is subject to change pending guidance from </w:t>
      </w:r>
      <w:r w:rsidR="001F36E4">
        <w:rPr>
          <w:b/>
        </w:rPr>
        <w:t>OESE</w:t>
      </w:r>
    </w:p>
    <w:p w14:paraId="7D19BE12" w14:textId="665EAEE5" w:rsidR="00BE6E71" w:rsidRDefault="006B5347" w:rsidP="006B5347">
      <w:r>
        <w:t>If you have any questions or concerns, you may contact the following:</w:t>
      </w:r>
    </w:p>
    <w:p w14:paraId="5F9DBD76" w14:textId="77777777" w:rsidR="00BE6E71" w:rsidRDefault="00BE6E71" w:rsidP="00BE6E71">
      <w:r>
        <w:t>Aaron Kennedy</w:t>
      </w:r>
    </w:p>
    <w:p w14:paraId="417A3AB3" w14:textId="77777777" w:rsidR="00BE6E71" w:rsidRDefault="00BE6E71" w:rsidP="00BE6E71">
      <w:r>
        <w:t>Coordinator, ESSER DATA &amp; REPORTING</w:t>
      </w:r>
    </w:p>
    <w:p w14:paraId="092AAEE9" w14:textId="77777777" w:rsidR="00BE6E71" w:rsidRDefault="00BE6E71" w:rsidP="00BE6E71">
      <w:r>
        <w:t>(208) 332-6847</w:t>
      </w:r>
    </w:p>
    <w:p w14:paraId="19E80575" w14:textId="424315B0" w:rsidR="00BE6E71" w:rsidRDefault="001E38E3" w:rsidP="00BF2B8E">
      <w:r w:rsidRPr="001E38E3">
        <w:t>akennedy@</w:t>
      </w:r>
      <w:r w:rsidR="00330FA7">
        <w:t>IDE</w:t>
      </w:r>
      <w:r w:rsidRPr="001E38E3">
        <w:t>.idaho.gov</w:t>
      </w:r>
    </w:p>
    <w:p w14:paraId="75262B06" w14:textId="77777777" w:rsidR="00BE6E71" w:rsidRDefault="00BE6E71" w:rsidP="00BE6E71">
      <w:r>
        <w:t xml:space="preserve">Lisa English, </w:t>
      </w:r>
    </w:p>
    <w:p w14:paraId="544D76FF" w14:textId="77777777" w:rsidR="00BE6E71" w:rsidRDefault="00BE6E71" w:rsidP="00BE6E71">
      <w:r>
        <w:t>Coordinator,</w:t>
      </w:r>
      <w:r w:rsidRPr="00BE6E71">
        <w:t xml:space="preserve"> </w:t>
      </w:r>
      <w:r>
        <w:t>PANDEMIC RELIEF FUNDS</w:t>
      </w:r>
    </w:p>
    <w:p w14:paraId="3ADAEB2E" w14:textId="77777777" w:rsidR="00BE6E71" w:rsidRDefault="00BE6E71" w:rsidP="00BE6E71">
      <w:r>
        <w:t>(208) 332-6911</w:t>
      </w:r>
    </w:p>
    <w:p w14:paraId="53E19A20" w14:textId="41B890F4" w:rsidR="00006CA9" w:rsidRDefault="00BE6E71" w:rsidP="00BE6E71">
      <w:r>
        <w:t>lenglish@</w:t>
      </w:r>
      <w:r w:rsidR="00330FA7">
        <w:t>IDE</w:t>
      </w:r>
      <w:r>
        <w:t xml:space="preserve">.idaho.gov </w:t>
      </w:r>
    </w:p>
    <w:p w14:paraId="629138DB" w14:textId="77777777" w:rsidR="00AF3160" w:rsidRDefault="00AF3160" w:rsidP="00BE6E71"/>
    <w:p w14:paraId="1602EEB3" w14:textId="7742AF57" w:rsidR="00AF3160" w:rsidRDefault="00AF3160" w:rsidP="00BE6E71">
      <w:r w:rsidRPr="00AF3160">
        <w:rPr>
          <w:highlight w:val="yellow"/>
        </w:rPr>
        <w:t>*If you are not receiving email updates about ESSER reporting</w:t>
      </w:r>
      <w:r w:rsidR="00BF2B8E">
        <w:rPr>
          <w:highlight w:val="yellow"/>
        </w:rPr>
        <w:t xml:space="preserve"> </w:t>
      </w:r>
      <w:r w:rsidRPr="00AF3160">
        <w:rPr>
          <w:highlight w:val="yellow"/>
        </w:rPr>
        <w:t>please contact Aaron Kennedy with your name, email, and</w:t>
      </w:r>
      <w:r w:rsidR="00B657F0">
        <w:rPr>
          <w:highlight w:val="yellow"/>
        </w:rPr>
        <w:t xml:space="preserve"> affiliated</w:t>
      </w:r>
      <w:r w:rsidRPr="00AF3160">
        <w:rPr>
          <w:highlight w:val="yellow"/>
        </w:rPr>
        <w:t xml:space="preserve"> LEA so we can adjust </w:t>
      </w:r>
      <w:r w:rsidR="00BF2B8E">
        <w:rPr>
          <w:highlight w:val="yellow"/>
        </w:rPr>
        <w:t>our</w:t>
      </w:r>
      <w:r w:rsidRPr="00AF3160">
        <w:rPr>
          <w:highlight w:val="yellow"/>
        </w:rPr>
        <w:t xml:space="preserve"> contact list</w:t>
      </w:r>
    </w:p>
    <w:sectPr w:rsidR="00AF3160" w:rsidSect="008D133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9DE1F" w14:textId="77777777" w:rsidR="00172CE9" w:rsidRDefault="00172CE9" w:rsidP="00FF0A94">
      <w:pPr>
        <w:spacing w:after="0" w:line="240" w:lineRule="auto"/>
      </w:pPr>
      <w:r>
        <w:separator/>
      </w:r>
    </w:p>
  </w:endnote>
  <w:endnote w:type="continuationSeparator" w:id="0">
    <w:p w14:paraId="34A1E09E" w14:textId="77777777" w:rsidR="00172CE9" w:rsidRDefault="00172CE9" w:rsidP="00FF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FAF41" w14:textId="056310AE" w:rsidR="00F457F0" w:rsidRDefault="00F457F0">
    <w:pPr>
      <w:pStyle w:val="Footer"/>
    </w:pPr>
    <w:r>
      <w:t>Updated 12/9/24</w:t>
    </w:r>
  </w:p>
  <w:p w14:paraId="0C4A796E" w14:textId="77777777" w:rsidR="002C5966" w:rsidRDefault="002C5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4186316"/>
      <w:docPartObj>
        <w:docPartGallery w:val="Page Numbers (Bottom of Page)"/>
        <w:docPartUnique/>
      </w:docPartObj>
    </w:sdtPr>
    <w:sdtEndPr>
      <w:rPr>
        <w:noProof/>
      </w:rPr>
    </w:sdtEndPr>
    <w:sdtContent>
      <w:p w14:paraId="31C1F6E5" w14:textId="77777777" w:rsidR="002C5966" w:rsidRDefault="002C5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98C06" w14:textId="77777777" w:rsidR="002C5966" w:rsidRDefault="002C5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0B2B5" w14:textId="77777777" w:rsidR="00172CE9" w:rsidRDefault="00172CE9" w:rsidP="00FF0A94">
      <w:pPr>
        <w:spacing w:after="0" w:line="240" w:lineRule="auto"/>
      </w:pPr>
      <w:r>
        <w:separator/>
      </w:r>
    </w:p>
  </w:footnote>
  <w:footnote w:type="continuationSeparator" w:id="0">
    <w:p w14:paraId="69642E27" w14:textId="77777777" w:rsidR="00172CE9" w:rsidRDefault="00172CE9" w:rsidP="00FF0A94">
      <w:pPr>
        <w:spacing w:after="0" w:line="240" w:lineRule="auto"/>
      </w:pPr>
      <w:r>
        <w:continuationSeparator/>
      </w:r>
    </w:p>
  </w:footnote>
  <w:footnote w:id="1">
    <w:p w14:paraId="7C95709B" w14:textId="216E936E" w:rsidR="002C5966" w:rsidRDefault="002C5966">
      <w:pPr>
        <w:pStyle w:val="FootnoteText"/>
      </w:pPr>
      <w:r>
        <w:rPr>
          <w:rStyle w:val="FootnoteReference"/>
        </w:rPr>
        <w:footnoteRef/>
      </w:r>
      <w:r>
        <w:t xml:space="preserve"> HCY Homeless, SLFRF, EANS, and GEER funds do not need to be included in this report</w:t>
      </w:r>
    </w:p>
  </w:footnote>
  <w:footnote w:id="2">
    <w:p w14:paraId="3408CCEB" w14:textId="479F69DB" w:rsidR="002C5966" w:rsidRDefault="002C5966">
      <w:pPr>
        <w:pStyle w:val="FootnoteText"/>
      </w:pPr>
      <w:r>
        <w:rPr>
          <w:rStyle w:val="FootnoteReference"/>
        </w:rPr>
        <w:footnoteRef/>
      </w:r>
      <w:r>
        <w:t xml:space="preserve"> OESE may ask for specific, separate amounts for </w:t>
      </w:r>
      <w:proofErr w:type="gramStart"/>
      <w:r>
        <w:t>Summer</w:t>
      </w:r>
      <w:proofErr w:type="gramEnd"/>
      <w:r>
        <w:t xml:space="preserve"> learning/enrichment, afterschool and extended hours</w:t>
      </w:r>
    </w:p>
  </w:footnote>
  <w:footnote w:id="3">
    <w:p w14:paraId="5B8E15F1" w14:textId="4C78599D" w:rsidR="002C5966" w:rsidRDefault="002C5966">
      <w:pPr>
        <w:pStyle w:val="FootnoteText"/>
      </w:pPr>
      <w:r>
        <w:rPr>
          <w:rStyle w:val="FootnoteReference"/>
        </w:rPr>
        <w:footnoteRef/>
      </w:r>
      <w:r>
        <w:t xml:space="preserve">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footnote>
  <w:footnote w:id="4">
    <w:p w14:paraId="61736971" w14:textId="7BCC9F15" w:rsidR="002C5966" w:rsidRDefault="002C5966">
      <w:pPr>
        <w:pStyle w:val="FootnoteText"/>
      </w:pPr>
      <w:r>
        <w:rPr>
          <w:rStyle w:val="FootnoteReference"/>
        </w:rPr>
        <w:footnoteRef/>
      </w:r>
      <w:r>
        <w:t xml:space="preserve"> Or counts that best represent the 2</w:t>
      </w:r>
      <w:r w:rsidR="00064C33">
        <w:t>3</w:t>
      </w:r>
      <w:r>
        <w:t>-2</w:t>
      </w:r>
      <w:r w:rsidR="00064C33">
        <w:t>4</w:t>
      </w:r>
      <w:r>
        <w:t xml:space="preserve">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96F"/>
    <w:multiLevelType w:val="hybridMultilevel"/>
    <w:tmpl w:val="6C94E06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72B9"/>
    <w:multiLevelType w:val="hybridMultilevel"/>
    <w:tmpl w:val="CC78A22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03F1E"/>
    <w:multiLevelType w:val="hybridMultilevel"/>
    <w:tmpl w:val="DCCE4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32CB2"/>
    <w:multiLevelType w:val="hybridMultilevel"/>
    <w:tmpl w:val="D2326D72"/>
    <w:lvl w:ilvl="0" w:tplc="D8001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50AF4"/>
    <w:multiLevelType w:val="hybridMultilevel"/>
    <w:tmpl w:val="983C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2522E"/>
    <w:multiLevelType w:val="hybridMultilevel"/>
    <w:tmpl w:val="145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46C2F"/>
    <w:multiLevelType w:val="hybridMultilevel"/>
    <w:tmpl w:val="09BA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24D55"/>
    <w:multiLevelType w:val="hybridMultilevel"/>
    <w:tmpl w:val="E85A5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16C2A"/>
    <w:multiLevelType w:val="hybridMultilevel"/>
    <w:tmpl w:val="C8588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D57FD"/>
    <w:multiLevelType w:val="hybridMultilevel"/>
    <w:tmpl w:val="2FB0F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25B3D"/>
    <w:multiLevelType w:val="hybridMultilevel"/>
    <w:tmpl w:val="3CE4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346E7"/>
    <w:multiLevelType w:val="hybridMultilevel"/>
    <w:tmpl w:val="2FB0F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D76C8"/>
    <w:multiLevelType w:val="hybridMultilevel"/>
    <w:tmpl w:val="A1086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525E7"/>
    <w:multiLevelType w:val="hybridMultilevel"/>
    <w:tmpl w:val="1A88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61D34"/>
    <w:multiLevelType w:val="hybridMultilevel"/>
    <w:tmpl w:val="9C94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D471F"/>
    <w:multiLevelType w:val="hybridMultilevel"/>
    <w:tmpl w:val="D12A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159CC"/>
    <w:multiLevelType w:val="hybridMultilevel"/>
    <w:tmpl w:val="2652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15350"/>
    <w:multiLevelType w:val="hybridMultilevel"/>
    <w:tmpl w:val="52E4867A"/>
    <w:lvl w:ilvl="0" w:tplc="AB44F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3945DB"/>
    <w:multiLevelType w:val="hybridMultilevel"/>
    <w:tmpl w:val="F22AD4D4"/>
    <w:lvl w:ilvl="0" w:tplc="DB2A6B12">
      <w:start w:val="1"/>
      <w:numFmt w:val="upperLetter"/>
      <w:lvlText w:val="%1."/>
      <w:lvlJc w:val="left"/>
      <w:pPr>
        <w:ind w:left="720" w:hanging="360"/>
      </w:pPr>
      <w:rPr>
        <w:rFonts w:asciiTheme="majorHAnsi" w:eastAsiaTheme="majorEastAsia" w:hAnsiTheme="majorHAnsi" w:cstheme="majorBidi" w:hint="default"/>
        <w:b w:val="0"/>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E002B"/>
    <w:multiLevelType w:val="hybridMultilevel"/>
    <w:tmpl w:val="7EB463DC"/>
    <w:lvl w:ilvl="0" w:tplc="86281F6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F09F8"/>
    <w:multiLevelType w:val="hybridMultilevel"/>
    <w:tmpl w:val="0E66A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805D1"/>
    <w:multiLevelType w:val="hybridMultilevel"/>
    <w:tmpl w:val="6B2629B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46286"/>
    <w:multiLevelType w:val="hybridMultilevel"/>
    <w:tmpl w:val="5BE02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E1C78"/>
    <w:multiLevelType w:val="hybridMultilevel"/>
    <w:tmpl w:val="983C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3125D"/>
    <w:multiLevelType w:val="hybridMultilevel"/>
    <w:tmpl w:val="4FBC574A"/>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27788"/>
    <w:multiLevelType w:val="hybridMultilevel"/>
    <w:tmpl w:val="C7E4EE76"/>
    <w:lvl w:ilvl="0" w:tplc="78ACE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662F11"/>
    <w:multiLevelType w:val="hybridMultilevel"/>
    <w:tmpl w:val="B24A5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1099B"/>
    <w:multiLevelType w:val="hybridMultilevel"/>
    <w:tmpl w:val="64100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146F5"/>
    <w:multiLevelType w:val="hybridMultilevel"/>
    <w:tmpl w:val="0348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F3EAA"/>
    <w:multiLevelType w:val="hybridMultilevel"/>
    <w:tmpl w:val="983C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205F5B"/>
    <w:multiLevelType w:val="hybridMultilevel"/>
    <w:tmpl w:val="27FC3C1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5818F8"/>
    <w:multiLevelType w:val="hybridMultilevel"/>
    <w:tmpl w:val="983C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D20F4"/>
    <w:multiLevelType w:val="hybridMultilevel"/>
    <w:tmpl w:val="CCD476A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380854"/>
    <w:multiLevelType w:val="hybridMultilevel"/>
    <w:tmpl w:val="CCD476A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418DA"/>
    <w:multiLevelType w:val="hybridMultilevel"/>
    <w:tmpl w:val="5BE02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F12C7D"/>
    <w:multiLevelType w:val="hybridMultilevel"/>
    <w:tmpl w:val="2FB0F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143A9C"/>
    <w:multiLevelType w:val="hybridMultilevel"/>
    <w:tmpl w:val="7A3EF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7B371E"/>
    <w:multiLevelType w:val="hybridMultilevel"/>
    <w:tmpl w:val="1F86C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75E59"/>
    <w:multiLevelType w:val="hybridMultilevel"/>
    <w:tmpl w:val="787E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BD60C5"/>
    <w:multiLevelType w:val="hybridMultilevel"/>
    <w:tmpl w:val="2FB0F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A7C67"/>
    <w:multiLevelType w:val="hybridMultilevel"/>
    <w:tmpl w:val="9F1EC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92CFF"/>
    <w:multiLevelType w:val="hybridMultilevel"/>
    <w:tmpl w:val="4112A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C5401A"/>
    <w:multiLevelType w:val="hybridMultilevel"/>
    <w:tmpl w:val="1CD44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B7A1D"/>
    <w:multiLevelType w:val="hybridMultilevel"/>
    <w:tmpl w:val="5936E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5A0577"/>
    <w:multiLevelType w:val="hybridMultilevel"/>
    <w:tmpl w:val="B24A5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716703"/>
    <w:multiLevelType w:val="hybridMultilevel"/>
    <w:tmpl w:val="B1FA4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C193A"/>
    <w:multiLevelType w:val="hybridMultilevel"/>
    <w:tmpl w:val="89B2D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375089">
    <w:abstractNumId w:val="44"/>
  </w:num>
  <w:num w:numId="2" w16cid:durableId="492911343">
    <w:abstractNumId w:val="31"/>
  </w:num>
  <w:num w:numId="3" w16cid:durableId="1091855907">
    <w:abstractNumId w:val="4"/>
  </w:num>
  <w:num w:numId="4" w16cid:durableId="1369647773">
    <w:abstractNumId w:val="11"/>
  </w:num>
  <w:num w:numId="5" w16cid:durableId="1896891980">
    <w:abstractNumId w:val="23"/>
  </w:num>
  <w:num w:numId="6" w16cid:durableId="1345983981">
    <w:abstractNumId w:val="26"/>
  </w:num>
  <w:num w:numId="7" w16cid:durableId="553857270">
    <w:abstractNumId w:val="10"/>
  </w:num>
  <w:num w:numId="8" w16cid:durableId="553929248">
    <w:abstractNumId w:val="3"/>
  </w:num>
  <w:num w:numId="9" w16cid:durableId="1719012318">
    <w:abstractNumId w:val="29"/>
  </w:num>
  <w:num w:numId="10" w16cid:durableId="1208908539">
    <w:abstractNumId w:val="16"/>
  </w:num>
  <w:num w:numId="11" w16cid:durableId="974869898">
    <w:abstractNumId w:val="28"/>
  </w:num>
  <w:num w:numId="12" w16cid:durableId="149295936">
    <w:abstractNumId w:val="14"/>
  </w:num>
  <w:num w:numId="13" w16cid:durableId="1058554842">
    <w:abstractNumId w:val="18"/>
  </w:num>
  <w:num w:numId="14" w16cid:durableId="581186536">
    <w:abstractNumId w:val="33"/>
  </w:num>
  <w:num w:numId="15" w16cid:durableId="1689941823">
    <w:abstractNumId w:val="41"/>
  </w:num>
  <w:num w:numId="16" w16cid:durableId="716898819">
    <w:abstractNumId w:val="5"/>
  </w:num>
  <w:num w:numId="17" w16cid:durableId="152067213">
    <w:abstractNumId w:val="45"/>
  </w:num>
  <w:num w:numId="18" w16cid:durableId="1529636921">
    <w:abstractNumId w:val="37"/>
  </w:num>
  <w:num w:numId="19" w16cid:durableId="1258094746">
    <w:abstractNumId w:val="27"/>
  </w:num>
  <w:num w:numId="20" w16cid:durableId="715548876">
    <w:abstractNumId w:val="39"/>
  </w:num>
  <w:num w:numId="21" w16cid:durableId="1102383061">
    <w:abstractNumId w:val="9"/>
  </w:num>
  <w:num w:numId="22" w16cid:durableId="1758551153">
    <w:abstractNumId w:val="35"/>
  </w:num>
  <w:num w:numId="23" w16cid:durableId="365835161">
    <w:abstractNumId w:val="32"/>
  </w:num>
  <w:num w:numId="24" w16cid:durableId="1103843312">
    <w:abstractNumId w:val="2"/>
  </w:num>
  <w:num w:numId="25" w16cid:durableId="295764220">
    <w:abstractNumId w:val="46"/>
  </w:num>
  <w:num w:numId="26" w16cid:durableId="1082220436">
    <w:abstractNumId w:val="34"/>
  </w:num>
  <w:num w:numId="27" w16cid:durableId="1364355934">
    <w:abstractNumId w:val="36"/>
  </w:num>
  <w:num w:numId="28" w16cid:durableId="2062828069">
    <w:abstractNumId w:val="43"/>
  </w:num>
  <w:num w:numId="29" w16cid:durableId="156773211">
    <w:abstractNumId w:val="22"/>
  </w:num>
  <w:num w:numId="30" w16cid:durableId="364209510">
    <w:abstractNumId w:val="13"/>
  </w:num>
  <w:num w:numId="31" w16cid:durableId="2139033057">
    <w:abstractNumId w:val="15"/>
  </w:num>
  <w:num w:numId="32" w16cid:durableId="248777299">
    <w:abstractNumId w:val="42"/>
  </w:num>
  <w:num w:numId="33" w16cid:durableId="1971277249">
    <w:abstractNumId w:val="19"/>
  </w:num>
  <w:num w:numId="34" w16cid:durableId="892082545">
    <w:abstractNumId w:val="12"/>
  </w:num>
  <w:num w:numId="35" w16cid:durableId="1387098996">
    <w:abstractNumId w:val="6"/>
  </w:num>
  <w:num w:numId="36" w16cid:durableId="890387788">
    <w:abstractNumId w:val="38"/>
  </w:num>
  <w:num w:numId="37" w16cid:durableId="274337587">
    <w:abstractNumId w:val="20"/>
  </w:num>
  <w:num w:numId="38" w16cid:durableId="1306425971">
    <w:abstractNumId w:val="40"/>
  </w:num>
  <w:num w:numId="39" w16cid:durableId="1146507181">
    <w:abstractNumId w:val="1"/>
  </w:num>
  <w:num w:numId="40" w16cid:durableId="1396004440">
    <w:abstractNumId w:val="25"/>
  </w:num>
  <w:num w:numId="41" w16cid:durableId="1487284815">
    <w:abstractNumId w:val="8"/>
  </w:num>
  <w:num w:numId="42" w16cid:durableId="391084027">
    <w:abstractNumId w:val="21"/>
  </w:num>
  <w:num w:numId="43" w16cid:durableId="796920167">
    <w:abstractNumId w:val="17"/>
  </w:num>
  <w:num w:numId="44" w16cid:durableId="296030318">
    <w:abstractNumId w:val="7"/>
  </w:num>
  <w:num w:numId="45" w16cid:durableId="226765726">
    <w:abstractNumId w:val="30"/>
  </w:num>
  <w:num w:numId="46" w16cid:durableId="492573784">
    <w:abstractNumId w:val="0"/>
  </w:num>
  <w:num w:numId="47" w16cid:durableId="3668743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73"/>
    <w:rsid w:val="00006CA9"/>
    <w:rsid w:val="00007100"/>
    <w:rsid w:val="000110A8"/>
    <w:rsid w:val="0002328F"/>
    <w:rsid w:val="000237D5"/>
    <w:rsid w:val="000408F8"/>
    <w:rsid w:val="00064C33"/>
    <w:rsid w:val="000839A5"/>
    <w:rsid w:val="00087363"/>
    <w:rsid w:val="00092323"/>
    <w:rsid w:val="00093351"/>
    <w:rsid w:val="000B0382"/>
    <w:rsid w:val="000C5E3C"/>
    <w:rsid w:val="000D613E"/>
    <w:rsid w:val="000D630C"/>
    <w:rsid w:val="000E44EC"/>
    <w:rsid w:val="00127AB5"/>
    <w:rsid w:val="00155F18"/>
    <w:rsid w:val="0016721C"/>
    <w:rsid w:val="00172CE9"/>
    <w:rsid w:val="00173B64"/>
    <w:rsid w:val="00174B5A"/>
    <w:rsid w:val="00180D34"/>
    <w:rsid w:val="00183E5F"/>
    <w:rsid w:val="00184289"/>
    <w:rsid w:val="00196425"/>
    <w:rsid w:val="001B1AE9"/>
    <w:rsid w:val="001B4652"/>
    <w:rsid w:val="001C13B1"/>
    <w:rsid w:val="001E12C3"/>
    <w:rsid w:val="001E36C6"/>
    <w:rsid w:val="001E38E3"/>
    <w:rsid w:val="001F1C35"/>
    <w:rsid w:val="001F36E4"/>
    <w:rsid w:val="001F7DD3"/>
    <w:rsid w:val="00202F7B"/>
    <w:rsid w:val="0020388B"/>
    <w:rsid w:val="002126DD"/>
    <w:rsid w:val="0021751A"/>
    <w:rsid w:val="00227A3B"/>
    <w:rsid w:val="002305C8"/>
    <w:rsid w:val="00230EC8"/>
    <w:rsid w:val="00236437"/>
    <w:rsid w:val="00240315"/>
    <w:rsid w:val="00244AC8"/>
    <w:rsid w:val="00263306"/>
    <w:rsid w:val="002709F9"/>
    <w:rsid w:val="00275E73"/>
    <w:rsid w:val="00281D9A"/>
    <w:rsid w:val="00284766"/>
    <w:rsid w:val="002850D9"/>
    <w:rsid w:val="002A2AD5"/>
    <w:rsid w:val="002B6475"/>
    <w:rsid w:val="002B6E32"/>
    <w:rsid w:val="002C1E26"/>
    <w:rsid w:val="002C5966"/>
    <w:rsid w:val="002D00F1"/>
    <w:rsid w:val="002E25DF"/>
    <w:rsid w:val="002E5CA4"/>
    <w:rsid w:val="00304272"/>
    <w:rsid w:val="003079FB"/>
    <w:rsid w:val="00327D89"/>
    <w:rsid w:val="00330FA7"/>
    <w:rsid w:val="00341279"/>
    <w:rsid w:val="00385241"/>
    <w:rsid w:val="0038738A"/>
    <w:rsid w:val="003A76C6"/>
    <w:rsid w:val="003A7C7E"/>
    <w:rsid w:val="003B27AC"/>
    <w:rsid w:val="003C6BFC"/>
    <w:rsid w:val="003E07FC"/>
    <w:rsid w:val="003E4994"/>
    <w:rsid w:val="003F3329"/>
    <w:rsid w:val="003F73F6"/>
    <w:rsid w:val="004143C3"/>
    <w:rsid w:val="00461D51"/>
    <w:rsid w:val="00465811"/>
    <w:rsid w:val="00492E17"/>
    <w:rsid w:val="004B795D"/>
    <w:rsid w:val="004D2FF3"/>
    <w:rsid w:val="004D4F72"/>
    <w:rsid w:val="004E5BEA"/>
    <w:rsid w:val="005071D7"/>
    <w:rsid w:val="00523885"/>
    <w:rsid w:val="00547884"/>
    <w:rsid w:val="00580329"/>
    <w:rsid w:val="005900A4"/>
    <w:rsid w:val="005922D7"/>
    <w:rsid w:val="005C7CE7"/>
    <w:rsid w:val="005D004B"/>
    <w:rsid w:val="005D30DE"/>
    <w:rsid w:val="005E6470"/>
    <w:rsid w:val="005E766D"/>
    <w:rsid w:val="005F3EE2"/>
    <w:rsid w:val="00607DAA"/>
    <w:rsid w:val="006263AC"/>
    <w:rsid w:val="00637DF1"/>
    <w:rsid w:val="00640189"/>
    <w:rsid w:val="00647B4F"/>
    <w:rsid w:val="00647D7E"/>
    <w:rsid w:val="00672614"/>
    <w:rsid w:val="00684A99"/>
    <w:rsid w:val="006A1C0F"/>
    <w:rsid w:val="006B317A"/>
    <w:rsid w:val="006B5347"/>
    <w:rsid w:val="007202A1"/>
    <w:rsid w:val="0073135C"/>
    <w:rsid w:val="00744728"/>
    <w:rsid w:val="00763773"/>
    <w:rsid w:val="007830A2"/>
    <w:rsid w:val="00787263"/>
    <w:rsid w:val="00796E12"/>
    <w:rsid w:val="007A4658"/>
    <w:rsid w:val="007C722D"/>
    <w:rsid w:val="007F097F"/>
    <w:rsid w:val="007F0B6C"/>
    <w:rsid w:val="007F23AC"/>
    <w:rsid w:val="007F7609"/>
    <w:rsid w:val="00807D1F"/>
    <w:rsid w:val="0084070F"/>
    <w:rsid w:val="0084625C"/>
    <w:rsid w:val="008522CC"/>
    <w:rsid w:val="00853E7E"/>
    <w:rsid w:val="008A5231"/>
    <w:rsid w:val="008B22F0"/>
    <w:rsid w:val="008D1336"/>
    <w:rsid w:val="009003BE"/>
    <w:rsid w:val="009340D9"/>
    <w:rsid w:val="00945BF1"/>
    <w:rsid w:val="009479F9"/>
    <w:rsid w:val="0095386B"/>
    <w:rsid w:val="00971771"/>
    <w:rsid w:val="009877D2"/>
    <w:rsid w:val="009A2C95"/>
    <w:rsid w:val="009A2FE6"/>
    <w:rsid w:val="009E14AE"/>
    <w:rsid w:val="009E3A6B"/>
    <w:rsid w:val="009F398F"/>
    <w:rsid w:val="00A309A1"/>
    <w:rsid w:val="00A314A7"/>
    <w:rsid w:val="00A3264C"/>
    <w:rsid w:val="00A60B68"/>
    <w:rsid w:val="00A67EAC"/>
    <w:rsid w:val="00A715C9"/>
    <w:rsid w:val="00A81D9C"/>
    <w:rsid w:val="00AA0293"/>
    <w:rsid w:val="00AA22C1"/>
    <w:rsid w:val="00AA26B0"/>
    <w:rsid w:val="00AD1CBE"/>
    <w:rsid w:val="00AE5EE6"/>
    <w:rsid w:val="00AF3160"/>
    <w:rsid w:val="00B14A6E"/>
    <w:rsid w:val="00B20BBD"/>
    <w:rsid w:val="00B35FCA"/>
    <w:rsid w:val="00B657F0"/>
    <w:rsid w:val="00B8410E"/>
    <w:rsid w:val="00B848C5"/>
    <w:rsid w:val="00BA2F0D"/>
    <w:rsid w:val="00BA69A8"/>
    <w:rsid w:val="00BB1511"/>
    <w:rsid w:val="00BC2BC6"/>
    <w:rsid w:val="00BD29B1"/>
    <w:rsid w:val="00BE6D16"/>
    <w:rsid w:val="00BE6E71"/>
    <w:rsid w:val="00BF007A"/>
    <w:rsid w:val="00BF2B8E"/>
    <w:rsid w:val="00BF69C4"/>
    <w:rsid w:val="00C331C7"/>
    <w:rsid w:val="00C74B55"/>
    <w:rsid w:val="00C75CAE"/>
    <w:rsid w:val="00C96CF2"/>
    <w:rsid w:val="00CA0DE1"/>
    <w:rsid w:val="00CA14FE"/>
    <w:rsid w:val="00CA3226"/>
    <w:rsid w:val="00CA6266"/>
    <w:rsid w:val="00CC43D1"/>
    <w:rsid w:val="00CD5034"/>
    <w:rsid w:val="00CF7BF0"/>
    <w:rsid w:val="00D020DE"/>
    <w:rsid w:val="00D14860"/>
    <w:rsid w:val="00D15372"/>
    <w:rsid w:val="00D34B80"/>
    <w:rsid w:val="00D40FD4"/>
    <w:rsid w:val="00D4744B"/>
    <w:rsid w:val="00D502BC"/>
    <w:rsid w:val="00D56F88"/>
    <w:rsid w:val="00D63CB0"/>
    <w:rsid w:val="00D726A7"/>
    <w:rsid w:val="00D77368"/>
    <w:rsid w:val="00D87BC2"/>
    <w:rsid w:val="00D93CCE"/>
    <w:rsid w:val="00DB3B98"/>
    <w:rsid w:val="00DD0C41"/>
    <w:rsid w:val="00DD5069"/>
    <w:rsid w:val="00E14E8D"/>
    <w:rsid w:val="00E16F3F"/>
    <w:rsid w:val="00E46B5E"/>
    <w:rsid w:val="00E62A96"/>
    <w:rsid w:val="00E646F3"/>
    <w:rsid w:val="00EC29E5"/>
    <w:rsid w:val="00ED4BAD"/>
    <w:rsid w:val="00EE1FDC"/>
    <w:rsid w:val="00F00B35"/>
    <w:rsid w:val="00F05DCC"/>
    <w:rsid w:val="00F0744F"/>
    <w:rsid w:val="00F1122D"/>
    <w:rsid w:val="00F355A8"/>
    <w:rsid w:val="00F457F0"/>
    <w:rsid w:val="00F51089"/>
    <w:rsid w:val="00FA3B34"/>
    <w:rsid w:val="00FA7A8F"/>
    <w:rsid w:val="00FB695C"/>
    <w:rsid w:val="00FC2C19"/>
    <w:rsid w:val="00FE32FE"/>
    <w:rsid w:val="00FF0A94"/>
    <w:rsid w:val="00FF3D6A"/>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5791"/>
  <w15:chartTrackingRefBased/>
  <w15:docId w15:val="{4D564321-2A4C-4343-A768-E06A88A2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25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53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E73"/>
    <w:pPr>
      <w:ind w:left="720"/>
      <w:contextualSpacing/>
    </w:pPr>
  </w:style>
  <w:style w:type="table" w:styleId="TableGrid">
    <w:name w:val="Table Grid"/>
    <w:basedOn w:val="TableNormal"/>
    <w:uiPriority w:val="39"/>
    <w:rsid w:val="0027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2FE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2FE6"/>
    <w:pPr>
      <w:outlineLvl w:val="9"/>
    </w:pPr>
  </w:style>
  <w:style w:type="character" w:customStyle="1" w:styleId="Heading2Char">
    <w:name w:val="Heading 2 Char"/>
    <w:basedOn w:val="DefaultParagraphFont"/>
    <w:link w:val="Heading2"/>
    <w:uiPriority w:val="9"/>
    <w:rsid w:val="002E25DF"/>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E25DF"/>
    <w:pPr>
      <w:spacing w:after="100"/>
    </w:pPr>
  </w:style>
  <w:style w:type="paragraph" w:styleId="TOC2">
    <w:name w:val="toc 2"/>
    <w:basedOn w:val="Normal"/>
    <w:next w:val="Normal"/>
    <w:autoRedefine/>
    <w:uiPriority w:val="39"/>
    <w:unhideWhenUsed/>
    <w:rsid w:val="002E25DF"/>
    <w:pPr>
      <w:spacing w:after="100"/>
      <w:ind w:left="220"/>
    </w:pPr>
  </w:style>
  <w:style w:type="character" w:styleId="Hyperlink">
    <w:name w:val="Hyperlink"/>
    <w:basedOn w:val="DefaultParagraphFont"/>
    <w:uiPriority w:val="99"/>
    <w:unhideWhenUsed/>
    <w:rsid w:val="002E25DF"/>
    <w:rPr>
      <w:color w:val="0563C1" w:themeColor="hyperlink"/>
      <w:u w:val="single"/>
    </w:rPr>
  </w:style>
  <w:style w:type="paragraph" w:styleId="FootnoteText">
    <w:name w:val="footnote text"/>
    <w:basedOn w:val="Normal"/>
    <w:link w:val="FootnoteTextChar"/>
    <w:uiPriority w:val="99"/>
    <w:semiHidden/>
    <w:unhideWhenUsed/>
    <w:rsid w:val="00FF0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A94"/>
    <w:rPr>
      <w:sz w:val="20"/>
      <w:szCs w:val="20"/>
    </w:rPr>
  </w:style>
  <w:style w:type="character" w:styleId="FootnoteReference">
    <w:name w:val="footnote reference"/>
    <w:basedOn w:val="DefaultParagraphFont"/>
    <w:uiPriority w:val="99"/>
    <w:semiHidden/>
    <w:unhideWhenUsed/>
    <w:rsid w:val="00FF0A94"/>
    <w:rPr>
      <w:vertAlign w:val="superscript"/>
    </w:rPr>
  </w:style>
  <w:style w:type="paragraph" w:styleId="Header">
    <w:name w:val="header"/>
    <w:basedOn w:val="Normal"/>
    <w:link w:val="HeaderChar"/>
    <w:uiPriority w:val="99"/>
    <w:unhideWhenUsed/>
    <w:rsid w:val="00A67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AC"/>
  </w:style>
  <w:style w:type="paragraph" w:styleId="Footer">
    <w:name w:val="footer"/>
    <w:basedOn w:val="Normal"/>
    <w:link w:val="FooterChar"/>
    <w:uiPriority w:val="99"/>
    <w:unhideWhenUsed/>
    <w:rsid w:val="00A67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AC"/>
  </w:style>
  <w:style w:type="paragraph" w:styleId="NoSpacing">
    <w:name w:val="No Spacing"/>
    <w:uiPriority w:val="1"/>
    <w:qFormat/>
    <w:rsid w:val="00C74B55"/>
    <w:pPr>
      <w:spacing w:after="0" w:line="240" w:lineRule="auto"/>
    </w:pPr>
  </w:style>
  <w:style w:type="paragraph" w:styleId="BalloonText">
    <w:name w:val="Balloon Text"/>
    <w:basedOn w:val="Normal"/>
    <w:link w:val="BalloonTextChar"/>
    <w:uiPriority w:val="99"/>
    <w:semiHidden/>
    <w:unhideWhenUsed/>
    <w:rsid w:val="00507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1D7"/>
    <w:rPr>
      <w:rFonts w:ascii="Segoe UI" w:hAnsi="Segoe UI" w:cs="Segoe UI"/>
      <w:sz w:val="18"/>
      <w:szCs w:val="18"/>
    </w:rPr>
  </w:style>
  <w:style w:type="character" w:styleId="UnresolvedMention">
    <w:name w:val="Unresolved Mention"/>
    <w:basedOn w:val="DefaultParagraphFont"/>
    <w:uiPriority w:val="99"/>
    <w:semiHidden/>
    <w:unhideWhenUsed/>
    <w:rsid w:val="006B5347"/>
    <w:rPr>
      <w:color w:val="605E5C"/>
      <w:shd w:val="clear" w:color="auto" w:fill="E1DFDD"/>
    </w:rPr>
  </w:style>
  <w:style w:type="character" w:styleId="Strong">
    <w:name w:val="Strong"/>
    <w:basedOn w:val="DefaultParagraphFont"/>
    <w:uiPriority w:val="22"/>
    <w:qFormat/>
    <w:rsid w:val="006B5347"/>
    <w:rPr>
      <w:b/>
      <w:bCs/>
    </w:rPr>
  </w:style>
  <w:style w:type="character" w:customStyle="1" w:styleId="Heading3Char">
    <w:name w:val="Heading 3 Char"/>
    <w:basedOn w:val="DefaultParagraphFont"/>
    <w:link w:val="Heading3"/>
    <w:uiPriority w:val="9"/>
    <w:rsid w:val="006B534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B53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32FE"/>
    <w:rPr>
      <w:sz w:val="16"/>
      <w:szCs w:val="16"/>
    </w:rPr>
  </w:style>
  <w:style w:type="paragraph" w:styleId="CommentText">
    <w:name w:val="annotation text"/>
    <w:basedOn w:val="Normal"/>
    <w:link w:val="CommentTextChar"/>
    <w:uiPriority w:val="99"/>
    <w:unhideWhenUsed/>
    <w:rsid w:val="00FE32FE"/>
    <w:pPr>
      <w:spacing w:line="240" w:lineRule="auto"/>
    </w:pPr>
    <w:rPr>
      <w:sz w:val="20"/>
      <w:szCs w:val="20"/>
    </w:rPr>
  </w:style>
  <w:style w:type="character" w:customStyle="1" w:styleId="CommentTextChar">
    <w:name w:val="Comment Text Char"/>
    <w:basedOn w:val="DefaultParagraphFont"/>
    <w:link w:val="CommentText"/>
    <w:uiPriority w:val="99"/>
    <w:rsid w:val="00FE32FE"/>
    <w:rPr>
      <w:sz w:val="20"/>
      <w:szCs w:val="20"/>
    </w:rPr>
  </w:style>
  <w:style w:type="paragraph" w:styleId="CommentSubject">
    <w:name w:val="annotation subject"/>
    <w:basedOn w:val="CommentText"/>
    <w:next w:val="CommentText"/>
    <w:link w:val="CommentSubjectChar"/>
    <w:uiPriority w:val="99"/>
    <w:semiHidden/>
    <w:unhideWhenUsed/>
    <w:rsid w:val="00FE32FE"/>
    <w:rPr>
      <w:b/>
      <w:bCs/>
    </w:rPr>
  </w:style>
  <w:style w:type="character" w:customStyle="1" w:styleId="CommentSubjectChar">
    <w:name w:val="Comment Subject Char"/>
    <w:basedOn w:val="CommentTextChar"/>
    <w:link w:val="CommentSubject"/>
    <w:uiPriority w:val="99"/>
    <w:semiHidden/>
    <w:rsid w:val="00FE32FE"/>
    <w:rPr>
      <w:b/>
      <w:bCs/>
      <w:sz w:val="20"/>
      <w:szCs w:val="20"/>
    </w:rPr>
  </w:style>
  <w:style w:type="table" w:styleId="GridTable1Light">
    <w:name w:val="Grid Table 1 Light"/>
    <w:basedOn w:val="TableNormal"/>
    <w:uiPriority w:val="46"/>
    <w:rsid w:val="00183E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C59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6454">
      <w:bodyDiv w:val="1"/>
      <w:marLeft w:val="0"/>
      <w:marRight w:val="0"/>
      <w:marTop w:val="0"/>
      <w:marBottom w:val="0"/>
      <w:divBdr>
        <w:top w:val="none" w:sz="0" w:space="0" w:color="auto"/>
        <w:left w:val="none" w:sz="0" w:space="0" w:color="auto"/>
        <w:bottom w:val="none" w:sz="0" w:space="0" w:color="auto"/>
        <w:right w:val="none" w:sz="0" w:space="0" w:color="auto"/>
      </w:divBdr>
    </w:div>
    <w:div w:id="30766377">
      <w:bodyDiv w:val="1"/>
      <w:marLeft w:val="0"/>
      <w:marRight w:val="0"/>
      <w:marTop w:val="0"/>
      <w:marBottom w:val="0"/>
      <w:divBdr>
        <w:top w:val="none" w:sz="0" w:space="0" w:color="auto"/>
        <w:left w:val="none" w:sz="0" w:space="0" w:color="auto"/>
        <w:bottom w:val="none" w:sz="0" w:space="0" w:color="auto"/>
        <w:right w:val="none" w:sz="0" w:space="0" w:color="auto"/>
      </w:divBdr>
    </w:div>
    <w:div w:id="32855186">
      <w:bodyDiv w:val="1"/>
      <w:marLeft w:val="0"/>
      <w:marRight w:val="0"/>
      <w:marTop w:val="0"/>
      <w:marBottom w:val="0"/>
      <w:divBdr>
        <w:top w:val="none" w:sz="0" w:space="0" w:color="auto"/>
        <w:left w:val="none" w:sz="0" w:space="0" w:color="auto"/>
        <w:bottom w:val="none" w:sz="0" w:space="0" w:color="auto"/>
        <w:right w:val="none" w:sz="0" w:space="0" w:color="auto"/>
      </w:divBdr>
    </w:div>
    <w:div w:id="34428438">
      <w:bodyDiv w:val="1"/>
      <w:marLeft w:val="0"/>
      <w:marRight w:val="0"/>
      <w:marTop w:val="0"/>
      <w:marBottom w:val="0"/>
      <w:divBdr>
        <w:top w:val="none" w:sz="0" w:space="0" w:color="auto"/>
        <w:left w:val="none" w:sz="0" w:space="0" w:color="auto"/>
        <w:bottom w:val="none" w:sz="0" w:space="0" w:color="auto"/>
        <w:right w:val="none" w:sz="0" w:space="0" w:color="auto"/>
      </w:divBdr>
    </w:div>
    <w:div w:id="35617720">
      <w:bodyDiv w:val="1"/>
      <w:marLeft w:val="0"/>
      <w:marRight w:val="0"/>
      <w:marTop w:val="0"/>
      <w:marBottom w:val="0"/>
      <w:divBdr>
        <w:top w:val="none" w:sz="0" w:space="0" w:color="auto"/>
        <w:left w:val="none" w:sz="0" w:space="0" w:color="auto"/>
        <w:bottom w:val="none" w:sz="0" w:space="0" w:color="auto"/>
        <w:right w:val="none" w:sz="0" w:space="0" w:color="auto"/>
      </w:divBdr>
    </w:div>
    <w:div w:id="37560262">
      <w:bodyDiv w:val="1"/>
      <w:marLeft w:val="0"/>
      <w:marRight w:val="0"/>
      <w:marTop w:val="0"/>
      <w:marBottom w:val="0"/>
      <w:divBdr>
        <w:top w:val="none" w:sz="0" w:space="0" w:color="auto"/>
        <w:left w:val="none" w:sz="0" w:space="0" w:color="auto"/>
        <w:bottom w:val="none" w:sz="0" w:space="0" w:color="auto"/>
        <w:right w:val="none" w:sz="0" w:space="0" w:color="auto"/>
      </w:divBdr>
    </w:div>
    <w:div w:id="45222675">
      <w:bodyDiv w:val="1"/>
      <w:marLeft w:val="0"/>
      <w:marRight w:val="0"/>
      <w:marTop w:val="0"/>
      <w:marBottom w:val="0"/>
      <w:divBdr>
        <w:top w:val="none" w:sz="0" w:space="0" w:color="auto"/>
        <w:left w:val="none" w:sz="0" w:space="0" w:color="auto"/>
        <w:bottom w:val="none" w:sz="0" w:space="0" w:color="auto"/>
        <w:right w:val="none" w:sz="0" w:space="0" w:color="auto"/>
      </w:divBdr>
    </w:div>
    <w:div w:id="47536398">
      <w:bodyDiv w:val="1"/>
      <w:marLeft w:val="0"/>
      <w:marRight w:val="0"/>
      <w:marTop w:val="0"/>
      <w:marBottom w:val="0"/>
      <w:divBdr>
        <w:top w:val="none" w:sz="0" w:space="0" w:color="auto"/>
        <w:left w:val="none" w:sz="0" w:space="0" w:color="auto"/>
        <w:bottom w:val="none" w:sz="0" w:space="0" w:color="auto"/>
        <w:right w:val="none" w:sz="0" w:space="0" w:color="auto"/>
      </w:divBdr>
    </w:div>
    <w:div w:id="48841571">
      <w:bodyDiv w:val="1"/>
      <w:marLeft w:val="0"/>
      <w:marRight w:val="0"/>
      <w:marTop w:val="0"/>
      <w:marBottom w:val="0"/>
      <w:divBdr>
        <w:top w:val="none" w:sz="0" w:space="0" w:color="auto"/>
        <w:left w:val="none" w:sz="0" w:space="0" w:color="auto"/>
        <w:bottom w:val="none" w:sz="0" w:space="0" w:color="auto"/>
        <w:right w:val="none" w:sz="0" w:space="0" w:color="auto"/>
      </w:divBdr>
    </w:div>
    <w:div w:id="53433789">
      <w:bodyDiv w:val="1"/>
      <w:marLeft w:val="0"/>
      <w:marRight w:val="0"/>
      <w:marTop w:val="0"/>
      <w:marBottom w:val="0"/>
      <w:divBdr>
        <w:top w:val="none" w:sz="0" w:space="0" w:color="auto"/>
        <w:left w:val="none" w:sz="0" w:space="0" w:color="auto"/>
        <w:bottom w:val="none" w:sz="0" w:space="0" w:color="auto"/>
        <w:right w:val="none" w:sz="0" w:space="0" w:color="auto"/>
      </w:divBdr>
    </w:div>
    <w:div w:id="58675251">
      <w:bodyDiv w:val="1"/>
      <w:marLeft w:val="0"/>
      <w:marRight w:val="0"/>
      <w:marTop w:val="0"/>
      <w:marBottom w:val="0"/>
      <w:divBdr>
        <w:top w:val="none" w:sz="0" w:space="0" w:color="auto"/>
        <w:left w:val="none" w:sz="0" w:space="0" w:color="auto"/>
        <w:bottom w:val="none" w:sz="0" w:space="0" w:color="auto"/>
        <w:right w:val="none" w:sz="0" w:space="0" w:color="auto"/>
      </w:divBdr>
    </w:div>
    <w:div w:id="63995147">
      <w:bodyDiv w:val="1"/>
      <w:marLeft w:val="0"/>
      <w:marRight w:val="0"/>
      <w:marTop w:val="0"/>
      <w:marBottom w:val="0"/>
      <w:divBdr>
        <w:top w:val="none" w:sz="0" w:space="0" w:color="auto"/>
        <w:left w:val="none" w:sz="0" w:space="0" w:color="auto"/>
        <w:bottom w:val="none" w:sz="0" w:space="0" w:color="auto"/>
        <w:right w:val="none" w:sz="0" w:space="0" w:color="auto"/>
      </w:divBdr>
    </w:div>
    <w:div w:id="70349199">
      <w:bodyDiv w:val="1"/>
      <w:marLeft w:val="0"/>
      <w:marRight w:val="0"/>
      <w:marTop w:val="0"/>
      <w:marBottom w:val="0"/>
      <w:divBdr>
        <w:top w:val="none" w:sz="0" w:space="0" w:color="auto"/>
        <w:left w:val="none" w:sz="0" w:space="0" w:color="auto"/>
        <w:bottom w:val="none" w:sz="0" w:space="0" w:color="auto"/>
        <w:right w:val="none" w:sz="0" w:space="0" w:color="auto"/>
      </w:divBdr>
    </w:div>
    <w:div w:id="72550824">
      <w:bodyDiv w:val="1"/>
      <w:marLeft w:val="0"/>
      <w:marRight w:val="0"/>
      <w:marTop w:val="0"/>
      <w:marBottom w:val="0"/>
      <w:divBdr>
        <w:top w:val="none" w:sz="0" w:space="0" w:color="auto"/>
        <w:left w:val="none" w:sz="0" w:space="0" w:color="auto"/>
        <w:bottom w:val="none" w:sz="0" w:space="0" w:color="auto"/>
        <w:right w:val="none" w:sz="0" w:space="0" w:color="auto"/>
      </w:divBdr>
    </w:div>
    <w:div w:id="75982125">
      <w:bodyDiv w:val="1"/>
      <w:marLeft w:val="0"/>
      <w:marRight w:val="0"/>
      <w:marTop w:val="0"/>
      <w:marBottom w:val="0"/>
      <w:divBdr>
        <w:top w:val="none" w:sz="0" w:space="0" w:color="auto"/>
        <w:left w:val="none" w:sz="0" w:space="0" w:color="auto"/>
        <w:bottom w:val="none" w:sz="0" w:space="0" w:color="auto"/>
        <w:right w:val="none" w:sz="0" w:space="0" w:color="auto"/>
      </w:divBdr>
    </w:div>
    <w:div w:id="82999101">
      <w:bodyDiv w:val="1"/>
      <w:marLeft w:val="0"/>
      <w:marRight w:val="0"/>
      <w:marTop w:val="0"/>
      <w:marBottom w:val="0"/>
      <w:divBdr>
        <w:top w:val="none" w:sz="0" w:space="0" w:color="auto"/>
        <w:left w:val="none" w:sz="0" w:space="0" w:color="auto"/>
        <w:bottom w:val="none" w:sz="0" w:space="0" w:color="auto"/>
        <w:right w:val="none" w:sz="0" w:space="0" w:color="auto"/>
      </w:divBdr>
    </w:div>
    <w:div w:id="83261896">
      <w:bodyDiv w:val="1"/>
      <w:marLeft w:val="0"/>
      <w:marRight w:val="0"/>
      <w:marTop w:val="0"/>
      <w:marBottom w:val="0"/>
      <w:divBdr>
        <w:top w:val="none" w:sz="0" w:space="0" w:color="auto"/>
        <w:left w:val="none" w:sz="0" w:space="0" w:color="auto"/>
        <w:bottom w:val="none" w:sz="0" w:space="0" w:color="auto"/>
        <w:right w:val="none" w:sz="0" w:space="0" w:color="auto"/>
      </w:divBdr>
    </w:div>
    <w:div w:id="90207900">
      <w:bodyDiv w:val="1"/>
      <w:marLeft w:val="0"/>
      <w:marRight w:val="0"/>
      <w:marTop w:val="0"/>
      <w:marBottom w:val="0"/>
      <w:divBdr>
        <w:top w:val="none" w:sz="0" w:space="0" w:color="auto"/>
        <w:left w:val="none" w:sz="0" w:space="0" w:color="auto"/>
        <w:bottom w:val="none" w:sz="0" w:space="0" w:color="auto"/>
        <w:right w:val="none" w:sz="0" w:space="0" w:color="auto"/>
      </w:divBdr>
    </w:div>
    <w:div w:id="92751873">
      <w:bodyDiv w:val="1"/>
      <w:marLeft w:val="0"/>
      <w:marRight w:val="0"/>
      <w:marTop w:val="0"/>
      <w:marBottom w:val="0"/>
      <w:divBdr>
        <w:top w:val="none" w:sz="0" w:space="0" w:color="auto"/>
        <w:left w:val="none" w:sz="0" w:space="0" w:color="auto"/>
        <w:bottom w:val="none" w:sz="0" w:space="0" w:color="auto"/>
        <w:right w:val="none" w:sz="0" w:space="0" w:color="auto"/>
      </w:divBdr>
    </w:div>
    <w:div w:id="93791125">
      <w:bodyDiv w:val="1"/>
      <w:marLeft w:val="0"/>
      <w:marRight w:val="0"/>
      <w:marTop w:val="0"/>
      <w:marBottom w:val="0"/>
      <w:divBdr>
        <w:top w:val="none" w:sz="0" w:space="0" w:color="auto"/>
        <w:left w:val="none" w:sz="0" w:space="0" w:color="auto"/>
        <w:bottom w:val="none" w:sz="0" w:space="0" w:color="auto"/>
        <w:right w:val="none" w:sz="0" w:space="0" w:color="auto"/>
      </w:divBdr>
    </w:div>
    <w:div w:id="94179497">
      <w:bodyDiv w:val="1"/>
      <w:marLeft w:val="0"/>
      <w:marRight w:val="0"/>
      <w:marTop w:val="0"/>
      <w:marBottom w:val="0"/>
      <w:divBdr>
        <w:top w:val="none" w:sz="0" w:space="0" w:color="auto"/>
        <w:left w:val="none" w:sz="0" w:space="0" w:color="auto"/>
        <w:bottom w:val="none" w:sz="0" w:space="0" w:color="auto"/>
        <w:right w:val="none" w:sz="0" w:space="0" w:color="auto"/>
      </w:divBdr>
    </w:div>
    <w:div w:id="94638880">
      <w:bodyDiv w:val="1"/>
      <w:marLeft w:val="0"/>
      <w:marRight w:val="0"/>
      <w:marTop w:val="0"/>
      <w:marBottom w:val="0"/>
      <w:divBdr>
        <w:top w:val="none" w:sz="0" w:space="0" w:color="auto"/>
        <w:left w:val="none" w:sz="0" w:space="0" w:color="auto"/>
        <w:bottom w:val="none" w:sz="0" w:space="0" w:color="auto"/>
        <w:right w:val="none" w:sz="0" w:space="0" w:color="auto"/>
      </w:divBdr>
    </w:div>
    <w:div w:id="94903463">
      <w:bodyDiv w:val="1"/>
      <w:marLeft w:val="0"/>
      <w:marRight w:val="0"/>
      <w:marTop w:val="0"/>
      <w:marBottom w:val="0"/>
      <w:divBdr>
        <w:top w:val="none" w:sz="0" w:space="0" w:color="auto"/>
        <w:left w:val="none" w:sz="0" w:space="0" w:color="auto"/>
        <w:bottom w:val="none" w:sz="0" w:space="0" w:color="auto"/>
        <w:right w:val="none" w:sz="0" w:space="0" w:color="auto"/>
      </w:divBdr>
    </w:div>
    <w:div w:id="96105045">
      <w:bodyDiv w:val="1"/>
      <w:marLeft w:val="0"/>
      <w:marRight w:val="0"/>
      <w:marTop w:val="0"/>
      <w:marBottom w:val="0"/>
      <w:divBdr>
        <w:top w:val="none" w:sz="0" w:space="0" w:color="auto"/>
        <w:left w:val="none" w:sz="0" w:space="0" w:color="auto"/>
        <w:bottom w:val="none" w:sz="0" w:space="0" w:color="auto"/>
        <w:right w:val="none" w:sz="0" w:space="0" w:color="auto"/>
      </w:divBdr>
    </w:div>
    <w:div w:id="101533355">
      <w:bodyDiv w:val="1"/>
      <w:marLeft w:val="0"/>
      <w:marRight w:val="0"/>
      <w:marTop w:val="0"/>
      <w:marBottom w:val="0"/>
      <w:divBdr>
        <w:top w:val="none" w:sz="0" w:space="0" w:color="auto"/>
        <w:left w:val="none" w:sz="0" w:space="0" w:color="auto"/>
        <w:bottom w:val="none" w:sz="0" w:space="0" w:color="auto"/>
        <w:right w:val="none" w:sz="0" w:space="0" w:color="auto"/>
      </w:divBdr>
    </w:div>
    <w:div w:id="101649405">
      <w:bodyDiv w:val="1"/>
      <w:marLeft w:val="0"/>
      <w:marRight w:val="0"/>
      <w:marTop w:val="0"/>
      <w:marBottom w:val="0"/>
      <w:divBdr>
        <w:top w:val="none" w:sz="0" w:space="0" w:color="auto"/>
        <w:left w:val="none" w:sz="0" w:space="0" w:color="auto"/>
        <w:bottom w:val="none" w:sz="0" w:space="0" w:color="auto"/>
        <w:right w:val="none" w:sz="0" w:space="0" w:color="auto"/>
      </w:divBdr>
    </w:div>
    <w:div w:id="106195569">
      <w:bodyDiv w:val="1"/>
      <w:marLeft w:val="0"/>
      <w:marRight w:val="0"/>
      <w:marTop w:val="0"/>
      <w:marBottom w:val="0"/>
      <w:divBdr>
        <w:top w:val="none" w:sz="0" w:space="0" w:color="auto"/>
        <w:left w:val="none" w:sz="0" w:space="0" w:color="auto"/>
        <w:bottom w:val="none" w:sz="0" w:space="0" w:color="auto"/>
        <w:right w:val="none" w:sz="0" w:space="0" w:color="auto"/>
      </w:divBdr>
    </w:div>
    <w:div w:id="106391602">
      <w:bodyDiv w:val="1"/>
      <w:marLeft w:val="0"/>
      <w:marRight w:val="0"/>
      <w:marTop w:val="0"/>
      <w:marBottom w:val="0"/>
      <w:divBdr>
        <w:top w:val="none" w:sz="0" w:space="0" w:color="auto"/>
        <w:left w:val="none" w:sz="0" w:space="0" w:color="auto"/>
        <w:bottom w:val="none" w:sz="0" w:space="0" w:color="auto"/>
        <w:right w:val="none" w:sz="0" w:space="0" w:color="auto"/>
      </w:divBdr>
    </w:div>
    <w:div w:id="107939456">
      <w:bodyDiv w:val="1"/>
      <w:marLeft w:val="0"/>
      <w:marRight w:val="0"/>
      <w:marTop w:val="0"/>
      <w:marBottom w:val="0"/>
      <w:divBdr>
        <w:top w:val="none" w:sz="0" w:space="0" w:color="auto"/>
        <w:left w:val="none" w:sz="0" w:space="0" w:color="auto"/>
        <w:bottom w:val="none" w:sz="0" w:space="0" w:color="auto"/>
        <w:right w:val="none" w:sz="0" w:space="0" w:color="auto"/>
      </w:divBdr>
    </w:div>
    <w:div w:id="117378958">
      <w:bodyDiv w:val="1"/>
      <w:marLeft w:val="0"/>
      <w:marRight w:val="0"/>
      <w:marTop w:val="0"/>
      <w:marBottom w:val="0"/>
      <w:divBdr>
        <w:top w:val="none" w:sz="0" w:space="0" w:color="auto"/>
        <w:left w:val="none" w:sz="0" w:space="0" w:color="auto"/>
        <w:bottom w:val="none" w:sz="0" w:space="0" w:color="auto"/>
        <w:right w:val="none" w:sz="0" w:space="0" w:color="auto"/>
      </w:divBdr>
    </w:div>
    <w:div w:id="126556791">
      <w:bodyDiv w:val="1"/>
      <w:marLeft w:val="0"/>
      <w:marRight w:val="0"/>
      <w:marTop w:val="0"/>
      <w:marBottom w:val="0"/>
      <w:divBdr>
        <w:top w:val="none" w:sz="0" w:space="0" w:color="auto"/>
        <w:left w:val="none" w:sz="0" w:space="0" w:color="auto"/>
        <w:bottom w:val="none" w:sz="0" w:space="0" w:color="auto"/>
        <w:right w:val="none" w:sz="0" w:space="0" w:color="auto"/>
      </w:divBdr>
    </w:div>
    <w:div w:id="139927939">
      <w:bodyDiv w:val="1"/>
      <w:marLeft w:val="0"/>
      <w:marRight w:val="0"/>
      <w:marTop w:val="0"/>
      <w:marBottom w:val="0"/>
      <w:divBdr>
        <w:top w:val="none" w:sz="0" w:space="0" w:color="auto"/>
        <w:left w:val="none" w:sz="0" w:space="0" w:color="auto"/>
        <w:bottom w:val="none" w:sz="0" w:space="0" w:color="auto"/>
        <w:right w:val="none" w:sz="0" w:space="0" w:color="auto"/>
      </w:divBdr>
    </w:div>
    <w:div w:id="148325518">
      <w:bodyDiv w:val="1"/>
      <w:marLeft w:val="0"/>
      <w:marRight w:val="0"/>
      <w:marTop w:val="0"/>
      <w:marBottom w:val="0"/>
      <w:divBdr>
        <w:top w:val="none" w:sz="0" w:space="0" w:color="auto"/>
        <w:left w:val="none" w:sz="0" w:space="0" w:color="auto"/>
        <w:bottom w:val="none" w:sz="0" w:space="0" w:color="auto"/>
        <w:right w:val="none" w:sz="0" w:space="0" w:color="auto"/>
      </w:divBdr>
    </w:div>
    <w:div w:id="161355467">
      <w:bodyDiv w:val="1"/>
      <w:marLeft w:val="0"/>
      <w:marRight w:val="0"/>
      <w:marTop w:val="0"/>
      <w:marBottom w:val="0"/>
      <w:divBdr>
        <w:top w:val="none" w:sz="0" w:space="0" w:color="auto"/>
        <w:left w:val="none" w:sz="0" w:space="0" w:color="auto"/>
        <w:bottom w:val="none" w:sz="0" w:space="0" w:color="auto"/>
        <w:right w:val="none" w:sz="0" w:space="0" w:color="auto"/>
      </w:divBdr>
    </w:div>
    <w:div w:id="164825864">
      <w:bodyDiv w:val="1"/>
      <w:marLeft w:val="0"/>
      <w:marRight w:val="0"/>
      <w:marTop w:val="0"/>
      <w:marBottom w:val="0"/>
      <w:divBdr>
        <w:top w:val="none" w:sz="0" w:space="0" w:color="auto"/>
        <w:left w:val="none" w:sz="0" w:space="0" w:color="auto"/>
        <w:bottom w:val="none" w:sz="0" w:space="0" w:color="auto"/>
        <w:right w:val="none" w:sz="0" w:space="0" w:color="auto"/>
      </w:divBdr>
    </w:div>
    <w:div w:id="170486558">
      <w:bodyDiv w:val="1"/>
      <w:marLeft w:val="0"/>
      <w:marRight w:val="0"/>
      <w:marTop w:val="0"/>
      <w:marBottom w:val="0"/>
      <w:divBdr>
        <w:top w:val="none" w:sz="0" w:space="0" w:color="auto"/>
        <w:left w:val="none" w:sz="0" w:space="0" w:color="auto"/>
        <w:bottom w:val="none" w:sz="0" w:space="0" w:color="auto"/>
        <w:right w:val="none" w:sz="0" w:space="0" w:color="auto"/>
      </w:divBdr>
    </w:div>
    <w:div w:id="172838819">
      <w:bodyDiv w:val="1"/>
      <w:marLeft w:val="0"/>
      <w:marRight w:val="0"/>
      <w:marTop w:val="0"/>
      <w:marBottom w:val="0"/>
      <w:divBdr>
        <w:top w:val="none" w:sz="0" w:space="0" w:color="auto"/>
        <w:left w:val="none" w:sz="0" w:space="0" w:color="auto"/>
        <w:bottom w:val="none" w:sz="0" w:space="0" w:color="auto"/>
        <w:right w:val="none" w:sz="0" w:space="0" w:color="auto"/>
      </w:divBdr>
    </w:div>
    <w:div w:id="176626363">
      <w:bodyDiv w:val="1"/>
      <w:marLeft w:val="0"/>
      <w:marRight w:val="0"/>
      <w:marTop w:val="0"/>
      <w:marBottom w:val="0"/>
      <w:divBdr>
        <w:top w:val="none" w:sz="0" w:space="0" w:color="auto"/>
        <w:left w:val="none" w:sz="0" w:space="0" w:color="auto"/>
        <w:bottom w:val="none" w:sz="0" w:space="0" w:color="auto"/>
        <w:right w:val="none" w:sz="0" w:space="0" w:color="auto"/>
      </w:divBdr>
    </w:div>
    <w:div w:id="180122098">
      <w:bodyDiv w:val="1"/>
      <w:marLeft w:val="0"/>
      <w:marRight w:val="0"/>
      <w:marTop w:val="0"/>
      <w:marBottom w:val="0"/>
      <w:divBdr>
        <w:top w:val="none" w:sz="0" w:space="0" w:color="auto"/>
        <w:left w:val="none" w:sz="0" w:space="0" w:color="auto"/>
        <w:bottom w:val="none" w:sz="0" w:space="0" w:color="auto"/>
        <w:right w:val="none" w:sz="0" w:space="0" w:color="auto"/>
      </w:divBdr>
    </w:div>
    <w:div w:id="180558222">
      <w:bodyDiv w:val="1"/>
      <w:marLeft w:val="0"/>
      <w:marRight w:val="0"/>
      <w:marTop w:val="0"/>
      <w:marBottom w:val="0"/>
      <w:divBdr>
        <w:top w:val="none" w:sz="0" w:space="0" w:color="auto"/>
        <w:left w:val="none" w:sz="0" w:space="0" w:color="auto"/>
        <w:bottom w:val="none" w:sz="0" w:space="0" w:color="auto"/>
        <w:right w:val="none" w:sz="0" w:space="0" w:color="auto"/>
      </w:divBdr>
    </w:div>
    <w:div w:id="183592191">
      <w:bodyDiv w:val="1"/>
      <w:marLeft w:val="0"/>
      <w:marRight w:val="0"/>
      <w:marTop w:val="0"/>
      <w:marBottom w:val="0"/>
      <w:divBdr>
        <w:top w:val="none" w:sz="0" w:space="0" w:color="auto"/>
        <w:left w:val="none" w:sz="0" w:space="0" w:color="auto"/>
        <w:bottom w:val="none" w:sz="0" w:space="0" w:color="auto"/>
        <w:right w:val="none" w:sz="0" w:space="0" w:color="auto"/>
      </w:divBdr>
    </w:div>
    <w:div w:id="185295586">
      <w:bodyDiv w:val="1"/>
      <w:marLeft w:val="0"/>
      <w:marRight w:val="0"/>
      <w:marTop w:val="0"/>
      <w:marBottom w:val="0"/>
      <w:divBdr>
        <w:top w:val="none" w:sz="0" w:space="0" w:color="auto"/>
        <w:left w:val="none" w:sz="0" w:space="0" w:color="auto"/>
        <w:bottom w:val="none" w:sz="0" w:space="0" w:color="auto"/>
        <w:right w:val="none" w:sz="0" w:space="0" w:color="auto"/>
      </w:divBdr>
    </w:div>
    <w:div w:id="190462676">
      <w:bodyDiv w:val="1"/>
      <w:marLeft w:val="0"/>
      <w:marRight w:val="0"/>
      <w:marTop w:val="0"/>
      <w:marBottom w:val="0"/>
      <w:divBdr>
        <w:top w:val="none" w:sz="0" w:space="0" w:color="auto"/>
        <w:left w:val="none" w:sz="0" w:space="0" w:color="auto"/>
        <w:bottom w:val="none" w:sz="0" w:space="0" w:color="auto"/>
        <w:right w:val="none" w:sz="0" w:space="0" w:color="auto"/>
      </w:divBdr>
    </w:div>
    <w:div w:id="195167591">
      <w:bodyDiv w:val="1"/>
      <w:marLeft w:val="0"/>
      <w:marRight w:val="0"/>
      <w:marTop w:val="0"/>
      <w:marBottom w:val="0"/>
      <w:divBdr>
        <w:top w:val="none" w:sz="0" w:space="0" w:color="auto"/>
        <w:left w:val="none" w:sz="0" w:space="0" w:color="auto"/>
        <w:bottom w:val="none" w:sz="0" w:space="0" w:color="auto"/>
        <w:right w:val="none" w:sz="0" w:space="0" w:color="auto"/>
      </w:divBdr>
    </w:div>
    <w:div w:id="197592894">
      <w:bodyDiv w:val="1"/>
      <w:marLeft w:val="0"/>
      <w:marRight w:val="0"/>
      <w:marTop w:val="0"/>
      <w:marBottom w:val="0"/>
      <w:divBdr>
        <w:top w:val="none" w:sz="0" w:space="0" w:color="auto"/>
        <w:left w:val="none" w:sz="0" w:space="0" w:color="auto"/>
        <w:bottom w:val="none" w:sz="0" w:space="0" w:color="auto"/>
        <w:right w:val="none" w:sz="0" w:space="0" w:color="auto"/>
      </w:divBdr>
    </w:div>
    <w:div w:id="207305075">
      <w:bodyDiv w:val="1"/>
      <w:marLeft w:val="0"/>
      <w:marRight w:val="0"/>
      <w:marTop w:val="0"/>
      <w:marBottom w:val="0"/>
      <w:divBdr>
        <w:top w:val="none" w:sz="0" w:space="0" w:color="auto"/>
        <w:left w:val="none" w:sz="0" w:space="0" w:color="auto"/>
        <w:bottom w:val="none" w:sz="0" w:space="0" w:color="auto"/>
        <w:right w:val="none" w:sz="0" w:space="0" w:color="auto"/>
      </w:divBdr>
    </w:div>
    <w:div w:id="213927169">
      <w:bodyDiv w:val="1"/>
      <w:marLeft w:val="0"/>
      <w:marRight w:val="0"/>
      <w:marTop w:val="0"/>
      <w:marBottom w:val="0"/>
      <w:divBdr>
        <w:top w:val="none" w:sz="0" w:space="0" w:color="auto"/>
        <w:left w:val="none" w:sz="0" w:space="0" w:color="auto"/>
        <w:bottom w:val="none" w:sz="0" w:space="0" w:color="auto"/>
        <w:right w:val="none" w:sz="0" w:space="0" w:color="auto"/>
      </w:divBdr>
    </w:div>
    <w:div w:id="218977444">
      <w:bodyDiv w:val="1"/>
      <w:marLeft w:val="0"/>
      <w:marRight w:val="0"/>
      <w:marTop w:val="0"/>
      <w:marBottom w:val="0"/>
      <w:divBdr>
        <w:top w:val="none" w:sz="0" w:space="0" w:color="auto"/>
        <w:left w:val="none" w:sz="0" w:space="0" w:color="auto"/>
        <w:bottom w:val="none" w:sz="0" w:space="0" w:color="auto"/>
        <w:right w:val="none" w:sz="0" w:space="0" w:color="auto"/>
      </w:divBdr>
    </w:div>
    <w:div w:id="223028239">
      <w:bodyDiv w:val="1"/>
      <w:marLeft w:val="0"/>
      <w:marRight w:val="0"/>
      <w:marTop w:val="0"/>
      <w:marBottom w:val="0"/>
      <w:divBdr>
        <w:top w:val="none" w:sz="0" w:space="0" w:color="auto"/>
        <w:left w:val="none" w:sz="0" w:space="0" w:color="auto"/>
        <w:bottom w:val="none" w:sz="0" w:space="0" w:color="auto"/>
        <w:right w:val="none" w:sz="0" w:space="0" w:color="auto"/>
      </w:divBdr>
    </w:div>
    <w:div w:id="223150964">
      <w:bodyDiv w:val="1"/>
      <w:marLeft w:val="0"/>
      <w:marRight w:val="0"/>
      <w:marTop w:val="0"/>
      <w:marBottom w:val="0"/>
      <w:divBdr>
        <w:top w:val="none" w:sz="0" w:space="0" w:color="auto"/>
        <w:left w:val="none" w:sz="0" w:space="0" w:color="auto"/>
        <w:bottom w:val="none" w:sz="0" w:space="0" w:color="auto"/>
        <w:right w:val="none" w:sz="0" w:space="0" w:color="auto"/>
      </w:divBdr>
    </w:div>
    <w:div w:id="226378556">
      <w:bodyDiv w:val="1"/>
      <w:marLeft w:val="0"/>
      <w:marRight w:val="0"/>
      <w:marTop w:val="0"/>
      <w:marBottom w:val="0"/>
      <w:divBdr>
        <w:top w:val="none" w:sz="0" w:space="0" w:color="auto"/>
        <w:left w:val="none" w:sz="0" w:space="0" w:color="auto"/>
        <w:bottom w:val="none" w:sz="0" w:space="0" w:color="auto"/>
        <w:right w:val="none" w:sz="0" w:space="0" w:color="auto"/>
      </w:divBdr>
    </w:div>
    <w:div w:id="227957337">
      <w:bodyDiv w:val="1"/>
      <w:marLeft w:val="0"/>
      <w:marRight w:val="0"/>
      <w:marTop w:val="0"/>
      <w:marBottom w:val="0"/>
      <w:divBdr>
        <w:top w:val="none" w:sz="0" w:space="0" w:color="auto"/>
        <w:left w:val="none" w:sz="0" w:space="0" w:color="auto"/>
        <w:bottom w:val="none" w:sz="0" w:space="0" w:color="auto"/>
        <w:right w:val="none" w:sz="0" w:space="0" w:color="auto"/>
      </w:divBdr>
    </w:div>
    <w:div w:id="228225947">
      <w:bodyDiv w:val="1"/>
      <w:marLeft w:val="0"/>
      <w:marRight w:val="0"/>
      <w:marTop w:val="0"/>
      <w:marBottom w:val="0"/>
      <w:divBdr>
        <w:top w:val="none" w:sz="0" w:space="0" w:color="auto"/>
        <w:left w:val="none" w:sz="0" w:space="0" w:color="auto"/>
        <w:bottom w:val="none" w:sz="0" w:space="0" w:color="auto"/>
        <w:right w:val="none" w:sz="0" w:space="0" w:color="auto"/>
      </w:divBdr>
    </w:div>
    <w:div w:id="233122642">
      <w:bodyDiv w:val="1"/>
      <w:marLeft w:val="0"/>
      <w:marRight w:val="0"/>
      <w:marTop w:val="0"/>
      <w:marBottom w:val="0"/>
      <w:divBdr>
        <w:top w:val="none" w:sz="0" w:space="0" w:color="auto"/>
        <w:left w:val="none" w:sz="0" w:space="0" w:color="auto"/>
        <w:bottom w:val="none" w:sz="0" w:space="0" w:color="auto"/>
        <w:right w:val="none" w:sz="0" w:space="0" w:color="auto"/>
      </w:divBdr>
    </w:div>
    <w:div w:id="234171607">
      <w:bodyDiv w:val="1"/>
      <w:marLeft w:val="0"/>
      <w:marRight w:val="0"/>
      <w:marTop w:val="0"/>
      <w:marBottom w:val="0"/>
      <w:divBdr>
        <w:top w:val="none" w:sz="0" w:space="0" w:color="auto"/>
        <w:left w:val="none" w:sz="0" w:space="0" w:color="auto"/>
        <w:bottom w:val="none" w:sz="0" w:space="0" w:color="auto"/>
        <w:right w:val="none" w:sz="0" w:space="0" w:color="auto"/>
      </w:divBdr>
    </w:div>
    <w:div w:id="236062010">
      <w:bodyDiv w:val="1"/>
      <w:marLeft w:val="0"/>
      <w:marRight w:val="0"/>
      <w:marTop w:val="0"/>
      <w:marBottom w:val="0"/>
      <w:divBdr>
        <w:top w:val="none" w:sz="0" w:space="0" w:color="auto"/>
        <w:left w:val="none" w:sz="0" w:space="0" w:color="auto"/>
        <w:bottom w:val="none" w:sz="0" w:space="0" w:color="auto"/>
        <w:right w:val="none" w:sz="0" w:space="0" w:color="auto"/>
      </w:divBdr>
    </w:div>
    <w:div w:id="236131868">
      <w:bodyDiv w:val="1"/>
      <w:marLeft w:val="0"/>
      <w:marRight w:val="0"/>
      <w:marTop w:val="0"/>
      <w:marBottom w:val="0"/>
      <w:divBdr>
        <w:top w:val="none" w:sz="0" w:space="0" w:color="auto"/>
        <w:left w:val="none" w:sz="0" w:space="0" w:color="auto"/>
        <w:bottom w:val="none" w:sz="0" w:space="0" w:color="auto"/>
        <w:right w:val="none" w:sz="0" w:space="0" w:color="auto"/>
      </w:divBdr>
    </w:div>
    <w:div w:id="236790598">
      <w:bodyDiv w:val="1"/>
      <w:marLeft w:val="0"/>
      <w:marRight w:val="0"/>
      <w:marTop w:val="0"/>
      <w:marBottom w:val="0"/>
      <w:divBdr>
        <w:top w:val="none" w:sz="0" w:space="0" w:color="auto"/>
        <w:left w:val="none" w:sz="0" w:space="0" w:color="auto"/>
        <w:bottom w:val="none" w:sz="0" w:space="0" w:color="auto"/>
        <w:right w:val="none" w:sz="0" w:space="0" w:color="auto"/>
      </w:divBdr>
    </w:div>
    <w:div w:id="249242699">
      <w:bodyDiv w:val="1"/>
      <w:marLeft w:val="0"/>
      <w:marRight w:val="0"/>
      <w:marTop w:val="0"/>
      <w:marBottom w:val="0"/>
      <w:divBdr>
        <w:top w:val="none" w:sz="0" w:space="0" w:color="auto"/>
        <w:left w:val="none" w:sz="0" w:space="0" w:color="auto"/>
        <w:bottom w:val="none" w:sz="0" w:space="0" w:color="auto"/>
        <w:right w:val="none" w:sz="0" w:space="0" w:color="auto"/>
      </w:divBdr>
    </w:div>
    <w:div w:id="259726109">
      <w:bodyDiv w:val="1"/>
      <w:marLeft w:val="0"/>
      <w:marRight w:val="0"/>
      <w:marTop w:val="0"/>
      <w:marBottom w:val="0"/>
      <w:divBdr>
        <w:top w:val="none" w:sz="0" w:space="0" w:color="auto"/>
        <w:left w:val="none" w:sz="0" w:space="0" w:color="auto"/>
        <w:bottom w:val="none" w:sz="0" w:space="0" w:color="auto"/>
        <w:right w:val="none" w:sz="0" w:space="0" w:color="auto"/>
      </w:divBdr>
    </w:div>
    <w:div w:id="261493215">
      <w:bodyDiv w:val="1"/>
      <w:marLeft w:val="0"/>
      <w:marRight w:val="0"/>
      <w:marTop w:val="0"/>
      <w:marBottom w:val="0"/>
      <w:divBdr>
        <w:top w:val="none" w:sz="0" w:space="0" w:color="auto"/>
        <w:left w:val="none" w:sz="0" w:space="0" w:color="auto"/>
        <w:bottom w:val="none" w:sz="0" w:space="0" w:color="auto"/>
        <w:right w:val="none" w:sz="0" w:space="0" w:color="auto"/>
      </w:divBdr>
    </w:div>
    <w:div w:id="274405013">
      <w:bodyDiv w:val="1"/>
      <w:marLeft w:val="0"/>
      <w:marRight w:val="0"/>
      <w:marTop w:val="0"/>
      <w:marBottom w:val="0"/>
      <w:divBdr>
        <w:top w:val="none" w:sz="0" w:space="0" w:color="auto"/>
        <w:left w:val="none" w:sz="0" w:space="0" w:color="auto"/>
        <w:bottom w:val="none" w:sz="0" w:space="0" w:color="auto"/>
        <w:right w:val="none" w:sz="0" w:space="0" w:color="auto"/>
      </w:divBdr>
    </w:div>
    <w:div w:id="281499233">
      <w:bodyDiv w:val="1"/>
      <w:marLeft w:val="0"/>
      <w:marRight w:val="0"/>
      <w:marTop w:val="0"/>
      <w:marBottom w:val="0"/>
      <w:divBdr>
        <w:top w:val="none" w:sz="0" w:space="0" w:color="auto"/>
        <w:left w:val="none" w:sz="0" w:space="0" w:color="auto"/>
        <w:bottom w:val="none" w:sz="0" w:space="0" w:color="auto"/>
        <w:right w:val="none" w:sz="0" w:space="0" w:color="auto"/>
      </w:divBdr>
    </w:div>
    <w:div w:id="287594156">
      <w:bodyDiv w:val="1"/>
      <w:marLeft w:val="0"/>
      <w:marRight w:val="0"/>
      <w:marTop w:val="0"/>
      <w:marBottom w:val="0"/>
      <w:divBdr>
        <w:top w:val="none" w:sz="0" w:space="0" w:color="auto"/>
        <w:left w:val="none" w:sz="0" w:space="0" w:color="auto"/>
        <w:bottom w:val="none" w:sz="0" w:space="0" w:color="auto"/>
        <w:right w:val="none" w:sz="0" w:space="0" w:color="auto"/>
      </w:divBdr>
    </w:div>
    <w:div w:id="288248035">
      <w:bodyDiv w:val="1"/>
      <w:marLeft w:val="0"/>
      <w:marRight w:val="0"/>
      <w:marTop w:val="0"/>
      <w:marBottom w:val="0"/>
      <w:divBdr>
        <w:top w:val="none" w:sz="0" w:space="0" w:color="auto"/>
        <w:left w:val="none" w:sz="0" w:space="0" w:color="auto"/>
        <w:bottom w:val="none" w:sz="0" w:space="0" w:color="auto"/>
        <w:right w:val="none" w:sz="0" w:space="0" w:color="auto"/>
      </w:divBdr>
    </w:div>
    <w:div w:id="295528052">
      <w:bodyDiv w:val="1"/>
      <w:marLeft w:val="0"/>
      <w:marRight w:val="0"/>
      <w:marTop w:val="0"/>
      <w:marBottom w:val="0"/>
      <w:divBdr>
        <w:top w:val="none" w:sz="0" w:space="0" w:color="auto"/>
        <w:left w:val="none" w:sz="0" w:space="0" w:color="auto"/>
        <w:bottom w:val="none" w:sz="0" w:space="0" w:color="auto"/>
        <w:right w:val="none" w:sz="0" w:space="0" w:color="auto"/>
      </w:divBdr>
    </w:div>
    <w:div w:id="320430777">
      <w:bodyDiv w:val="1"/>
      <w:marLeft w:val="0"/>
      <w:marRight w:val="0"/>
      <w:marTop w:val="0"/>
      <w:marBottom w:val="0"/>
      <w:divBdr>
        <w:top w:val="none" w:sz="0" w:space="0" w:color="auto"/>
        <w:left w:val="none" w:sz="0" w:space="0" w:color="auto"/>
        <w:bottom w:val="none" w:sz="0" w:space="0" w:color="auto"/>
        <w:right w:val="none" w:sz="0" w:space="0" w:color="auto"/>
      </w:divBdr>
    </w:div>
    <w:div w:id="334262792">
      <w:bodyDiv w:val="1"/>
      <w:marLeft w:val="0"/>
      <w:marRight w:val="0"/>
      <w:marTop w:val="0"/>
      <w:marBottom w:val="0"/>
      <w:divBdr>
        <w:top w:val="none" w:sz="0" w:space="0" w:color="auto"/>
        <w:left w:val="none" w:sz="0" w:space="0" w:color="auto"/>
        <w:bottom w:val="none" w:sz="0" w:space="0" w:color="auto"/>
        <w:right w:val="none" w:sz="0" w:space="0" w:color="auto"/>
      </w:divBdr>
    </w:div>
    <w:div w:id="340743549">
      <w:bodyDiv w:val="1"/>
      <w:marLeft w:val="0"/>
      <w:marRight w:val="0"/>
      <w:marTop w:val="0"/>
      <w:marBottom w:val="0"/>
      <w:divBdr>
        <w:top w:val="none" w:sz="0" w:space="0" w:color="auto"/>
        <w:left w:val="none" w:sz="0" w:space="0" w:color="auto"/>
        <w:bottom w:val="none" w:sz="0" w:space="0" w:color="auto"/>
        <w:right w:val="none" w:sz="0" w:space="0" w:color="auto"/>
      </w:divBdr>
    </w:div>
    <w:div w:id="345861916">
      <w:bodyDiv w:val="1"/>
      <w:marLeft w:val="0"/>
      <w:marRight w:val="0"/>
      <w:marTop w:val="0"/>
      <w:marBottom w:val="0"/>
      <w:divBdr>
        <w:top w:val="none" w:sz="0" w:space="0" w:color="auto"/>
        <w:left w:val="none" w:sz="0" w:space="0" w:color="auto"/>
        <w:bottom w:val="none" w:sz="0" w:space="0" w:color="auto"/>
        <w:right w:val="none" w:sz="0" w:space="0" w:color="auto"/>
      </w:divBdr>
    </w:div>
    <w:div w:id="348987785">
      <w:bodyDiv w:val="1"/>
      <w:marLeft w:val="0"/>
      <w:marRight w:val="0"/>
      <w:marTop w:val="0"/>
      <w:marBottom w:val="0"/>
      <w:divBdr>
        <w:top w:val="none" w:sz="0" w:space="0" w:color="auto"/>
        <w:left w:val="none" w:sz="0" w:space="0" w:color="auto"/>
        <w:bottom w:val="none" w:sz="0" w:space="0" w:color="auto"/>
        <w:right w:val="none" w:sz="0" w:space="0" w:color="auto"/>
      </w:divBdr>
    </w:div>
    <w:div w:id="355275789">
      <w:bodyDiv w:val="1"/>
      <w:marLeft w:val="0"/>
      <w:marRight w:val="0"/>
      <w:marTop w:val="0"/>
      <w:marBottom w:val="0"/>
      <w:divBdr>
        <w:top w:val="none" w:sz="0" w:space="0" w:color="auto"/>
        <w:left w:val="none" w:sz="0" w:space="0" w:color="auto"/>
        <w:bottom w:val="none" w:sz="0" w:space="0" w:color="auto"/>
        <w:right w:val="none" w:sz="0" w:space="0" w:color="auto"/>
      </w:divBdr>
    </w:div>
    <w:div w:id="355355333">
      <w:bodyDiv w:val="1"/>
      <w:marLeft w:val="0"/>
      <w:marRight w:val="0"/>
      <w:marTop w:val="0"/>
      <w:marBottom w:val="0"/>
      <w:divBdr>
        <w:top w:val="none" w:sz="0" w:space="0" w:color="auto"/>
        <w:left w:val="none" w:sz="0" w:space="0" w:color="auto"/>
        <w:bottom w:val="none" w:sz="0" w:space="0" w:color="auto"/>
        <w:right w:val="none" w:sz="0" w:space="0" w:color="auto"/>
      </w:divBdr>
    </w:div>
    <w:div w:id="359817699">
      <w:bodyDiv w:val="1"/>
      <w:marLeft w:val="0"/>
      <w:marRight w:val="0"/>
      <w:marTop w:val="0"/>
      <w:marBottom w:val="0"/>
      <w:divBdr>
        <w:top w:val="none" w:sz="0" w:space="0" w:color="auto"/>
        <w:left w:val="none" w:sz="0" w:space="0" w:color="auto"/>
        <w:bottom w:val="none" w:sz="0" w:space="0" w:color="auto"/>
        <w:right w:val="none" w:sz="0" w:space="0" w:color="auto"/>
      </w:divBdr>
    </w:div>
    <w:div w:id="361587829">
      <w:bodyDiv w:val="1"/>
      <w:marLeft w:val="0"/>
      <w:marRight w:val="0"/>
      <w:marTop w:val="0"/>
      <w:marBottom w:val="0"/>
      <w:divBdr>
        <w:top w:val="none" w:sz="0" w:space="0" w:color="auto"/>
        <w:left w:val="none" w:sz="0" w:space="0" w:color="auto"/>
        <w:bottom w:val="none" w:sz="0" w:space="0" w:color="auto"/>
        <w:right w:val="none" w:sz="0" w:space="0" w:color="auto"/>
      </w:divBdr>
    </w:div>
    <w:div w:id="363097135">
      <w:bodyDiv w:val="1"/>
      <w:marLeft w:val="0"/>
      <w:marRight w:val="0"/>
      <w:marTop w:val="0"/>
      <w:marBottom w:val="0"/>
      <w:divBdr>
        <w:top w:val="none" w:sz="0" w:space="0" w:color="auto"/>
        <w:left w:val="none" w:sz="0" w:space="0" w:color="auto"/>
        <w:bottom w:val="none" w:sz="0" w:space="0" w:color="auto"/>
        <w:right w:val="none" w:sz="0" w:space="0" w:color="auto"/>
      </w:divBdr>
    </w:div>
    <w:div w:id="369765918">
      <w:bodyDiv w:val="1"/>
      <w:marLeft w:val="0"/>
      <w:marRight w:val="0"/>
      <w:marTop w:val="0"/>
      <w:marBottom w:val="0"/>
      <w:divBdr>
        <w:top w:val="none" w:sz="0" w:space="0" w:color="auto"/>
        <w:left w:val="none" w:sz="0" w:space="0" w:color="auto"/>
        <w:bottom w:val="none" w:sz="0" w:space="0" w:color="auto"/>
        <w:right w:val="none" w:sz="0" w:space="0" w:color="auto"/>
      </w:divBdr>
    </w:div>
    <w:div w:id="372966157">
      <w:bodyDiv w:val="1"/>
      <w:marLeft w:val="0"/>
      <w:marRight w:val="0"/>
      <w:marTop w:val="0"/>
      <w:marBottom w:val="0"/>
      <w:divBdr>
        <w:top w:val="none" w:sz="0" w:space="0" w:color="auto"/>
        <w:left w:val="none" w:sz="0" w:space="0" w:color="auto"/>
        <w:bottom w:val="none" w:sz="0" w:space="0" w:color="auto"/>
        <w:right w:val="none" w:sz="0" w:space="0" w:color="auto"/>
      </w:divBdr>
    </w:div>
    <w:div w:id="375859394">
      <w:bodyDiv w:val="1"/>
      <w:marLeft w:val="0"/>
      <w:marRight w:val="0"/>
      <w:marTop w:val="0"/>
      <w:marBottom w:val="0"/>
      <w:divBdr>
        <w:top w:val="none" w:sz="0" w:space="0" w:color="auto"/>
        <w:left w:val="none" w:sz="0" w:space="0" w:color="auto"/>
        <w:bottom w:val="none" w:sz="0" w:space="0" w:color="auto"/>
        <w:right w:val="none" w:sz="0" w:space="0" w:color="auto"/>
      </w:divBdr>
    </w:div>
    <w:div w:id="397822153">
      <w:bodyDiv w:val="1"/>
      <w:marLeft w:val="0"/>
      <w:marRight w:val="0"/>
      <w:marTop w:val="0"/>
      <w:marBottom w:val="0"/>
      <w:divBdr>
        <w:top w:val="none" w:sz="0" w:space="0" w:color="auto"/>
        <w:left w:val="none" w:sz="0" w:space="0" w:color="auto"/>
        <w:bottom w:val="none" w:sz="0" w:space="0" w:color="auto"/>
        <w:right w:val="none" w:sz="0" w:space="0" w:color="auto"/>
      </w:divBdr>
    </w:div>
    <w:div w:id="399793445">
      <w:bodyDiv w:val="1"/>
      <w:marLeft w:val="0"/>
      <w:marRight w:val="0"/>
      <w:marTop w:val="0"/>
      <w:marBottom w:val="0"/>
      <w:divBdr>
        <w:top w:val="none" w:sz="0" w:space="0" w:color="auto"/>
        <w:left w:val="none" w:sz="0" w:space="0" w:color="auto"/>
        <w:bottom w:val="none" w:sz="0" w:space="0" w:color="auto"/>
        <w:right w:val="none" w:sz="0" w:space="0" w:color="auto"/>
      </w:divBdr>
    </w:div>
    <w:div w:id="403140811">
      <w:bodyDiv w:val="1"/>
      <w:marLeft w:val="0"/>
      <w:marRight w:val="0"/>
      <w:marTop w:val="0"/>
      <w:marBottom w:val="0"/>
      <w:divBdr>
        <w:top w:val="none" w:sz="0" w:space="0" w:color="auto"/>
        <w:left w:val="none" w:sz="0" w:space="0" w:color="auto"/>
        <w:bottom w:val="none" w:sz="0" w:space="0" w:color="auto"/>
        <w:right w:val="none" w:sz="0" w:space="0" w:color="auto"/>
      </w:divBdr>
    </w:div>
    <w:div w:id="404842398">
      <w:bodyDiv w:val="1"/>
      <w:marLeft w:val="0"/>
      <w:marRight w:val="0"/>
      <w:marTop w:val="0"/>
      <w:marBottom w:val="0"/>
      <w:divBdr>
        <w:top w:val="none" w:sz="0" w:space="0" w:color="auto"/>
        <w:left w:val="none" w:sz="0" w:space="0" w:color="auto"/>
        <w:bottom w:val="none" w:sz="0" w:space="0" w:color="auto"/>
        <w:right w:val="none" w:sz="0" w:space="0" w:color="auto"/>
      </w:divBdr>
    </w:div>
    <w:div w:id="405230157">
      <w:bodyDiv w:val="1"/>
      <w:marLeft w:val="0"/>
      <w:marRight w:val="0"/>
      <w:marTop w:val="0"/>
      <w:marBottom w:val="0"/>
      <w:divBdr>
        <w:top w:val="none" w:sz="0" w:space="0" w:color="auto"/>
        <w:left w:val="none" w:sz="0" w:space="0" w:color="auto"/>
        <w:bottom w:val="none" w:sz="0" w:space="0" w:color="auto"/>
        <w:right w:val="none" w:sz="0" w:space="0" w:color="auto"/>
      </w:divBdr>
    </w:div>
    <w:div w:id="408816702">
      <w:bodyDiv w:val="1"/>
      <w:marLeft w:val="0"/>
      <w:marRight w:val="0"/>
      <w:marTop w:val="0"/>
      <w:marBottom w:val="0"/>
      <w:divBdr>
        <w:top w:val="none" w:sz="0" w:space="0" w:color="auto"/>
        <w:left w:val="none" w:sz="0" w:space="0" w:color="auto"/>
        <w:bottom w:val="none" w:sz="0" w:space="0" w:color="auto"/>
        <w:right w:val="none" w:sz="0" w:space="0" w:color="auto"/>
      </w:divBdr>
    </w:div>
    <w:div w:id="410349938">
      <w:bodyDiv w:val="1"/>
      <w:marLeft w:val="0"/>
      <w:marRight w:val="0"/>
      <w:marTop w:val="0"/>
      <w:marBottom w:val="0"/>
      <w:divBdr>
        <w:top w:val="none" w:sz="0" w:space="0" w:color="auto"/>
        <w:left w:val="none" w:sz="0" w:space="0" w:color="auto"/>
        <w:bottom w:val="none" w:sz="0" w:space="0" w:color="auto"/>
        <w:right w:val="none" w:sz="0" w:space="0" w:color="auto"/>
      </w:divBdr>
    </w:div>
    <w:div w:id="411240946">
      <w:bodyDiv w:val="1"/>
      <w:marLeft w:val="0"/>
      <w:marRight w:val="0"/>
      <w:marTop w:val="0"/>
      <w:marBottom w:val="0"/>
      <w:divBdr>
        <w:top w:val="none" w:sz="0" w:space="0" w:color="auto"/>
        <w:left w:val="none" w:sz="0" w:space="0" w:color="auto"/>
        <w:bottom w:val="none" w:sz="0" w:space="0" w:color="auto"/>
        <w:right w:val="none" w:sz="0" w:space="0" w:color="auto"/>
      </w:divBdr>
    </w:div>
    <w:div w:id="417484760">
      <w:bodyDiv w:val="1"/>
      <w:marLeft w:val="0"/>
      <w:marRight w:val="0"/>
      <w:marTop w:val="0"/>
      <w:marBottom w:val="0"/>
      <w:divBdr>
        <w:top w:val="none" w:sz="0" w:space="0" w:color="auto"/>
        <w:left w:val="none" w:sz="0" w:space="0" w:color="auto"/>
        <w:bottom w:val="none" w:sz="0" w:space="0" w:color="auto"/>
        <w:right w:val="none" w:sz="0" w:space="0" w:color="auto"/>
      </w:divBdr>
    </w:div>
    <w:div w:id="417870073">
      <w:bodyDiv w:val="1"/>
      <w:marLeft w:val="0"/>
      <w:marRight w:val="0"/>
      <w:marTop w:val="0"/>
      <w:marBottom w:val="0"/>
      <w:divBdr>
        <w:top w:val="none" w:sz="0" w:space="0" w:color="auto"/>
        <w:left w:val="none" w:sz="0" w:space="0" w:color="auto"/>
        <w:bottom w:val="none" w:sz="0" w:space="0" w:color="auto"/>
        <w:right w:val="none" w:sz="0" w:space="0" w:color="auto"/>
      </w:divBdr>
    </w:div>
    <w:div w:id="420641354">
      <w:bodyDiv w:val="1"/>
      <w:marLeft w:val="0"/>
      <w:marRight w:val="0"/>
      <w:marTop w:val="0"/>
      <w:marBottom w:val="0"/>
      <w:divBdr>
        <w:top w:val="none" w:sz="0" w:space="0" w:color="auto"/>
        <w:left w:val="none" w:sz="0" w:space="0" w:color="auto"/>
        <w:bottom w:val="none" w:sz="0" w:space="0" w:color="auto"/>
        <w:right w:val="none" w:sz="0" w:space="0" w:color="auto"/>
      </w:divBdr>
    </w:div>
    <w:div w:id="421148882">
      <w:bodyDiv w:val="1"/>
      <w:marLeft w:val="0"/>
      <w:marRight w:val="0"/>
      <w:marTop w:val="0"/>
      <w:marBottom w:val="0"/>
      <w:divBdr>
        <w:top w:val="none" w:sz="0" w:space="0" w:color="auto"/>
        <w:left w:val="none" w:sz="0" w:space="0" w:color="auto"/>
        <w:bottom w:val="none" w:sz="0" w:space="0" w:color="auto"/>
        <w:right w:val="none" w:sz="0" w:space="0" w:color="auto"/>
      </w:divBdr>
    </w:div>
    <w:div w:id="423310380">
      <w:bodyDiv w:val="1"/>
      <w:marLeft w:val="0"/>
      <w:marRight w:val="0"/>
      <w:marTop w:val="0"/>
      <w:marBottom w:val="0"/>
      <w:divBdr>
        <w:top w:val="none" w:sz="0" w:space="0" w:color="auto"/>
        <w:left w:val="none" w:sz="0" w:space="0" w:color="auto"/>
        <w:bottom w:val="none" w:sz="0" w:space="0" w:color="auto"/>
        <w:right w:val="none" w:sz="0" w:space="0" w:color="auto"/>
      </w:divBdr>
    </w:div>
    <w:div w:id="425884532">
      <w:bodyDiv w:val="1"/>
      <w:marLeft w:val="0"/>
      <w:marRight w:val="0"/>
      <w:marTop w:val="0"/>
      <w:marBottom w:val="0"/>
      <w:divBdr>
        <w:top w:val="none" w:sz="0" w:space="0" w:color="auto"/>
        <w:left w:val="none" w:sz="0" w:space="0" w:color="auto"/>
        <w:bottom w:val="none" w:sz="0" w:space="0" w:color="auto"/>
        <w:right w:val="none" w:sz="0" w:space="0" w:color="auto"/>
      </w:divBdr>
    </w:div>
    <w:div w:id="429667509">
      <w:bodyDiv w:val="1"/>
      <w:marLeft w:val="0"/>
      <w:marRight w:val="0"/>
      <w:marTop w:val="0"/>
      <w:marBottom w:val="0"/>
      <w:divBdr>
        <w:top w:val="none" w:sz="0" w:space="0" w:color="auto"/>
        <w:left w:val="none" w:sz="0" w:space="0" w:color="auto"/>
        <w:bottom w:val="none" w:sz="0" w:space="0" w:color="auto"/>
        <w:right w:val="none" w:sz="0" w:space="0" w:color="auto"/>
      </w:divBdr>
    </w:div>
    <w:div w:id="430245856">
      <w:bodyDiv w:val="1"/>
      <w:marLeft w:val="0"/>
      <w:marRight w:val="0"/>
      <w:marTop w:val="0"/>
      <w:marBottom w:val="0"/>
      <w:divBdr>
        <w:top w:val="none" w:sz="0" w:space="0" w:color="auto"/>
        <w:left w:val="none" w:sz="0" w:space="0" w:color="auto"/>
        <w:bottom w:val="none" w:sz="0" w:space="0" w:color="auto"/>
        <w:right w:val="none" w:sz="0" w:space="0" w:color="auto"/>
      </w:divBdr>
    </w:div>
    <w:div w:id="439380764">
      <w:bodyDiv w:val="1"/>
      <w:marLeft w:val="0"/>
      <w:marRight w:val="0"/>
      <w:marTop w:val="0"/>
      <w:marBottom w:val="0"/>
      <w:divBdr>
        <w:top w:val="none" w:sz="0" w:space="0" w:color="auto"/>
        <w:left w:val="none" w:sz="0" w:space="0" w:color="auto"/>
        <w:bottom w:val="none" w:sz="0" w:space="0" w:color="auto"/>
        <w:right w:val="none" w:sz="0" w:space="0" w:color="auto"/>
      </w:divBdr>
    </w:div>
    <w:div w:id="439643709">
      <w:bodyDiv w:val="1"/>
      <w:marLeft w:val="0"/>
      <w:marRight w:val="0"/>
      <w:marTop w:val="0"/>
      <w:marBottom w:val="0"/>
      <w:divBdr>
        <w:top w:val="none" w:sz="0" w:space="0" w:color="auto"/>
        <w:left w:val="none" w:sz="0" w:space="0" w:color="auto"/>
        <w:bottom w:val="none" w:sz="0" w:space="0" w:color="auto"/>
        <w:right w:val="none" w:sz="0" w:space="0" w:color="auto"/>
      </w:divBdr>
    </w:div>
    <w:div w:id="467629785">
      <w:bodyDiv w:val="1"/>
      <w:marLeft w:val="0"/>
      <w:marRight w:val="0"/>
      <w:marTop w:val="0"/>
      <w:marBottom w:val="0"/>
      <w:divBdr>
        <w:top w:val="none" w:sz="0" w:space="0" w:color="auto"/>
        <w:left w:val="none" w:sz="0" w:space="0" w:color="auto"/>
        <w:bottom w:val="none" w:sz="0" w:space="0" w:color="auto"/>
        <w:right w:val="none" w:sz="0" w:space="0" w:color="auto"/>
      </w:divBdr>
    </w:div>
    <w:div w:id="472216162">
      <w:bodyDiv w:val="1"/>
      <w:marLeft w:val="0"/>
      <w:marRight w:val="0"/>
      <w:marTop w:val="0"/>
      <w:marBottom w:val="0"/>
      <w:divBdr>
        <w:top w:val="none" w:sz="0" w:space="0" w:color="auto"/>
        <w:left w:val="none" w:sz="0" w:space="0" w:color="auto"/>
        <w:bottom w:val="none" w:sz="0" w:space="0" w:color="auto"/>
        <w:right w:val="none" w:sz="0" w:space="0" w:color="auto"/>
      </w:divBdr>
    </w:div>
    <w:div w:id="476840042">
      <w:bodyDiv w:val="1"/>
      <w:marLeft w:val="0"/>
      <w:marRight w:val="0"/>
      <w:marTop w:val="0"/>
      <w:marBottom w:val="0"/>
      <w:divBdr>
        <w:top w:val="none" w:sz="0" w:space="0" w:color="auto"/>
        <w:left w:val="none" w:sz="0" w:space="0" w:color="auto"/>
        <w:bottom w:val="none" w:sz="0" w:space="0" w:color="auto"/>
        <w:right w:val="none" w:sz="0" w:space="0" w:color="auto"/>
      </w:divBdr>
    </w:div>
    <w:div w:id="479812762">
      <w:bodyDiv w:val="1"/>
      <w:marLeft w:val="0"/>
      <w:marRight w:val="0"/>
      <w:marTop w:val="0"/>
      <w:marBottom w:val="0"/>
      <w:divBdr>
        <w:top w:val="none" w:sz="0" w:space="0" w:color="auto"/>
        <w:left w:val="none" w:sz="0" w:space="0" w:color="auto"/>
        <w:bottom w:val="none" w:sz="0" w:space="0" w:color="auto"/>
        <w:right w:val="none" w:sz="0" w:space="0" w:color="auto"/>
      </w:divBdr>
    </w:div>
    <w:div w:id="480662807">
      <w:bodyDiv w:val="1"/>
      <w:marLeft w:val="0"/>
      <w:marRight w:val="0"/>
      <w:marTop w:val="0"/>
      <w:marBottom w:val="0"/>
      <w:divBdr>
        <w:top w:val="none" w:sz="0" w:space="0" w:color="auto"/>
        <w:left w:val="none" w:sz="0" w:space="0" w:color="auto"/>
        <w:bottom w:val="none" w:sz="0" w:space="0" w:color="auto"/>
        <w:right w:val="none" w:sz="0" w:space="0" w:color="auto"/>
      </w:divBdr>
    </w:div>
    <w:div w:id="486018226">
      <w:bodyDiv w:val="1"/>
      <w:marLeft w:val="0"/>
      <w:marRight w:val="0"/>
      <w:marTop w:val="0"/>
      <w:marBottom w:val="0"/>
      <w:divBdr>
        <w:top w:val="none" w:sz="0" w:space="0" w:color="auto"/>
        <w:left w:val="none" w:sz="0" w:space="0" w:color="auto"/>
        <w:bottom w:val="none" w:sz="0" w:space="0" w:color="auto"/>
        <w:right w:val="none" w:sz="0" w:space="0" w:color="auto"/>
      </w:divBdr>
    </w:div>
    <w:div w:id="498231508">
      <w:bodyDiv w:val="1"/>
      <w:marLeft w:val="0"/>
      <w:marRight w:val="0"/>
      <w:marTop w:val="0"/>
      <w:marBottom w:val="0"/>
      <w:divBdr>
        <w:top w:val="none" w:sz="0" w:space="0" w:color="auto"/>
        <w:left w:val="none" w:sz="0" w:space="0" w:color="auto"/>
        <w:bottom w:val="none" w:sz="0" w:space="0" w:color="auto"/>
        <w:right w:val="none" w:sz="0" w:space="0" w:color="auto"/>
      </w:divBdr>
    </w:div>
    <w:div w:id="498734624">
      <w:bodyDiv w:val="1"/>
      <w:marLeft w:val="0"/>
      <w:marRight w:val="0"/>
      <w:marTop w:val="0"/>
      <w:marBottom w:val="0"/>
      <w:divBdr>
        <w:top w:val="none" w:sz="0" w:space="0" w:color="auto"/>
        <w:left w:val="none" w:sz="0" w:space="0" w:color="auto"/>
        <w:bottom w:val="none" w:sz="0" w:space="0" w:color="auto"/>
        <w:right w:val="none" w:sz="0" w:space="0" w:color="auto"/>
      </w:divBdr>
    </w:div>
    <w:div w:id="503975513">
      <w:bodyDiv w:val="1"/>
      <w:marLeft w:val="0"/>
      <w:marRight w:val="0"/>
      <w:marTop w:val="0"/>
      <w:marBottom w:val="0"/>
      <w:divBdr>
        <w:top w:val="none" w:sz="0" w:space="0" w:color="auto"/>
        <w:left w:val="none" w:sz="0" w:space="0" w:color="auto"/>
        <w:bottom w:val="none" w:sz="0" w:space="0" w:color="auto"/>
        <w:right w:val="none" w:sz="0" w:space="0" w:color="auto"/>
      </w:divBdr>
    </w:div>
    <w:div w:id="526724067">
      <w:bodyDiv w:val="1"/>
      <w:marLeft w:val="0"/>
      <w:marRight w:val="0"/>
      <w:marTop w:val="0"/>
      <w:marBottom w:val="0"/>
      <w:divBdr>
        <w:top w:val="none" w:sz="0" w:space="0" w:color="auto"/>
        <w:left w:val="none" w:sz="0" w:space="0" w:color="auto"/>
        <w:bottom w:val="none" w:sz="0" w:space="0" w:color="auto"/>
        <w:right w:val="none" w:sz="0" w:space="0" w:color="auto"/>
      </w:divBdr>
    </w:div>
    <w:div w:id="531382161">
      <w:bodyDiv w:val="1"/>
      <w:marLeft w:val="0"/>
      <w:marRight w:val="0"/>
      <w:marTop w:val="0"/>
      <w:marBottom w:val="0"/>
      <w:divBdr>
        <w:top w:val="none" w:sz="0" w:space="0" w:color="auto"/>
        <w:left w:val="none" w:sz="0" w:space="0" w:color="auto"/>
        <w:bottom w:val="none" w:sz="0" w:space="0" w:color="auto"/>
        <w:right w:val="none" w:sz="0" w:space="0" w:color="auto"/>
      </w:divBdr>
    </w:div>
    <w:div w:id="532697136">
      <w:bodyDiv w:val="1"/>
      <w:marLeft w:val="0"/>
      <w:marRight w:val="0"/>
      <w:marTop w:val="0"/>
      <w:marBottom w:val="0"/>
      <w:divBdr>
        <w:top w:val="none" w:sz="0" w:space="0" w:color="auto"/>
        <w:left w:val="none" w:sz="0" w:space="0" w:color="auto"/>
        <w:bottom w:val="none" w:sz="0" w:space="0" w:color="auto"/>
        <w:right w:val="none" w:sz="0" w:space="0" w:color="auto"/>
      </w:divBdr>
    </w:div>
    <w:div w:id="534659045">
      <w:bodyDiv w:val="1"/>
      <w:marLeft w:val="0"/>
      <w:marRight w:val="0"/>
      <w:marTop w:val="0"/>
      <w:marBottom w:val="0"/>
      <w:divBdr>
        <w:top w:val="none" w:sz="0" w:space="0" w:color="auto"/>
        <w:left w:val="none" w:sz="0" w:space="0" w:color="auto"/>
        <w:bottom w:val="none" w:sz="0" w:space="0" w:color="auto"/>
        <w:right w:val="none" w:sz="0" w:space="0" w:color="auto"/>
      </w:divBdr>
    </w:div>
    <w:div w:id="542254569">
      <w:bodyDiv w:val="1"/>
      <w:marLeft w:val="0"/>
      <w:marRight w:val="0"/>
      <w:marTop w:val="0"/>
      <w:marBottom w:val="0"/>
      <w:divBdr>
        <w:top w:val="none" w:sz="0" w:space="0" w:color="auto"/>
        <w:left w:val="none" w:sz="0" w:space="0" w:color="auto"/>
        <w:bottom w:val="none" w:sz="0" w:space="0" w:color="auto"/>
        <w:right w:val="none" w:sz="0" w:space="0" w:color="auto"/>
      </w:divBdr>
    </w:div>
    <w:div w:id="545264231">
      <w:bodyDiv w:val="1"/>
      <w:marLeft w:val="0"/>
      <w:marRight w:val="0"/>
      <w:marTop w:val="0"/>
      <w:marBottom w:val="0"/>
      <w:divBdr>
        <w:top w:val="none" w:sz="0" w:space="0" w:color="auto"/>
        <w:left w:val="none" w:sz="0" w:space="0" w:color="auto"/>
        <w:bottom w:val="none" w:sz="0" w:space="0" w:color="auto"/>
        <w:right w:val="none" w:sz="0" w:space="0" w:color="auto"/>
      </w:divBdr>
    </w:div>
    <w:div w:id="546451589">
      <w:bodyDiv w:val="1"/>
      <w:marLeft w:val="0"/>
      <w:marRight w:val="0"/>
      <w:marTop w:val="0"/>
      <w:marBottom w:val="0"/>
      <w:divBdr>
        <w:top w:val="none" w:sz="0" w:space="0" w:color="auto"/>
        <w:left w:val="none" w:sz="0" w:space="0" w:color="auto"/>
        <w:bottom w:val="none" w:sz="0" w:space="0" w:color="auto"/>
        <w:right w:val="none" w:sz="0" w:space="0" w:color="auto"/>
      </w:divBdr>
    </w:div>
    <w:div w:id="553811913">
      <w:bodyDiv w:val="1"/>
      <w:marLeft w:val="0"/>
      <w:marRight w:val="0"/>
      <w:marTop w:val="0"/>
      <w:marBottom w:val="0"/>
      <w:divBdr>
        <w:top w:val="none" w:sz="0" w:space="0" w:color="auto"/>
        <w:left w:val="none" w:sz="0" w:space="0" w:color="auto"/>
        <w:bottom w:val="none" w:sz="0" w:space="0" w:color="auto"/>
        <w:right w:val="none" w:sz="0" w:space="0" w:color="auto"/>
      </w:divBdr>
    </w:div>
    <w:div w:id="563180066">
      <w:bodyDiv w:val="1"/>
      <w:marLeft w:val="0"/>
      <w:marRight w:val="0"/>
      <w:marTop w:val="0"/>
      <w:marBottom w:val="0"/>
      <w:divBdr>
        <w:top w:val="none" w:sz="0" w:space="0" w:color="auto"/>
        <w:left w:val="none" w:sz="0" w:space="0" w:color="auto"/>
        <w:bottom w:val="none" w:sz="0" w:space="0" w:color="auto"/>
        <w:right w:val="none" w:sz="0" w:space="0" w:color="auto"/>
      </w:divBdr>
    </w:div>
    <w:div w:id="580019988">
      <w:bodyDiv w:val="1"/>
      <w:marLeft w:val="0"/>
      <w:marRight w:val="0"/>
      <w:marTop w:val="0"/>
      <w:marBottom w:val="0"/>
      <w:divBdr>
        <w:top w:val="none" w:sz="0" w:space="0" w:color="auto"/>
        <w:left w:val="none" w:sz="0" w:space="0" w:color="auto"/>
        <w:bottom w:val="none" w:sz="0" w:space="0" w:color="auto"/>
        <w:right w:val="none" w:sz="0" w:space="0" w:color="auto"/>
      </w:divBdr>
    </w:div>
    <w:div w:id="587928141">
      <w:bodyDiv w:val="1"/>
      <w:marLeft w:val="0"/>
      <w:marRight w:val="0"/>
      <w:marTop w:val="0"/>
      <w:marBottom w:val="0"/>
      <w:divBdr>
        <w:top w:val="none" w:sz="0" w:space="0" w:color="auto"/>
        <w:left w:val="none" w:sz="0" w:space="0" w:color="auto"/>
        <w:bottom w:val="none" w:sz="0" w:space="0" w:color="auto"/>
        <w:right w:val="none" w:sz="0" w:space="0" w:color="auto"/>
      </w:divBdr>
    </w:div>
    <w:div w:id="588932405">
      <w:bodyDiv w:val="1"/>
      <w:marLeft w:val="0"/>
      <w:marRight w:val="0"/>
      <w:marTop w:val="0"/>
      <w:marBottom w:val="0"/>
      <w:divBdr>
        <w:top w:val="none" w:sz="0" w:space="0" w:color="auto"/>
        <w:left w:val="none" w:sz="0" w:space="0" w:color="auto"/>
        <w:bottom w:val="none" w:sz="0" w:space="0" w:color="auto"/>
        <w:right w:val="none" w:sz="0" w:space="0" w:color="auto"/>
      </w:divBdr>
    </w:div>
    <w:div w:id="590044897">
      <w:bodyDiv w:val="1"/>
      <w:marLeft w:val="0"/>
      <w:marRight w:val="0"/>
      <w:marTop w:val="0"/>
      <w:marBottom w:val="0"/>
      <w:divBdr>
        <w:top w:val="none" w:sz="0" w:space="0" w:color="auto"/>
        <w:left w:val="none" w:sz="0" w:space="0" w:color="auto"/>
        <w:bottom w:val="none" w:sz="0" w:space="0" w:color="auto"/>
        <w:right w:val="none" w:sz="0" w:space="0" w:color="auto"/>
      </w:divBdr>
    </w:div>
    <w:div w:id="593589613">
      <w:bodyDiv w:val="1"/>
      <w:marLeft w:val="0"/>
      <w:marRight w:val="0"/>
      <w:marTop w:val="0"/>
      <w:marBottom w:val="0"/>
      <w:divBdr>
        <w:top w:val="none" w:sz="0" w:space="0" w:color="auto"/>
        <w:left w:val="none" w:sz="0" w:space="0" w:color="auto"/>
        <w:bottom w:val="none" w:sz="0" w:space="0" w:color="auto"/>
        <w:right w:val="none" w:sz="0" w:space="0" w:color="auto"/>
      </w:divBdr>
    </w:div>
    <w:div w:id="598638304">
      <w:bodyDiv w:val="1"/>
      <w:marLeft w:val="0"/>
      <w:marRight w:val="0"/>
      <w:marTop w:val="0"/>
      <w:marBottom w:val="0"/>
      <w:divBdr>
        <w:top w:val="none" w:sz="0" w:space="0" w:color="auto"/>
        <w:left w:val="none" w:sz="0" w:space="0" w:color="auto"/>
        <w:bottom w:val="none" w:sz="0" w:space="0" w:color="auto"/>
        <w:right w:val="none" w:sz="0" w:space="0" w:color="auto"/>
      </w:divBdr>
    </w:div>
    <w:div w:id="604312688">
      <w:bodyDiv w:val="1"/>
      <w:marLeft w:val="0"/>
      <w:marRight w:val="0"/>
      <w:marTop w:val="0"/>
      <w:marBottom w:val="0"/>
      <w:divBdr>
        <w:top w:val="none" w:sz="0" w:space="0" w:color="auto"/>
        <w:left w:val="none" w:sz="0" w:space="0" w:color="auto"/>
        <w:bottom w:val="none" w:sz="0" w:space="0" w:color="auto"/>
        <w:right w:val="none" w:sz="0" w:space="0" w:color="auto"/>
      </w:divBdr>
    </w:div>
    <w:div w:id="604577294">
      <w:bodyDiv w:val="1"/>
      <w:marLeft w:val="0"/>
      <w:marRight w:val="0"/>
      <w:marTop w:val="0"/>
      <w:marBottom w:val="0"/>
      <w:divBdr>
        <w:top w:val="none" w:sz="0" w:space="0" w:color="auto"/>
        <w:left w:val="none" w:sz="0" w:space="0" w:color="auto"/>
        <w:bottom w:val="none" w:sz="0" w:space="0" w:color="auto"/>
        <w:right w:val="none" w:sz="0" w:space="0" w:color="auto"/>
      </w:divBdr>
    </w:div>
    <w:div w:id="612129525">
      <w:bodyDiv w:val="1"/>
      <w:marLeft w:val="0"/>
      <w:marRight w:val="0"/>
      <w:marTop w:val="0"/>
      <w:marBottom w:val="0"/>
      <w:divBdr>
        <w:top w:val="none" w:sz="0" w:space="0" w:color="auto"/>
        <w:left w:val="none" w:sz="0" w:space="0" w:color="auto"/>
        <w:bottom w:val="none" w:sz="0" w:space="0" w:color="auto"/>
        <w:right w:val="none" w:sz="0" w:space="0" w:color="auto"/>
      </w:divBdr>
    </w:div>
    <w:div w:id="612978409">
      <w:bodyDiv w:val="1"/>
      <w:marLeft w:val="0"/>
      <w:marRight w:val="0"/>
      <w:marTop w:val="0"/>
      <w:marBottom w:val="0"/>
      <w:divBdr>
        <w:top w:val="none" w:sz="0" w:space="0" w:color="auto"/>
        <w:left w:val="none" w:sz="0" w:space="0" w:color="auto"/>
        <w:bottom w:val="none" w:sz="0" w:space="0" w:color="auto"/>
        <w:right w:val="none" w:sz="0" w:space="0" w:color="auto"/>
      </w:divBdr>
    </w:div>
    <w:div w:id="632488680">
      <w:bodyDiv w:val="1"/>
      <w:marLeft w:val="0"/>
      <w:marRight w:val="0"/>
      <w:marTop w:val="0"/>
      <w:marBottom w:val="0"/>
      <w:divBdr>
        <w:top w:val="none" w:sz="0" w:space="0" w:color="auto"/>
        <w:left w:val="none" w:sz="0" w:space="0" w:color="auto"/>
        <w:bottom w:val="none" w:sz="0" w:space="0" w:color="auto"/>
        <w:right w:val="none" w:sz="0" w:space="0" w:color="auto"/>
      </w:divBdr>
    </w:div>
    <w:div w:id="639117418">
      <w:bodyDiv w:val="1"/>
      <w:marLeft w:val="0"/>
      <w:marRight w:val="0"/>
      <w:marTop w:val="0"/>
      <w:marBottom w:val="0"/>
      <w:divBdr>
        <w:top w:val="none" w:sz="0" w:space="0" w:color="auto"/>
        <w:left w:val="none" w:sz="0" w:space="0" w:color="auto"/>
        <w:bottom w:val="none" w:sz="0" w:space="0" w:color="auto"/>
        <w:right w:val="none" w:sz="0" w:space="0" w:color="auto"/>
      </w:divBdr>
    </w:div>
    <w:div w:id="641353064">
      <w:bodyDiv w:val="1"/>
      <w:marLeft w:val="0"/>
      <w:marRight w:val="0"/>
      <w:marTop w:val="0"/>
      <w:marBottom w:val="0"/>
      <w:divBdr>
        <w:top w:val="none" w:sz="0" w:space="0" w:color="auto"/>
        <w:left w:val="none" w:sz="0" w:space="0" w:color="auto"/>
        <w:bottom w:val="none" w:sz="0" w:space="0" w:color="auto"/>
        <w:right w:val="none" w:sz="0" w:space="0" w:color="auto"/>
      </w:divBdr>
    </w:div>
    <w:div w:id="669254869">
      <w:bodyDiv w:val="1"/>
      <w:marLeft w:val="0"/>
      <w:marRight w:val="0"/>
      <w:marTop w:val="0"/>
      <w:marBottom w:val="0"/>
      <w:divBdr>
        <w:top w:val="none" w:sz="0" w:space="0" w:color="auto"/>
        <w:left w:val="none" w:sz="0" w:space="0" w:color="auto"/>
        <w:bottom w:val="none" w:sz="0" w:space="0" w:color="auto"/>
        <w:right w:val="none" w:sz="0" w:space="0" w:color="auto"/>
      </w:divBdr>
    </w:div>
    <w:div w:id="670722968">
      <w:bodyDiv w:val="1"/>
      <w:marLeft w:val="0"/>
      <w:marRight w:val="0"/>
      <w:marTop w:val="0"/>
      <w:marBottom w:val="0"/>
      <w:divBdr>
        <w:top w:val="none" w:sz="0" w:space="0" w:color="auto"/>
        <w:left w:val="none" w:sz="0" w:space="0" w:color="auto"/>
        <w:bottom w:val="none" w:sz="0" w:space="0" w:color="auto"/>
        <w:right w:val="none" w:sz="0" w:space="0" w:color="auto"/>
      </w:divBdr>
    </w:div>
    <w:div w:id="682127993">
      <w:bodyDiv w:val="1"/>
      <w:marLeft w:val="0"/>
      <w:marRight w:val="0"/>
      <w:marTop w:val="0"/>
      <w:marBottom w:val="0"/>
      <w:divBdr>
        <w:top w:val="none" w:sz="0" w:space="0" w:color="auto"/>
        <w:left w:val="none" w:sz="0" w:space="0" w:color="auto"/>
        <w:bottom w:val="none" w:sz="0" w:space="0" w:color="auto"/>
        <w:right w:val="none" w:sz="0" w:space="0" w:color="auto"/>
      </w:divBdr>
    </w:div>
    <w:div w:id="682510337">
      <w:bodyDiv w:val="1"/>
      <w:marLeft w:val="0"/>
      <w:marRight w:val="0"/>
      <w:marTop w:val="0"/>
      <w:marBottom w:val="0"/>
      <w:divBdr>
        <w:top w:val="none" w:sz="0" w:space="0" w:color="auto"/>
        <w:left w:val="none" w:sz="0" w:space="0" w:color="auto"/>
        <w:bottom w:val="none" w:sz="0" w:space="0" w:color="auto"/>
        <w:right w:val="none" w:sz="0" w:space="0" w:color="auto"/>
      </w:divBdr>
    </w:div>
    <w:div w:id="691685938">
      <w:bodyDiv w:val="1"/>
      <w:marLeft w:val="0"/>
      <w:marRight w:val="0"/>
      <w:marTop w:val="0"/>
      <w:marBottom w:val="0"/>
      <w:divBdr>
        <w:top w:val="none" w:sz="0" w:space="0" w:color="auto"/>
        <w:left w:val="none" w:sz="0" w:space="0" w:color="auto"/>
        <w:bottom w:val="none" w:sz="0" w:space="0" w:color="auto"/>
        <w:right w:val="none" w:sz="0" w:space="0" w:color="auto"/>
      </w:divBdr>
    </w:div>
    <w:div w:id="699479839">
      <w:bodyDiv w:val="1"/>
      <w:marLeft w:val="0"/>
      <w:marRight w:val="0"/>
      <w:marTop w:val="0"/>
      <w:marBottom w:val="0"/>
      <w:divBdr>
        <w:top w:val="none" w:sz="0" w:space="0" w:color="auto"/>
        <w:left w:val="none" w:sz="0" w:space="0" w:color="auto"/>
        <w:bottom w:val="none" w:sz="0" w:space="0" w:color="auto"/>
        <w:right w:val="none" w:sz="0" w:space="0" w:color="auto"/>
      </w:divBdr>
    </w:div>
    <w:div w:id="709111991">
      <w:bodyDiv w:val="1"/>
      <w:marLeft w:val="0"/>
      <w:marRight w:val="0"/>
      <w:marTop w:val="0"/>
      <w:marBottom w:val="0"/>
      <w:divBdr>
        <w:top w:val="none" w:sz="0" w:space="0" w:color="auto"/>
        <w:left w:val="none" w:sz="0" w:space="0" w:color="auto"/>
        <w:bottom w:val="none" w:sz="0" w:space="0" w:color="auto"/>
        <w:right w:val="none" w:sz="0" w:space="0" w:color="auto"/>
      </w:divBdr>
    </w:div>
    <w:div w:id="730421408">
      <w:bodyDiv w:val="1"/>
      <w:marLeft w:val="0"/>
      <w:marRight w:val="0"/>
      <w:marTop w:val="0"/>
      <w:marBottom w:val="0"/>
      <w:divBdr>
        <w:top w:val="none" w:sz="0" w:space="0" w:color="auto"/>
        <w:left w:val="none" w:sz="0" w:space="0" w:color="auto"/>
        <w:bottom w:val="none" w:sz="0" w:space="0" w:color="auto"/>
        <w:right w:val="none" w:sz="0" w:space="0" w:color="auto"/>
      </w:divBdr>
    </w:div>
    <w:div w:id="736561600">
      <w:bodyDiv w:val="1"/>
      <w:marLeft w:val="0"/>
      <w:marRight w:val="0"/>
      <w:marTop w:val="0"/>
      <w:marBottom w:val="0"/>
      <w:divBdr>
        <w:top w:val="none" w:sz="0" w:space="0" w:color="auto"/>
        <w:left w:val="none" w:sz="0" w:space="0" w:color="auto"/>
        <w:bottom w:val="none" w:sz="0" w:space="0" w:color="auto"/>
        <w:right w:val="none" w:sz="0" w:space="0" w:color="auto"/>
      </w:divBdr>
    </w:div>
    <w:div w:id="739642755">
      <w:bodyDiv w:val="1"/>
      <w:marLeft w:val="0"/>
      <w:marRight w:val="0"/>
      <w:marTop w:val="0"/>
      <w:marBottom w:val="0"/>
      <w:divBdr>
        <w:top w:val="none" w:sz="0" w:space="0" w:color="auto"/>
        <w:left w:val="none" w:sz="0" w:space="0" w:color="auto"/>
        <w:bottom w:val="none" w:sz="0" w:space="0" w:color="auto"/>
        <w:right w:val="none" w:sz="0" w:space="0" w:color="auto"/>
      </w:divBdr>
    </w:div>
    <w:div w:id="742683484">
      <w:bodyDiv w:val="1"/>
      <w:marLeft w:val="0"/>
      <w:marRight w:val="0"/>
      <w:marTop w:val="0"/>
      <w:marBottom w:val="0"/>
      <w:divBdr>
        <w:top w:val="none" w:sz="0" w:space="0" w:color="auto"/>
        <w:left w:val="none" w:sz="0" w:space="0" w:color="auto"/>
        <w:bottom w:val="none" w:sz="0" w:space="0" w:color="auto"/>
        <w:right w:val="none" w:sz="0" w:space="0" w:color="auto"/>
      </w:divBdr>
    </w:div>
    <w:div w:id="744381690">
      <w:bodyDiv w:val="1"/>
      <w:marLeft w:val="0"/>
      <w:marRight w:val="0"/>
      <w:marTop w:val="0"/>
      <w:marBottom w:val="0"/>
      <w:divBdr>
        <w:top w:val="none" w:sz="0" w:space="0" w:color="auto"/>
        <w:left w:val="none" w:sz="0" w:space="0" w:color="auto"/>
        <w:bottom w:val="none" w:sz="0" w:space="0" w:color="auto"/>
        <w:right w:val="none" w:sz="0" w:space="0" w:color="auto"/>
      </w:divBdr>
    </w:div>
    <w:div w:id="747772742">
      <w:bodyDiv w:val="1"/>
      <w:marLeft w:val="0"/>
      <w:marRight w:val="0"/>
      <w:marTop w:val="0"/>
      <w:marBottom w:val="0"/>
      <w:divBdr>
        <w:top w:val="none" w:sz="0" w:space="0" w:color="auto"/>
        <w:left w:val="none" w:sz="0" w:space="0" w:color="auto"/>
        <w:bottom w:val="none" w:sz="0" w:space="0" w:color="auto"/>
        <w:right w:val="none" w:sz="0" w:space="0" w:color="auto"/>
      </w:divBdr>
    </w:div>
    <w:div w:id="750546963">
      <w:bodyDiv w:val="1"/>
      <w:marLeft w:val="0"/>
      <w:marRight w:val="0"/>
      <w:marTop w:val="0"/>
      <w:marBottom w:val="0"/>
      <w:divBdr>
        <w:top w:val="none" w:sz="0" w:space="0" w:color="auto"/>
        <w:left w:val="none" w:sz="0" w:space="0" w:color="auto"/>
        <w:bottom w:val="none" w:sz="0" w:space="0" w:color="auto"/>
        <w:right w:val="none" w:sz="0" w:space="0" w:color="auto"/>
      </w:divBdr>
    </w:div>
    <w:div w:id="753745451">
      <w:bodyDiv w:val="1"/>
      <w:marLeft w:val="0"/>
      <w:marRight w:val="0"/>
      <w:marTop w:val="0"/>
      <w:marBottom w:val="0"/>
      <w:divBdr>
        <w:top w:val="none" w:sz="0" w:space="0" w:color="auto"/>
        <w:left w:val="none" w:sz="0" w:space="0" w:color="auto"/>
        <w:bottom w:val="none" w:sz="0" w:space="0" w:color="auto"/>
        <w:right w:val="none" w:sz="0" w:space="0" w:color="auto"/>
      </w:divBdr>
    </w:div>
    <w:div w:id="770128584">
      <w:bodyDiv w:val="1"/>
      <w:marLeft w:val="0"/>
      <w:marRight w:val="0"/>
      <w:marTop w:val="0"/>
      <w:marBottom w:val="0"/>
      <w:divBdr>
        <w:top w:val="none" w:sz="0" w:space="0" w:color="auto"/>
        <w:left w:val="none" w:sz="0" w:space="0" w:color="auto"/>
        <w:bottom w:val="none" w:sz="0" w:space="0" w:color="auto"/>
        <w:right w:val="none" w:sz="0" w:space="0" w:color="auto"/>
      </w:divBdr>
    </w:div>
    <w:div w:id="773944686">
      <w:bodyDiv w:val="1"/>
      <w:marLeft w:val="0"/>
      <w:marRight w:val="0"/>
      <w:marTop w:val="0"/>
      <w:marBottom w:val="0"/>
      <w:divBdr>
        <w:top w:val="none" w:sz="0" w:space="0" w:color="auto"/>
        <w:left w:val="none" w:sz="0" w:space="0" w:color="auto"/>
        <w:bottom w:val="none" w:sz="0" w:space="0" w:color="auto"/>
        <w:right w:val="none" w:sz="0" w:space="0" w:color="auto"/>
      </w:divBdr>
    </w:div>
    <w:div w:id="778722261">
      <w:bodyDiv w:val="1"/>
      <w:marLeft w:val="0"/>
      <w:marRight w:val="0"/>
      <w:marTop w:val="0"/>
      <w:marBottom w:val="0"/>
      <w:divBdr>
        <w:top w:val="none" w:sz="0" w:space="0" w:color="auto"/>
        <w:left w:val="none" w:sz="0" w:space="0" w:color="auto"/>
        <w:bottom w:val="none" w:sz="0" w:space="0" w:color="auto"/>
        <w:right w:val="none" w:sz="0" w:space="0" w:color="auto"/>
      </w:divBdr>
    </w:div>
    <w:div w:id="779109235">
      <w:bodyDiv w:val="1"/>
      <w:marLeft w:val="0"/>
      <w:marRight w:val="0"/>
      <w:marTop w:val="0"/>
      <w:marBottom w:val="0"/>
      <w:divBdr>
        <w:top w:val="none" w:sz="0" w:space="0" w:color="auto"/>
        <w:left w:val="none" w:sz="0" w:space="0" w:color="auto"/>
        <w:bottom w:val="none" w:sz="0" w:space="0" w:color="auto"/>
        <w:right w:val="none" w:sz="0" w:space="0" w:color="auto"/>
      </w:divBdr>
    </w:div>
    <w:div w:id="789054491">
      <w:bodyDiv w:val="1"/>
      <w:marLeft w:val="0"/>
      <w:marRight w:val="0"/>
      <w:marTop w:val="0"/>
      <w:marBottom w:val="0"/>
      <w:divBdr>
        <w:top w:val="none" w:sz="0" w:space="0" w:color="auto"/>
        <w:left w:val="none" w:sz="0" w:space="0" w:color="auto"/>
        <w:bottom w:val="none" w:sz="0" w:space="0" w:color="auto"/>
        <w:right w:val="none" w:sz="0" w:space="0" w:color="auto"/>
      </w:divBdr>
    </w:div>
    <w:div w:id="790703962">
      <w:bodyDiv w:val="1"/>
      <w:marLeft w:val="0"/>
      <w:marRight w:val="0"/>
      <w:marTop w:val="0"/>
      <w:marBottom w:val="0"/>
      <w:divBdr>
        <w:top w:val="none" w:sz="0" w:space="0" w:color="auto"/>
        <w:left w:val="none" w:sz="0" w:space="0" w:color="auto"/>
        <w:bottom w:val="none" w:sz="0" w:space="0" w:color="auto"/>
        <w:right w:val="none" w:sz="0" w:space="0" w:color="auto"/>
      </w:divBdr>
    </w:div>
    <w:div w:id="791359860">
      <w:bodyDiv w:val="1"/>
      <w:marLeft w:val="0"/>
      <w:marRight w:val="0"/>
      <w:marTop w:val="0"/>
      <w:marBottom w:val="0"/>
      <w:divBdr>
        <w:top w:val="none" w:sz="0" w:space="0" w:color="auto"/>
        <w:left w:val="none" w:sz="0" w:space="0" w:color="auto"/>
        <w:bottom w:val="none" w:sz="0" w:space="0" w:color="auto"/>
        <w:right w:val="none" w:sz="0" w:space="0" w:color="auto"/>
      </w:divBdr>
    </w:div>
    <w:div w:id="791553208">
      <w:bodyDiv w:val="1"/>
      <w:marLeft w:val="0"/>
      <w:marRight w:val="0"/>
      <w:marTop w:val="0"/>
      <w:marBottom w:val="0"/>
      <w:divBdr>
        <w:top w:val="none" w:sz="0" w:space="0" w:color="auto"/>
        <w:left w:val="none" w:sz="0" w:space="0" w:color="auto"/>
        <w:bottom w:val="none" w:sz="0" w:space="0" w:color="auto"/>
        <w:right w:val="none" w:sz="0" w:space="0" w:color="auto"/>
      </w:divBdr>
    </w:div>
    <w:div w:id="798305169">
      <w:bodyDiv w:val="1"/>
      <w:marLeft w:val="0"/>
      <w:marRight w:val="0"/>
      <w:marTop w:val="0"/>
      <w:marBottom w:val="0"/>
      <w:divBdr>
        <w:top w:val="none" w:sz="0" w:space="0" w:color="auto"/>
        <w:left w:val="none" w:sz="0" w:space="0" w:color="auto"/>
        <w:bottom w:val="none" w:sz="0" w:space="0" w:color="auto"/>
        <w:right w:val="none" w:sz="0" w:space="0" w:color="auto"/>
      </w:divBdr>
    </w:div>
    <w:div w:id="811794775">
      <w:bodyDiv w:val="1"/>
      <w:marLeft w:val="0"/>
      <w:marRight w:val="0"/>
      <w:marTop w:val="0"/>
      <w:marBottom w:val="0"/>
      <w:divBdr>
        <w:top w:val="none" w:sz="0" w:space="0" w:color="auto"/>
        <w:left w:val="none" w:sz="0" w:space="0" w:color="auto"/>
        <w:bottom w:val="none" w:sz="0" w:space="0" w:color="auto"/>
        <w:right w:val="none" w:sz="0" w:space="0" w:color="auto"/>
      </w:divBdr>
    </w:div>
    <w:div w:id="815801635">
      <w:bodyDiv w:val="1"/>
      <w:marLeft w:val="0"/>
      <w:marRight w:val="0"/>
      <w:marTop w:val="0"/>
      <w:marBottom w:val="0"/>
      <w:divBdr>
        <w:top w:val="none" w:sz="0" w:space="0" w:color="auto"/>
        <w:left w:val="none" w:sz="0" w:space="0" w:color="auto"/>
        <w:bottom w:val="none" w:sz="0" w:space="0" w:color="auto"/>
        <w:right w:val="none" w:sz="0" w:space="0" w:color="auto"/>
      </w:divBdr>
    </w:div>
    <w:div w:id="818811643">
      <w:bodyDiv w:val="1"/>
      <w:marLeft w:val="0"/>
      <w:marRight w:val="0"/>
      <w:marTop w:val="0"/>
      <w:marBottom w:val="0"/>
      <w:divBdr>
        <w:top w:val="none" w:sz="0" w:space="0" w:color="auto"/>
        <w:left w:val="none" w:sz="0" w:space="0" w:color="auto"/>
        <w:bottom w:val="none" w:sz="0" w:space="0" w:color="auto"/>
        <w:right w:val="none" w:sz="0" w:space="0" w:color="auto"/>
      </w:divBdr>
    </w:div>
    <w:div w:id="825636000">
      <w:bodyDiv w:val="1"/>
      <w:marLeft w:val="0"/>
      <w:marRight w:val="0"/>
      <w:marTop w:val="0"/>
      <w:marBottom w:val="0"/>
      <w:divBdr>
        <w:top w:val="none" w:sz="0" w:space="0" w:color="auto"/>
        <w:left w:val="none" w:sz="0" w:space="0" w:color="auto"/>
        <w:bottom w:val="none" w:sz="0" w:space="0" w:color="auto"/>
        <w:right w:val="none" w:sz="0" w:space="0" w:color="auto"/>
      </w:divBdr>
    </w:div>
    <w:div w:id="828325251">
      <w:bodyDiv w:val="1"/>
      <w:marLeft w:val="0"/>
      <w:marRight w:val="0"/>
      <w:marTop w:val="0"/>
      <w:marBottom w:val="0"/>
      <w:divBdr>
        <w:top w:val="none" w:sz="0" w:space="0" w:color="auto"/>
        <w:left w:val="none" w:sz="0" w:space="0" w:color="auto"/>
        <w:bottom w:val="none" w:sz="0" w:space="0" w:color="auto"/>
        <w:right w:val="none" w:sz="0" w:space="0" w:color="auto"/>
      </w:divBdr>
    </w:div>
    <w:div w:id="835193197">
      <w:bodyDiv w:val="1"/>
      <w:marLeft w:val="0"/>
      <w:marRight w:val="0"/>
      <w:marTop w:val="0"/>
      <w:marBottom w:val="0"/>
      <w:divBdr>
        <w:top w:val="none" w:sz="0" w:space="0" w:color="auto"/>
        <w:left w:val="none" w:sz="0" w:space="0" w:color="auto"/>
        <w:bottom w:val="none" w:sz="0" w:space="0" w:color="auto"/>
        <w:right w:val="none" w:sz="0" w:space="0" w:color="auto"/>
      </w:divBdr>
    </w:div>
    <w:div w:id="857698782">
      <w:bodyDiv w:val="1"/>
      <w:marLeft w:val="0"/>
      <w:marRight w:val="0"/>
      <w:marTop w:val="0"/>
      <w:marBottom w:val="0"/>
      <w:divBdr>
        <w:top w:val="none" w:sz="0" w:space="0" w:color="auto"/>
        <w:left w:val="none" w:sz="0" w:space="0" w:color="auto"/>
        <w:bottom w:val="none" w:sz="0" w:space="0" w:color="auto"/>
        <w:right w:val="none" w:sz="0" w:space="0" w:color="auto"/>
      </w:divBdr>
    </w:div>
    <w:div w:id="858396069">
      <w:bodyDiv w:val="1"/>
      <w:marLeft w:val="0"/>
      <w:marRight w:val="0"/>
      <w:marTop w:val="0"/>
      <w:marBottom w:val="0"/>
      <w:divBdr>
        <w:top w:val="none" w:sz="0" w:space="0" w:color="auto"/>
        <w:left w:val="none" w:sz="0" w:space="0" w:color="auto"/>
        <w:bottom w:val="none" w:sz="0" w:space="0" w:color="auto"/>
        <w:right w:val="none" w:sz="0" w:space="0" w:color="auto"/>
      </w:divBdr>
    </w:div>
    <w:div w:id="859584965">
      <w:bodyDiv w:val="1"/>
      <w:marLeft w:val="0"/>
      <w:marRight w:val="0"/>
      <w:marTop w:val="0"/>
      <w:marBottom w:val="0"/>
      <w:divBdr>
        <w:top w:val="none" w:sz="0" w:space="0" w:color="auto"/>
        <w:left w:val="none" w:sz="0" w:space="0" w:color="auto"/>
        <w:bottom w:val="none" w:sz="0" w:space="0" w:color="auto"/>
        <w:right w:val="none" w:sz="0" w:space="0" w:color="auto"/>
      </w:divBdr>
    </w:div>
    <w:div w:id="864289417">
      <w:bodyDiv w:val="1"/>
      <w:marLeft w:val="0"/>
      <w:marRight w:val="0"/>
      <w:marTop w:val="0"/>
      <w:marBottom w:val="0"/>
      <w:divBdr>
        <w:top w:val="none" w:sz="0" w:space="0" w:color="auto"/>
        <w:left w:val="none" w:sz="0" w:space="0" w:color="auto"/>
        <w:bottom w:val="none" w:sz="0" w:space="0" w:color="auto"/>
        <w:right w:val="none" w:sz="0" w:space="0" w:color="auto"/>
      </w:divBdr>
    </w:div>
    <w:div w:id="869996047">
      <w:bodyDiv w:val="1"/>
      <w:marLeft w:val="0"/>
      <w:marRight w:val="0"/>
      <w:marTop w:val="0"/>
      <w:marBottom w:val="0"/>
      <w:divBdr>
        <w:top w:val="none" w:sz="0" w:space="0" w:color="auto"/>
        <w:left w:val="none" w:sz="0" w:space="0" w:color="auto"/>
        <w:bottom w:val="none" w:sz="0" w:space="0" w:color="auto"/>
        <w:right w:val="none" w:sz="0" w:space="0" w:color="auto"/>
      </w:divBdr>
    </w:div>
    <w:div w:id="877739150">
      <w:bodyDiv w:val="1"/>
      <w:marLeft w:val="0"/>
      <w:marRight w:val="0"/>
      <w:marTop w:val="0"/>
      <w:marBottom w:val="0"/>
      <w:divBdr>
        <w:top w:val="none" w:sz="0" w:space="0" w:color="auto"/>
        <w:left w:val="none" w:sz="0" w:space="0" w:color="auto"/>
        <w:bottom w:val="none" w:sz="0" w:space="0" w:color="auto"/>
        <w:right w:val="none" w:sz="0" w:space="0" w:color="auto"/>
      </w:divBdr>
    </w:div>
    <w:div w:id="887108561">
      <w:bodyDiv w:val="1"/>
      <w:marLeft w:val="0"/>
      <w:marRight w:val="0"/>
      <w:marTop w:val="0"/>
      <w:marBottom w:val="0"/>
      <w:divBdr>
        <w:top w:val="none" w:sz="0" w:space="0" w:color="auto"/>
        <w:left w:val="none" w:sz="0" w:space="0" w:color="auto"/>
        <w:bottom w:val="none" w:sz="0" w:space="0" w:color="auto"/>
        <w:right w:val="none" w:sz="0" w:space="0" w:color="auto"/>
      </w:divBdr>
    </w:div>
    <w:div w:id="919563000">
      <w:bodyDiv w:val="1"/>
      <w:marLeft w:val="0"/>
      <w:marRight w:val="0"/>
      <w:marTop w:val="0"/>
      <w:marBottom w:val="0"/>
      <w:divBdr>
        <w:top w:val="none" w:sz="0" w:space="0" w:color="auto"/>
        <w:left w:val="none" w:sz="0" w:space="0" w:color="auto"/>
        <w:bottom w:val="none" w:sz="0" w:space="0" w:color="auto"/>
        <w:right w:val="none" w:sz="0" w:space="0" w:color="auto"/>
      </w:divBdr>
    </w:div>
    <w:div w:id="920678443">
      <w:bodyDiv w:val="1"/>
      <w:marLeft w:val="0"/>
      <w:marRight w:val="0"/>
      <w:marTop w:val="0"/>
      <w:marBottom w:val="0"/>
      <w:divBdr>
        <w:top w:val="none" w:sz="0" w:space="0" w:color="auto"/>
        <w:left w:val="none" w:sz="0" w:space="0" w:color="auto"/>
        <w:bottom w:val="none" w:sz="0" w:space="0" w:color="auto"/>
        <w:right w:val="none" w:sz="0" w:space="0" w:color="auto"/>
      </w:divBdr>
    </w:div>
    <w:div w:id="922645168">
      <w:bodyDiv w:val="1"/>
      <w:marLeft w:val="0"/>
      <w:marRight w:val="0"/>
      <w:marTop w:val="0"/>
      <w:marBottom w:val="0"/>
      <w:divBdr>
        <w:top w:val="none" w:sz="0" w:space="0" w:color="auto"/>
        <w:left w:val="none" w:sz="0" w:space="0" w:color="auto"/>
        <w:bottom w:val="none" w:sz="0" w:space="0" w:color="auto"/>
        <w:right w:val="none" w:sz="0" w:space="0" w:color="auto"/>
      </w:divBdr>
    </w:div>
    <w:div w:id="933827657">
      <w:bodyDiv w:val="1"/>
      <w:marLeft w:val="0"/>
      <w:marRight w:val="0"/>
      <w:marTop w:val="0"/>
      <w:marBottom w:val="0"/>
      <w:divBdr>
        <w:top w:val="none" w:sz="0" w:space="0" w:color="auto"/>
        <w:left w:val="none" w:sz="0" w:space="0" w:color="auto"/>
        <w:bottom w:val="none" w:sz="0" w:space="0" w:color="auto"/>
        <w:right w:val="none" w:sz="0" w:space="0" w:color="auto"/>
      </w:divBdr>
    </w:div>
    <w:div w:id="939416176">
      <w:bodyDiv w:val="1"/>
      <w:marLeft w:val="0"/>
      <w:marRight w:val="0"/>
      <w:marTop w:val="0"/>
      <w:marBottom w:val="0"/>
      <w:divBdr>
        <w:top w:val="none" w:sz="0" w:space="0" w:color="auto"/>
        <w:left w:val="none" w:sz="0" w:space="0" w:color="auto"/>
        <w:bottom w:val="none" w:sz="0" w:space="0" w:color="auto"/>
        <w:right w:val="none" w:sz="0" w:space="0" w:color="auto"/>
      </w:divBdr>
    </w:div>
    <w:div w:id="940189714">
      <w:bodyDiv w:val="1"/>
      <w:marLeft w:val="0"/>
      <w:marRight w:val="0"/>
      <w:marTop w:val="0"/>
      <w:marBottom w:val="0"/>
      <w:divBdr>
        <w:top w:val="none" w:sz="0" w:space="0" w:color="auto"/>
        <w:left w:val="none" w:sz="0" w:space="0" w:color="auto"/>
        <w:bottom w:val="none" w:sz="0" w:space="0" w:color="auto"/>
        <w:right w:val="none" w:sz="0" w:space="0" w:color="auto"/>
      </w:divBdr>
    </w:div>
    <w:div w:id="942762043">
      <w:bodyDiv w:val="1"/>
      <w:marLeft w:val="0"/>
      <w:marRight w:val="0"/>
      <w:marTop w:val="0"/>
      <w:marBottom w:val="0"/>
      <w:divBdr>
        <w:top w:val="none" w:sz="0" w:space="0" w:color="auto"/>
        <w:left w:val="none" w:sz="0" w:space="0" w:color="auto"/>
        <w:bottom w:val="none" w:sz="0" w:space="0" w:color="auto"/>
        <w:right w:val="none" w:sz="0" w:space="0" w:color="auto"/>
      </w:divBdr>
    </w:div>
    <w:div w:id="944464407">
      <w:bodyDiv w:val="1"/>
      <w:marLeft w:val="0"/>
      <w:marRight w:val="0"/>
      <w:marTop w:val="0"/>
      <w:marBottom w:val="0"/>
      <w:divBdr>
        <w:top w:val="none" w:sz="0" w:space="0" w:color="auto"/>
        <w:left w:val="none" w:sz="0" w:space="0" w:color="auto"/>
        <w:bottom w:val="none" w:sz="0" w:space="0" w:color="auto"/>
        <w:right w:val="none" w:sz="0" w:space="0" w:color="auto"/>
      </w:divBdr>
    </w:div>
    <w:div w:id="946232551">
      <w:bodyDiv w:val="1"/>
      <w:marLeft w:val="0"/>
      <w:marRight w:val="0"/>
      <w:marTop w:val="0"/>
      <w:marBottom w:val="0"/>
      <w:divBdr>
        <w:top w:val="none" w:sz="0" w:space="0" w:color="auto"/>
        <w:left w:val="none" w:sz="0" w:space="0" w:color="auto"/>
        <w:bottom w:val="none" w:sz="0" w:space="0" w:color="auto"/>
        <w:right w:val="none" w:sz="0" w:space="0" w:color="auto"/>
      </w:divBdr>
    </w:div>
    <w:div w:id="951589364">
      <w:bodyDiv w:val="1"/>
      <w:marLeft w:val="0"/>
      <w:marRight w:val="0"/>
      <w:marTop w:val="0"/>
      <w:marBottom w:val="0"/>
      <w:divBdr>
        <w:top w:val="none" w:sz="0" w:space="0" w:color="auto"/>
        <w:left w:val="none" w:sz="0" w:space="0" w:color="auto"/>
        <w:bottom w:val="none" w:sz="0" w:space="0" w:color="auto"/>
        <w:right w:val="none" w:sz="0" w:space="0" w:color="auto"/>
      </w:divBdr>
    </w:div>
    <w:div w:id="955989225">
      <w:bodyDiv w:val="1"/>
      <w:marLeft w:val="0"/>
      <w:marRight w:val="0"/>
      <w:marTop w:val="0"/>
      <w:marBottom w:val="0"/>
      <w:divBdr>
        <w:top w:val="none" w:sz="0" w:space="0" w:color="auto"/>
        <w:left w:val="none" w:sz="0" w:space="0" w:color="auto"/>
        <w:bottom w:val="none" w:sz="0" w:space="0" w:color="auto"/>
        <w:right w:val="none" w:sz="0" w:space="0" w:color="auto"/>
      </w:divBdr>
    </w:div>
    <w:div w:id="980886222">
      <w:bodyDiv w:val="1"/>
      <w:marLeft w:val="0"/>
      <w:marRight w:val="0"/>
      <w:marTop w:val="0"/>
      <w:marBottom w:val="0"/>
      <w:divBdr>
        <w:top w:val="none" w:sz="0" w:space="0" w:color="auto"/>
        <w:left w:val="none" w:sz="0" w:space="0" w:color="auto"/>
        <w:bottom w:val="none" w:sz="0" w:space="0" w:color="auto"/>
        <w:right w:val="none" w:sz="0" w:space="0" w:color="auto"/>
      </w:divBdr>
    </w:div>
    <w:div w:id="984050412">
      <w:bodyDiv w:val="1"/>
      <w:marLeft w:val="0"/>
      <w:marRight w:val="0"/>
      <w:marTop w:val="0"/>
      <w:marBottom w:val="0"/>
      <w:divBdr>
        <w:top w:val="none" w:sz="0" w:space="0" w:color="auto"/>
        <w:left w:val="none" w:sz="0" w:space="0" w:color="auto"/>
        <w:bottom w:val="none" w:sz="0" w:space="0" w:color="auto"/>
        <w:right w:val="none" w:sz="0" w:space="0" w:color="auto"/>
      </w:divBdr>
    </w:div>
    <w:div w:id="998464904">
      <w:bodyDiv w:val="1"/>
      <w:marLeft w:val="0"/>
      <w:marRight w:val="0"/>
      <w:marTop w:val="0"/>
      <w:marBottom w:val="0"/>
      <w:divBdr>
        <w:top w:val="none" w:sz="0" w:space="0" w:color="auto"/>
        <w:left w:val="none" w:sz="0" w:space="0" w:color="auto"/>
        <w:bottom w:val="none" w:sz="0" w:space="0" w:color="auto"/>
        <w:right w:val="none" w:sz="0" w:space="0" w:color="auto"/>
      </w:divBdr>
    </w:div>
    <w:div w:id="1003432407">
      <w:bodyDiv w:val="1"/>
      <w:marLeft w:val="0"/>
      <w:marRight w:val="0"/>
      <w:marTop w:val="0"/>
      <w:marBottom w:val="0"/>
      <w:divBdr>
        <w:top w:val="none" w:sz="0" w:space="0" w:color="auto"/>
        <w:left w:val="none" w:sz="0" w:space="0" w:color="auto"/>
        <w:bottom w:val="none" w:sz="0" w:space="0" w:color="auto"/>
        <w:right w:val="none" w:sz="0" w:space="0" w:color="auto"/>
      </w:divBdr>
    </w:div>
    <w:div w:id="1009717088">
      <w:bodyDiv w:val="1"/>
      <w:marLeft w:val="0"/>
      <w:marRight w:val="0"/>
      <w:marTop w:val="0"/>
      <w:marBottom w:val="0"/>
      <w:divBdr>
        <w:top w:val="none" w:sz="0" w:space="0" w:color="auto"/>
        <w:left w:val="none" w:sz="0" w:space="0" w:color="auto"/>
        <w:bottom w:val="none" w:sz="0" w:space="0" w:color="auto"/>
        <w:right w:val="none" w:sz="0" w:space="0" w:color="auto"/>
      </w:divBdr>
    </w:div>
    <w:div w:id="1011832110">
      <w:bodyDiv w:val="1"/>
      <w:marLeft w:val="0"/>
      <w:marRight w:val="0"/>
      <w:marTop w:val="0"/>
      <w:marBottom w:val="0"/>
      <w:divBdr>
        <w:top w:val="none" w:sz="0" w:space="0" w:color="auto"/>
        <w:left w:val="none" w:sz="0" w:space="0" w:color="auto"/>
        <w:bottom w:val="none" w:sz="0" w:space="0" w:color="auto"/>
        <w:right w:val="none" w:sz="0" w:space="0" w:color="auto"/>
      </w:divBdr>
    </w:div>
    <w:div w:id="1026565856">
      <w:bodyDiv w:val="1"/>
      <w:marLeft w:val="0"/>
      <w:marRight w:val="0"/>
      <w:marTop w:val="0"/>
      <w:marBottom w:val="0"/>
      <w:divBdr>
        <w:top w:val="none" w:sz="0" w:space="0" w:color="auto"/>
        <w:left w:val="none" w:sz="0" w:space="0" w:color="auto"/>
        <w:bottom w:val="none" w:sz="0" w:space="0" w:color="auto"/>
        <w:right w:val="none" w:sz="0" w:space="0" w:color="auto"/>
      </w:divBdr>
    </w:div>
    <w:div w:id="1029994632">
      <w:bodyDiv w:val="1"/>
      <w:marLeft w:val="0"/>
      <w:marRight w:val="0"/>
      <w:marTop w:val="0"/>
      <w:marBottom w:val="0"/>
      <w:divBdr>
        <w:top w:val="none" w:sz="0" w:space="0" w:color="auto"/>
        <w:left w:val="none" w:sz="0" w:space="0" w:color="auto"/>
        <w:bottom w:val="none" w:sz="0" w:space="0" w:color="auto"/>
        <w:right w:val="none" w:sz="0" w:space="0" w:color="auto"/>
      </w:divBdr>
    </w:div>
    <w:div w:id="1030107270">
      <w:bodyDiv w:val="1"/>
      <w:marLeft w:val="0"/>
      <w:marRight w:val="0"/>
      <w:marTop w:val="0"/>
      <w:marBottom w:val="0"/>
      <w:divBdr>
        <w:top w:val="none" w:sz="0" w:space="0" w:color="auto"/>
        <w:left w:val="none" w:sz="0" w:space="0" w:color="auto"/>
        <w:bottom w:val="none" w:sz="0" w:space="0" w:color="auto"/>
        <w:right w:val="none" w:sz="0" w:space="0" w:color="auto"/>
      </w:divBdr>
    </w:div>
    <w:div w:id="1035303617">
      <w:bodyDiv w:val="1"/>
      <w:marLeft w:val="0"/>
      <w:marRight w:val="0"/>
      <w:marTop w:val="0"/>
      <w:marBottom w:val="0"/>
      <w:divBdr>
        <w:top w:val="none" w:sz="0" w:space="0" w:color="auto"/>
        <w:left w:val="none" w:sz="0" w:space="0" w:color="auto"/>
        <w:bottom w:val="none" w:sz="0" w:space="0" w:color="auto"/>
        <w:right w:val="none" w:sz="0" w:space="0" w:color="auto"/>
      </w:divBdr>
    </w:div>
    <w:div w:id="1035345898">
      <w:bodyDiv w:val="1"/>
      <w:marLeft w:val="0"/>
      <w:marRight w:val="0"/>
      <w:marTop w:val="0"/>
      <w:marBottom w:val="0"/>
      <w:divBdr>
        <w:top w:val="none" w:sz="0" w:space="0" w:color="auto"/>
        <w:left w:val="none" w:sz="0" w:space="0" w:color="auto"/>
        <w:bottom w:val="none" w:sz="0" w:space="0" w:color="auto"/>
        <w:right w:val="none" w:sz="0" w:space="0" w:color="auto"/>
      </w:divBdr>
    </w:div>
    <w:div w:id="1035472663">
      <w:bodyDiv w:val="1"/>
      <w:marLeft w:val="0"/>
      <w:marRight w:val="0"/>
      <w:marTop w:val="0"/>
      <w:marBottom w:val="0"/>
      <w:divBdr>
        <w:top w:val="none" w:sz="0" w:space="0" w:color="auto"/>
        <w:left w:val="none" w:sz="0" w:space="0" w:color="auto"/>
        <w:bottom w:val="none" w:sz="0" w:space="0" w:color="auto"/>
        <w:right w:val="none" w:sz="0" w:space="0" w:color="auto"/>
      </w:divBdr>
    </w:div>
    <w:div w:id="1036589341">
      <w:bodyDiv w:val="1"/>
      <w:marLeft w:val="0"/>
      <w:marRight w:val="0"/>
      <w:marTop w:val="0"/>
      <w:marBottom w:val="0"/>
      <w:divBdr>
        <w:top w:val="none" w:sz="0" w:space="0" w:color="auto"/>
        <w:left w:val="none" w:sz="0" w:space="0" w:color="auto"/>
        <w:bottom w:val="none" w:sz="0" w:space="0" w:color="auto"/>
        <w:right w:val="none" w:sz="0" w:space="0" w:color="auto"/>
      </w:divBdr>
    </w:div>
    <w:div w:id="1044139532">
      <w:bodyDiv w:val="1"/>
      <w:marLeft w:val="0"/>
      <w:marRight w:val="0"/>
      <w:marTop w:val="0"/>
      <w:marBottom w:val="0"/>
      <w:divBdr>
        <w:top w:val="none" w:sz="0" w:space="0" w:color="auto"/>
        <w:left w:val="none" w:sz="0" w:space="0" w:color="auto"/>
        <w:bottom w:val="none" w:sz="0" w:space="0" w:color="auto"/>
        <w:right w:val="none" w:sz="0" w:space="0" w:color="auto"/>
      </w:divBdr>
    </w:div>
    <w:div w:id="1044795749">
      <w:bodyDiv w:val="1"/>
      <w:marLeft w:val="0"/>
      <w:marRight w:val="0"/>
      <w:marTop w:val="0"/>
      <w:marBottom w:val="0"/>
      <w:divBdr>
        <w:top w:val="none" w:sz="0" w:space="0" w:color="auto"/>
        <w:left w:val="none" w:sz="0" w:space="0" w:color="auto"/>
        <w:bottom w:val="none" w:sz="0" w:space="0" w:color="auto"/>
        <w:right w:val="none" w:sz="0" w:space="0" w:color="auto"/>
      </w:divBdr>
    </w:div>
    <w:div w:id="1052072526">
      <w:bodyDiv w:val="1"/>
      <w:marLeft w:val="0"/>
      <w:marRight w:val="0"/>
      <w:marTop w:val="0"/>
      <w:marBottom w:val="0"/>
      <w:divBdr>
        <w:top w:val="none" w:sz="0" w:space="0" w:color="auto"/>
        <w:left w:val="none" w:sz="0" w:space="0" w:color="auto"/>
        <w:bottom w:val="none" w:sz="0" w:space="0" w:color="auto"/>
        <w:right w:val="none" w:sz="0" w:space="0" w:color="auto"/>
      </w:divBdr>
    </w:div>
    <w:div w:id="1056860671">
      <w:bodyDiv w:val="1"/>
      <w:marLeft w:val="0"/>
      <w:marRight w:val="0"/>
      <w:marTop w:val="0"/>
      <w:marBottom w:val="0"/>
      <w:divBdr>
        <w:top w:val="none" w:sz="0" w:space="0" w:color="auto"/>
        <w:left w:val="none" w:sz="0" w:space="0" w:color="auto"/>
        <w:bottom w:val="none" w:sz="0" w:space="0" w:color="auto"/>
        <w:right w:val="none" w:sz="0" w:space="0" w:color="auto"/>
      </w:divBdr>
    </w:div>
    <w:div w:id="1058896155">
      <w:bodyDiv w:val="1"/>
      <w:marLeft w:val="0"/>
      <w:marRight w:val="0"/>
      <w:marTop w:val="0"/>
      <w:marBottom w:val="0"/>
      <w:divBdr>
        <w:top w:val="none" w:sz="0" w:space="0" w:color="auto"/>
        <w:left w:val="none" w:sz="0" w:space="0" w:color="auto"/>
        <w:bottom w:val="none" w:sz="0" w:space="0" w:color="auto"/>
        <w:right w:val="none" w:sz="0" w:space="0" w:color="auto"/>
      </w:divBdr>
    </w:div>
    <w:div w:id="1069234349">
      <w:bodyDiv w:val="1"/>
      <w:marLeft w:val="0"/>
      <w:marRight w:val="0"/>
      <w:marTop w:val="0"/>
      <w:marBottom w:val="0"/>
      <w:divBdr>
        <w:top w:val="none" w:sz="0" w:space="0" w:color="auto"/>
        <w:left w:val="none" w:sz="0" w:space="0" w:color="auto"/>
        <w:bottom w:val="none" w:sz="0" w:space="0" w:color="auto"/>
        <w:right w:val="none" w:sz="0" w:space="0" w:color="auto"/>
      </w:divBdr>
    </w:div>
    <w:div w:id="1070885792">
      <w:bodyDiv w:val="1"/>
      <w:marLeft w:val="0"/>
      <w:marRight w:val="0"/>
      <w:marTop w:val="0"/>
      <w:marBottom w:val="0"/>
      <w:divBdr>
        <w:top w:val="none" w:sz="0" w:space="0" w:color="auto"/>
        <w:left w:val="none" w:sz="0" w:space="0" w:color="auto"/>
        <w:bottom w:val="none" w:sz="0" w:space="0" w:color="auto"/>
        <w:right w:val="none" w:sz="0" w:space="0" w:color="auto"/>
      </w:divBdr>
    </w:div>
    <w:div w:id="1073165774">
      <w:bodyDiv w:val="1"/>
      <w:marLeft w:val="0"/>
      <w:marRight w:val="0"/>
      <w:marTop w:val="0"/>
      <w:marBottom w:val="0"/>
      <w:divBdr>
        <w:top w:val="none" w:sz="0" w:space="0" w:color="auto"/>
        <w:left w:val="none" w:sz="0" w:space="0" w:color="auto"/>
        <w:bottom w:val="none" w:sz="0" w:space="0" w:color="auto"/>
        <w:right w:val="none" w:sz="0" w:space="0" w:color="auto"/>
      </w:divBdr>
    </w:div>
    <w:div w:id="1073508020">
      <w:bodyDiv w:val="1"/>
      <w:marLeft w:val="0"/>
      <w:marRight w:val="0"/>
      <w:marTop w:val="0"/>
      <w:marBottom w:val="0"/>
      <w:divBdr>
        <w:top w:val="none" w:sz="0" w:space="0" w:color="auto"/>
        <w:left w:val="none" w:sz="0" w:space="0" w:color="auto"/>
        <w:bottom w:val="none" w:sz="0" w:space="0" w:color="auto"/>
        <w:right w:val="none" w:sz="0" w:space="0" w:color="auto"/>
      </w:divBdr>
    </w:div>
    <w:div w:id="1073939050">
      <w:bodyDiv w:val="1"/>
      <w:marLeft w:val="0"/>
      <w:marRight w:val="0"/>
      <w:marTop w:val="0"/>
      <w:marBottom w:val="0"/>
      <w:divBdr>
        <w:top w:val="none" w:sz="0" w:space="0" w:color="auto"/>
        <w:left w:val="none" w:sz="0" w:space="0" w:color="auto"/>
        <w:bottom w:val="none" w:sz="0" w:space="0" w:color="auto"/>
        <w:right w:val="none" w:sz="0" w:space="0" w:color="auto"/>
      </w:divBdr>
    </w:div>
    <w:div w:id="1081564243">
      <w:bodyDiv w:val="1"/>
      <w:marLeft w:val="0"/>
      <w:marRight w:val="0"/>
      <w:marTop w:val="0"/>
      <w:marBottom w:val="0"/>
      <w:divBdr>
        <w:top w:val="none" w:sz="0" w:space="0" w:color="auto"/>
        <w:left w:val="none" w:sz="0" w:space="0" w:color="auto"/>
        <w:bottom w:val="none" w:sz="0" w:space="0" w:color="auto"/>
        <w:right w:val="none" w:sz="0" w:space="0" w:color="auto"/>
      </w:divBdr>
    </w:div>
    <w:div w:id="1081875861">
      <w:bodyDiv w:val="1"/>
      <w:marLeft w:val="0"/>
      <w:marRight w:val="0"/>
      <w:marTop w:val="0"/>
      <w:marBottom w:val="0"/>
      <w:divBdr>
        <w:top w:val="none" w:sz="0" w:space="0" w:color="auto"/>
        <w:left w:val="none" w:sz="0" w:space="0" w:color="auto"/>
        <w:bottom w:val="none" w:sz="0" w:space="0" w:color="auto"/>
        <w:right w:val="none" w:sz="0" w:space="0" w:color="auto"/>
      </w:divBdr>
    </w:div>
    <w:div w:id="1086611766">
      <w:bodyDiv w:val="1"/>
      <w:marLeft w:val="0"/>
      <w:marRight w:val="0"/>
      <w:marTop w:val="0"/>
      <w:marBottom w:val="0"/>
      <w:divBdr>
        <w:top w:val="none" w:sz="0" w:space="0" w:color="auto"/>
        <w:left w:val="none" w:sz="0" w:space="0" w:color="auto"/>
        <w:bottom w:val="none" w:sz="0" w:space="0" w:color="auto"/>
        <w:right w:val="none" w:sz="0" w:space="0" w:color="auto"/>
      </w:divBdr>
    </w:div>
    <w:div w:id="1106730371">
      <w:bodyDiv w:val="1"/>
      <w:marLeft w:val="0"/>
      <w:marRight w:val="0"/>
      <w:marTop w:val="0"/>
      <w:marBottom w:val="0"/>
      <w:divBdr>
        <w:top w:val="none" w:sz="0" w:space="0" w:color="auto"/>
        <w:left w:val="none" w:sz="0" w:space="0" w:color="auto"/>
        <w:bottom w:val="none" w:sz="0" w:space="0" w:color="auto"/>
        <w:right w:val="none" w:sz="0" w:space="0" w:color="auto"/>
      </w:divBdr>
    </w:div>
    <w:div w:id="1116292334">
      <w:bodyDiv w:val="1"/>
      <w:marLeft w:val="0"/>
      <w:marRight w:val="0"/>
      <w:marTop w:val="0"/>
      <w:marBottom w:val="0"/>
      <w:divBdr>
        <w:top w:val="none" w:sz="0" w:space="0" w:color="auto"/>
        <w:left w:val="none" w:sz="0" w:space="0" w:color="auto"/>
        <w:bottom w:val="none" w:sz="0" w:space="0" w:color="auto"/>
        <w:right w:val="none" w:sz="0" w:space="0" w:color="auto"/>
      </w:divBdr>
    </w:div>
    <w:div w:id="1117597935">
      <w:bodyDiv w:val="1"/>
      <w:marLeft w:val="0"/>
      <w:marRight w:val="0"/>
      <w:marTop w:val="0"/>
      <w:marBottom w:val="0"/>
      <w:divBdr>
        <w:top w:val="none" w:sz="0" w:space="0" w:color="auto"/>
        <w:left w:val="none" w:sz="0" w:space="0" w:color="auto"/>
        <w:bottom w:val="none" w:sz="0" w:space="0" w:color="auto"/>
        <w:right w:val="none" w:sz="0" w:space="0" w:color="auto"/>
      </w:divBdr>
    </w:div>
    <w:div w:id="1118335504">
      <w:bodyDiv w:val="1"/>
      <w:marLeft w:val="0"/>
      <w:marRight w:val="0"/>
      <w:marTop w:val="0"/>
      <w:marBottom w:val="0"/>
      <w:divBdr>
        <w:top w:val="none" w:sz="0" w:space="0" w:color="auto"/>
        <w:left w:val="none" w:sz="0" w:space="0" w:color="auto"/>
        <w:bottom w:val="none" w:sz="0" w:space="0" w:color="auto"/>
        <w:right w:val="none" w:sz="0" w:space="0" w:color="auto"/>
      </w:divBdr>
    </w:div>
    <w:div w:id="1128815809">
      <w:bodyDiv w:val="1"/>
      <w:marLeft w:val="0"/>
      <w:marRight w:val="0"/>
      <w:marTop w:val="0"/>
      <w:marBottom w:val="0"/>
      <w:divBdr>
        <w:top w:val="none" w:sz="0" w:space="0" w:color="auto"/>
        <w:left w:val="none" w:sz="0" w:space="0" w:color="auto"/>
        <w:bottom w:val="none" w:sz="0" w:space="0" w:color="auto"/>
        <w:right w:val="none" w:sz="0" w:space="0" w:color="auto"/>
      </w:divBdr>
    </w:div>
    <w:div w:id="1130392577">
      <w:bodyDiv w:val="1"/>
      <w:marLeft w:val="0"/>
      <w:marRight w:val="0"/>
      <w:marTop w:val="0"/>
      <w:marBottom w:val="0"/>
      <w:divBdr>
        <w:top w:val="none" w:sz="0" w:space="0" w:color="auto"/>
        <w:left w:val="none" w:sz="0" w:space="0" w:color="auto"/>
        <w:bottom w:val="none" w:sz="0" w:space="0" w:color="auto"/>
        <w:right w:val="none" w:sz="0" w:space="0" w:color="auto"/>
      </w:divBdr>
    </w:div>
    <w:div w:id="1134180120">
      <w:bodyDiv w:val="1"/>
      <w:marLeft w:val="0"/>
      <w:marRight w:val="0"/>
      <w:marTop w:val="0"/>
      <w:marBottom w:val="0"/>
      <w:divBdr>
        <w:top w:val="none" w:sz="0" w:space="0" w:color="auto"/>
        <w:left w:val="none" w:sz="0" w:space="0" w:color="auto"/>
        <w:bottom w:val="none" w:sz="0" w:space="0" w:color="auto"/>
        <w:right w:val="none" w:sz="0" w:space="0" w:color="auto"/>
      </w:divBdr>
    </w:div>
    <w:div w:id="1137987049">
      <w:bodyDiv w:val="1"/>
      <w:marLeft w:val="0"/>
      <w:marRight w:val="0"/>
      <w:marTop w:val="0"/>
      <w:marBottom w:val="0"/>
      <w:divBdr>
        <w:top w:val="none" w:sz="0" w:space="0" w:color="auto"/>
        <w:left w:val="none" w:sz="0" w:space="0" w:color="auto"/>
        <w:bottom w:val="none" w:sz="0" w:space="0" w:color="auto"/>
        <w:right w:val="none" w:sz="0" w:space="0" w:color="auto"/>
      </w:divBdr>
    </w:div>
    <w:div w:id="1143428434">
      <w:bodyDiv w:val="1"/>
      <w:marLeft w:val="0"/>
      <w:marRight w:val="0"/>
      <w:marTop w:val="0"/>
      <w:marBottom w:val="0"/>
      <w:divBdr>
        <w:top w:val="none" w:sz="0" w:space="0" w:color="auto"/>
        <w:left w:val="none" w:sz="0" w:space="0" w:color="auto"/>
        <w:bottom w:val="none" w:sz="0" w:space="0" w:color="auto"/>
        <w:right w:val="none" w:sz="0" w:space="0" w:color="auto"/>
      </w:divBdr>
    </w:div>
    <w:div w:id="1153329720">
      <w:bodyDiv w:val="1"/>
      <w:marLeft w:val="0"/>
      <w:marRight w:val="0"/>
      <w:marTop w:val="0"/>
      <w:marBottom w:val="0"/>
      <w:divBdr>
        <w:top w:val="none" w:sz="0" w:space="0" w:color="auto"/>
        <w:left w:val="none" w:sz="0" w:space="0" w:color="auto"/>
        <w:bottom w:val="none" w:sz="0" w:space="0" w:color="auto"/>
        <w:right w:val="none" w:sz="0" w:space="0" w:color="auto"/>
      </w:divBdr>
    </w:div>
    <w:div w:id="1167599132">
      <w:bodyDiv w:val="1"/>
      <w:marLeft w:val="0"/>
      <w:marRight w:val="0"/>
      <w:marTop w:val="0"/>
      <w:marBottom w:val="0"/>
      <w:divBdr>
        <w:top w:val="none" w:sz="0" w:space="0" w:color="auto"/>
        <w:left w:val="none" w:sz="0" w:space="0" w:color="auto"/>
        <w:bottom w:val="none" w:sz="0" w:space="0" w:color="auto"/>
        <w:right w:val="none" w:sz="0" w:space="0" w:color="auto"/>
      </w:divBdr>
    </w:div>
    <w:div w:id="1173374265">
      <w:bodyDiv w:val="1"/>
      <w:marLeft w:val="0"/>
      <w:marRight w:val="0"/>
      <w:marTop w:val="0"/>
      <w:marBottom w:val="0"/>
      <w:divBdr>
        <w:top w:val="none" w:sz="0" w:space="0" w:color="auto"/>
        <w:left w:val="none" w:sz="0" w:space="0" w:color="auto"/>
        <w:bottom w:val="none" w:sz="0" w:space="0" w:color="auto"/>
        <w:right w:val="none" w:sz="0" w:space="0" w:color="auto"/>
      </w:divBdr>
    </w:div>
    <w:div w:id="1179782411">
      <w:bodyDiv w:val="1"/>
      <w:marLeft w:val="0"/>
      <w:marRight w:val="0"/>
      <w:marTop w:val="0"/>
      <w:marBottom w:val="0"/>
      <w:divBdr>
        <w:top w:val="none" w:sz="0" w:space="0" w:color="auto"/>
        <w:left w:val="none" w:sz="0" w:space="0" w:color="auto"/>
        <w:bottom w:val="none" w:sz="0" w:space="0" w:color="auto"/>
        <w:right w:val="none" w:sz="0" w:space="0" w:color="auto"/>
      </w:divBdr>
    </w:div>
    <w:div w:id="1187328266">
      <w:bodyDiv w:val="1"/>
      <w:marLeft w:val="0"/>
      <w:marRight w:val="0"/>
      <w:marTop w:val="0"/>
      <w:marBottom w:val="0"/>
      <w:divBdr>
        <w:top w:val="none" w:sz="0" w:space="0" w:color="auto"/>
        <w:left w:val="none" w:sz="0" w:space="0" w:color="auto"/>
        <w:bottom w:val="none" w:sz="0" w:space="0" w:color="auto"/>
        <w:right w:val="none" w:sz="0" w:space="0" w:color="auto"/>
      </w:divBdr>
    </w:div>
    <w:div w:id="1189752690">
      <w:bodyDiv w:val="1"/>
      <w:marLeft w:val="0"/>
      <w:marRight w:val="0"/>
      <w:marTop w:val="0"/>
      <w:marBottom w:val="0"/>
      <w:divBdr>
        <w:top w:val="none" w:sz="0" w:space="0" w:color="auto"/>
        <w:left w:val="none" w:sz="0" w:space="0" w:color="auto"/>
        <w:bottom w:val="none" w:sz="0" w:space="0" w:color="auto"/>
        <w:right w:val="none" w:sz="0" w:space="0" w:color="auto"/>
      </w:divBdr>
    </w:div>
    <w:div w:id="1193303696">
      <w:bodyDiv w:val="1"/>
      <w:marLeft w:val="0"/>
      <w:marRight w:val="0"/>
      <w:marTop w:val="0"/>
      <w:marBottom w:val="0"/>
      <w:divBdr>
        <w:top w:val="none" w:sz="0" w:space="0" w:color="auto"/>
        <w:left w:val="none" w:sz="0" w:space="0" w:color="auto"/>
        <w:bottom w:val="none" w:sz="0" w:space="0" w:color="auto"/>
        <w:right w:val="none" w:sz="0" w:space="0" w:color="auto"/>
      </w:divBdr>
    </w:div>
    <w:div w:id="1198161893">
      <w:bodyDiv w:val="1"/>
      <w:marLeft w:val="0"/>
      <w:marRight w:val="0"/>
      <w:marTop w:val="0"/>
      <w:marBottom w:val="0"/>
      <w:divBdr>
        <w:top w:val="none" w:sz="0" w:space="0" w:color="auto"/>
        <w:left w:val="none" w:sz="0" w:space="0" w:color="auto"/>
        <w:bottom w:val="none" w:sz="0" w:space="0" w:color="auto"/>
        <w:right w:val="none" w:sz="0" w:space="0" w:color="auto"/>
      </w:divBdr>
    </w:div>
    <w:div w:id="1206597971">
      <w:bodyDiv w:val="1"/>
      <w:marLeft w:val="0"/>
      <w:marRight w:val="0"/>
      <w:marTop w:val="0"/>
      <w:marBottom w:val="0"/>
      <w:divBdr>
        <w:top w:val="none" w:sz="0" w:space="0" w:color="auto"/>
        <w:left w:val="none" w:sz="0" w:space="0" w:color="auto"/>
        <w:bottom w:val="none" w:sz="0" w:space="0" w:color="auto"/>
        <w:right w:val="none" w:sz="0" w:space="0" w:color="auto"/>
      </w:divBdr>
    </w:div>
    <w:div w:id="1215853857">
      <w:bodyDiv w:val="1"/>
      <w:marLeft w:val="0"/>
      <w:marRight w:val="0"/>
      <w:marTop w:val="0"/>
      <w:marBottom w:val="0"/>
      <w:divBdr>
        <w:top w:val="none" w:sz="0" w:space="0" w:color="auto"/>
        <w:left w:val="none" w:sz="0" w:space="0" w:color="auto"/>
        <w:bottom w:val="none" w:sz="0" w:space="0" w:color="auto"/>
        <w:right w:val="none" w:sz="0" w:space="0" w:color="auto"/>
      </w:divBdr>
    </w:div>
    <w:div w:id="1218667918">
      <w:bodyDiv w:val="1"/>
      <w:marLeft w:val="0"/>
      <w:marRight w:val="0"/>
      <w:marTop w:val="0"/>
      <w:marBottom w:val="0"/>
      <w:divBdr>
        <w:top w:val="none" w:sz="0" w:space="0" w:color="auto"/>
        <w:left w:val="none" w:sz="0" w:space="0" w:color="auto"/>
        <w:bottom w:val="none" w:sz="0" w:space="0" w:color="auto"/>
        <w:right w:val="none" w:sz="0" w:space="0" w:color="auto"/>
      </w:divBdr>
    </w:div>
    <w:div w:id="1230653450">
      <w:bodyDiv w:val="1"/>
      <w:marLeft w:val="0"/>
      <w:marRight w:val="0"/>
      <w:marTop w:val="0"/>
      <w:marBottom w:val="0"/>
      <w:divBdr>
        <w:top w:val="none" w:sz="0" w:space="0" w:color="auto"/>
        <w:left w:val="none" w:sz="0" w:space="0" w:color="auto"/>
        <w:bottom w:val="none" w:sz="0" w:space="0" w:color="auto"/>
        <w:right w:val="none" w:sz="0" w:space="0" w:color="auto"/>
      </w:divBdr>
    </w:div>
    <w:div w:id="1234923936">
      <w:bodyDiv w:val="1"/>
      <w:marLeft w:val="0"/>
      <w:marRight w:val="0"/>
      <w:marTop w:val="0"/>
      <w:marBottom w:val="0"/>
      <w:divBdr>
        <w:top w:val="none" w:sz="0" w:space="0" w:color="auto"/>
        <w:left w:val="none" w:sz="0" w:space="0" w:color="auto"/>
        <w:bottom w:val="none" w:sz="0" w:space="0" w:color="auto"/>
        <w:right w:val="none" w:sz="0" w:space="0" w:color="auto"/>
      </w:divBdr>
    </w:div>
    <w:div w:id="1236013831">
      <w:bodyDiv w:val="1"/>
      <w:marLeft w:val="0"/>
      <w:marRight w:val="0"/>
      <w:marTop w:val="0"/>
      <w:marBottom w:val="0"/>
      <w:divBdr>
        <w:top w:val="none" w:sz="0" w:space="0" w:color="auto"/>
        <w:left w:val="none" w:sz="0" w:space="0" w:color="auto"/>
        <w:bottom w:val="none" w:sz="0" w:space="0" w:color="auto"/>
        <w:right w:val="none" w:sz="0" w:space="0" w:color="auto"/>
      </w:divBdr>
    </w:div>
    <w:div w:id="1238635461">
      <w:bodyDiv w:val="1"/>
      <w:marLeft w:val="0"/>
      <w:marRight w:val="0"/>
      <w:marTop w:val="0"/>
      <w:marBottom w:val="0"/>
      <w:divBdr>
        <w:top w:val="none" w:sz="0" w:space="0" w:color="auto"/>
        <w:left w:val="none" w:sz="0" w:space="0" w:color="auto"/>
        <w:bottom w:val="none" w:sz="0" w:space="0" w:color="auto"/>
        <w:right w:val="none" w:sz="0" w:space="0" w:color="auto"/>
      </w:divBdr>
    </w:div>
    <w:div w:id="1240405075">
      <w:bodyDiv w:val="1"/>
      <w:marLeft w:val="0"/>
      <w:marRight w:val="0"/>
      <w:marTop w:val="0"/>
      <w:marBottom w:val="0"/>
      <w:divBdr>
        <w:top w:val="none" w:sz="0" w:space="0" w:color="auto"/>
        <w:left w:val="none" w:sz="0" w:space="0" w:color="auto"/>
        <w:bottom w:val="none" w:sz="0" w:space="0" w:color="auto"/>
        <w:right w:val="none" w:sz="0" w:space="0" w:color="auto"/>
      </w:divBdr>
    </w:div>
    <w:div w:id="1246382942">
      <w:bodyDiv w:val="1"/>
      <w:marLeft w:val="0"/>
      <w:marRight w:val="0"/>
      <w:marTop w:val="0"/>
      <w:marBottom w:val="0"/>
      <w:divBdr>
        <w:top w:val="none" w:sz="0" w:space="0" w:color="auto"/>
        <w:left w:val="none" w:sz="0" w:space="0" w:color="auto"/>
        <w:bottom w:val="none" w:sz="0" w:space="0" w:color="auto"/>
        <w:right w:val="none" w:sz="0" w:space="0" w:color="auto"/>
      </w:divBdr>
    </w:div>
    <w:div w:id="1252813520">
      <w:bodyDiv w:val="1"/>
      <w:marLeft w:val="0"/>
      <w:marRight w:val="0"/>
      <w:marTop w:val="0"/>
      <w:marBottom w:val="0"/>
      <w:divBdr>
        <w:top w:val="none" w:sz="0" w:space="0" w:color="auto"/>
        <w:left w:val="none" w:sz="0" w:space="0" w:color="auto"/>
        <w:bottom w:val="none" w:sz="0" w:space="0" w:color="auto"/>
        <w:right w:val="none" w:sz="0" w:space="0" w:color="auto"/>
      </w:divBdr>
    </w:div>
    <w:div w:id="1252861524">
      <w:bodyDiv w:val="1"/>
      <w:marLeft w:val="0"/>
      <w:marRight w:val="0"/>
      <w:marTop w:val="0"/>
      <w:marBottom w:val="0"/>
      <w:divBdr>
        <w:top w:val="none" w:sz="0" w:space="0" w:color="auto"/>
        <w:left w:val="none" w:sz="0" w:space="0" w:color="auto"/>
        <w:bottom w:val="none" w:sz="0" w:space="0" w:color="auto"/>
        <w:right w:val="none" w:sz="0" w:space="0" w:color="auto"/>
      </w:divBdr>
    </w:div>
    <w:div w:id="1257715414">
      <w:bodyDiv w:val="1"/>
      <w:marLeft w:val="0"/>
      <w:marRight w:val="0"/>
      <w:marTop w:val="0"/>
      <w:marBottom w:val="0"/>
      <w:divBdr>
        <w:top w:val="none" w:sz="0" w:space="0" w:color="auto"/>
        <w:left w:val="none" w:sz="0" w:space="0" w:color="auto"/>
        <w:bottom w:val="none" w:sz="0" w:space="0" w:color="auto"/>
        <w:right w:val="none" w:sz="0" w:space="0" w:color="auto"/>
      </w:divBdr>
    </w:div>
    <w:div w:id="1259758191">
      <w:bodyDiv w:val="1"/>
      <w:marLeft w:val="0"/>
      <w:marRight w:val="0"/>
      <w:marTop w:val="0"/>
      <w:marBottom w:val="0"/>
      <w:divBdr>
        <w:top w:val="none" w:sz="0" w:space="0" w:color="auto"/>
        <w:left w:val="none" w:sz="0" w:space="0" w:color="auto"/>
        <w:bottom w:val="none" w:sz="0" w:space="0" w:color="auto"/>
        <w:right w:val="none" w:sz="0" w:space="0" w:color="auto"/>
      </w:divBdr>
    </w:div>
    <w:div w:id="1275791839">
      <w:bodyDiv w:val="1"/>
      <w:marLeft w:val="0"/>
      <w:marRight w:val="0"/>
      <w:marTop w:val="0"/>
      <w:marBottom w:val="0"/>
      <w:divBdr>
        <w:top w:val="none" w:sz="0" w:space="0" w:color="auto"/>
        <w:left w:val="none" w:sz="0" w:space="0" w:color="auto"/>
        <w:bottom w:val="none" w:sz="0" w:space="0" w:color="auto"/>
        <w:right w:val="none" w:sz="0" w:space="0" w:color="auto"/>
      </w:divBdr>
    </w:div>
    <w:div w:id="1282495296">
      <w:bodyDiv w:val="1"/>
      <w:marLeft w:val="0"/>
      <w:marRight w:val="0"/>
      <w:marTop w:val="0"/>
      <w:marBottom w:val="0"/>
      <w:divBdr>
        <w:top w:val="none" w:sz="0" w:space="0" w:color="auto"/>
        <w:left w:val="none" w:sz="0" w:space="0" w:color="auto"/>
        <w:bottom w:val="none" w:sz="0" w:space="0" w:color="auto"/>
        <w:right w:val="none" w:sz="0" w:space="0" w:color="auto"/>
      </w:divBdr>
    </w:div>
    <w:div w:id="1285962332">
      <w:bodyDiv w:val="1"/>
      <w:marLeft w:val="0"/>
      <w:marRight w:val="0"/>
      <w:marTop w:val="0"/>
      <w:marBottom w:val="0"/>
      <w:divBdr>
        <w:top w:val="none" w:sz="0" w:space="0" w:color="auto"/>
        <w:left w:val="none" w:sz="0" w:space="0" w:color="auto"/>
        <w:bottom w:val="none" w:sz="0" w:space="0" w:color="auto"/>
        <w:right w:val="none" w:sz="0" w:space="0" w:color="auto"/>
      </w:divBdr>
    </w:div>
    <w:div w:id="1287616462">
      <w:bodyDiv w:val="1"/>
      <w:marLeft w:val="0"/>
      <w:marRight w:val="0"/>
      <w:marTop w:val="0"/>
      <w:marBottom w:val="0"/>
      <w:divBdr>
        <w:top w:val="none" w:sz="0" w:space="0" w:color="auto"/>
        <w:left w:val="none" w:sz="0" w:space="0" w:color="auto"/>
        <w:bottom w:val="none" w:sz="0" w:space="0" w:color="auto"/>
        <w:right w:val="none" w:sz="0" w:space="0" w:color="auto"/>
      </w:divBdr>
    </w:div>
    <w:div w:id="1290816820">
      <w:bodyDiv w:val="1"/>
      <w:marLeft w:val="0"/>
      <w:marRight w:val="0"/>
      <w:marTop w:val="0"/>
      <w:marBottom w:val="0"/>
      <w:divBdr>
        <w:top w:val="none" w:sz="0" w:space="0" w:color="auto"/>
        <w:left w:val="none" w:sz="0" w:space="0" w:color="auto"/>
        <w:bottom w:val="none" w:sz="0" w:space="0" w:color="auto"/>
        <w:right w:val="none" w:sz="0" w:space="0" w:color="auto"/>
      </w:divBdr>
    </w:div>
    <w:div w:id="1292324762">
      <w:bodyDiv w:val="1"/>
      <w:marLeft w:val="0"/>
      <w:marRight w:val="0"/>
      <w:marTop w:val="0"/>
      <w:marBottom w:val="0"/>
      <w:divBdr>
        <w:top w:val="none" w:sz="0" w:space="0" w:color="auto"/>
        <w:left w:val="none" w:sz="0" w:space="0" w:color="auto"/>
        <w:bottom w:val="none" w:sz="0" w:space="0" w:color="auto"/>
        <w:right w:val="none" w:sz="0" w:space="0" w:color="auto"/>
      </w:divBdr>
    </w:div>
    <w:div w:id="1292590971">
      <w:bodyDiv w:val="1"/>
      <w:marLeft w:val="0"/>
      <w:marRight w:val="0"/>
      <w:marTop w:val="0"/>
      <w:marBottom w:val="0"/>
      <w:divBdr>
        <w:top w:val="none" w:sz="0" w:space="0" w:color="auto"/>
        <w:left w:val="none" w:sz="0" w:space="0" w:color="auto"/>
        <w:bottom w:val="none" w:sz="0" w:space="0" w:color="auto"/>
        <w:right w:val="none" w:sz="0" w:space="0" w:color="auto"/>
      </w:divBdr>
    </w:div>
    <w:div w:id="1296714036">
      <w:bodyDiv w:val="1"/>
      <w:marLeft w:val="0"/>
      <w:marRight w:val="0"/>
      <w:marTop w:val="0"/>
      <w:marBottom w:val="0"/>
      <w:divBdr>
        <w:top w:val="none" w:sz="0" w:space="0" w:color="auto"/>
        <w:left w:val="none" w:sz="0" w:space="0" w:color="auto"/>
        <w:bottom w:val="none" w:sz="0" w:space="0" w:color="auto"/>
        <w:right w:val="none" w:sz="0" w:space="0" w:color="auto"/>
      </w:divBdr>
    </w:div>
    <w:div w:id="1298146383">
      <w:bodyDiv w:val="1"/>
      <w:marLeft w:val="0"/>
      <w:marRight w:val="0"/>
      <w:marTop w:val="0"/>
      <w:marBottom w:val="0"/>
      <w:divBdr>
        <w:top w:val="none" w:sz="0" w:space="0" w:color="auto"/>
        <w:left w:val="none" w:sz="0" w:space="0" w:color="auto"/>
        <w:bottom w:val="none" w:sz="0" w:space="0" w:color="auto"/>
        <w:right w:val="none" w:sz="0" w:space="0" w:color="auto"/>
      </w:divBdr>
    </w:div>
    <w:div w:id="1303803966">
      <w:bodyDiv w:val="1"/>
      <w:marLeft w:val="0"/>
      <w:marRight w:val="0"/>
      <w:marTop w:val="0"/>
      <w:marBottom w:val="0"/>
      <w:divBdr>
        <w:top w:val="none" w:sz="0" w:space="0" w:color="auto"/>
        <w:left w:val="none" w:sz="0" w:space="0" w:color="auto"/>
        <w:bottom w:val="none" w:sz="0" w:space="0" w:color="auto"/>
        <w:right w:val="none" w:sz="0" w:space="0" w:color="auto"/>
      </w:divBdr>
    </w:div>
    <w:div w:id="1319460031">
      <w:bodyDiv w:val="1"/>
      <w:marLeft w:val="0"/>
      <w:marRight w:val="0"/>
      <w:marTop w:val="0"/>
      <w:marBottom w:val="0"/>
      <w:divBdr>
        <w:top w:val="none" w:sz="0" w:space="0" w:color="auto"/>
        <w:left w:val="none" w:sz="0" w:space="0" w:color="auto"/>
        <w:bottom w:val="none" w:sz="0" w:space="0" w:color="auto"/>
        <w:right w:val="none" w:sz="0" w:space="0" w:color="auto"/>
      </w:divBdr>
    </w:div>
    <w:div w:id="1322267791">
      <w:bodyDiv w:val="1"/>
      <w:marLeft w:val="0"/>
      <w:marRight w:val="0"/>
      <w:marTop w:val="0"/>
      <w:marBottom w:val="0"/>
      <w:divBdr>
        <w:top w:val="none" w:sz="0" w:space="0" w:color="auto"/>
        <w:left w:val="none" w:sz="0" w:space="0" w:color="auto"/>
        <w:bottom w:val="none" w:sz="0" w:space="0" w:color="auto"/>
        <w:right w:val="none" w:sz="0" w:space="0" w:color="auto"/>
      </w:divBdr>
    </w:div>
    <w:div w:id="1323268792">
      <w:bodyDiv w:val="1"/>
      <w:marLeft w:val="0"/>
      <w:marRight w:val="0"/>
      <w:marTop w:val="0"/>
      <w:marBottom w:val="0"/>
      <w:divBdr>
        <w:top w:val="none" w:sz="0" w:space="0" w:color="auto"/>
        <w:left w:val="none" w:sz="0" w:space="0" w:color="auto"/>
        <w:bottom w:val="none" w:sz="0" w:space="0" w:color="auto"/>
        <w:right w:val="none" w:sz="0" w:space="0" w:color="auto"/>
      </w:divBdr>
    </w:div>
    <w:div w:id="1323465851">
      <w:bodyDiv w:val="1"/>
      <w:marLeft w:val="0"/>
      <w:marRight w:val="0"/>
      <w:marTop w:val="0"/>
      <w:marBottom w:val="0"/>
      <w:divBdr>
        <w:top w:val="none" w:sz="0" w:space="0" w:color="auto"/>
        <w:left w:val="none" w:sz="0" w:space="0" w:color="auto"/>
        <w:bottom w:val="none" w:sz="0" w:space="0" w:color="auto"/>
        <w:right w:val="none" w:sz="0" w:space="0" w:color="auto"/>
      </w:divBdr>
    </w:div>
    <w:div w:id="1324242060">
      <w:bodyDiv w:val="1"/>
      <w:marLeft w:val="0"/>
      <w:marRight w:val="0"/>
      <w:marTop w:val="0"/>
      <w:marBottom w:val="0"/>
      <w:divBdr>
        <w:top w:val="none" w:sz="0" w:space="0" w:color="auto"/>
        <w:left w:val="none" w:sz="0" w:space="0" w:color="auto"/>
        <w:bottom w:val="none" w:sz="0" w:space="0" w:color="auto"/>
        <w:right w:val="none" w:sz="0" w:space="0" w:color="auto"/>
      </w:divBdr>
    </w:div>
    <w:div w:id="1324697769">
      <w:bodyDiv w:val="1"/>
      <w:marLeft w:val="0"/>
      <w:marRight w:val="0"/>
      <w:marTop w:val="0"/>
      <w:marBottom w:val="0"/>
      <w:divBdr>
        <w:top w:val="none" w:sz="0" w:space="0" w:color="auto"/>
        <w:left w:val="none" w:sz="0" w:space="0" w:color="auto"/>
        <w:bottom w:val="none" w:sz="0" w:space="0" w:color="auto"/>
        <w:right w:val="none" w:sz="0" w:space="0" w:color="auto"/>
      </w:divBdr>
    </w:div>
    <w:div w:id="1325864897">
      <w:bodyDiv w:val="1"/>
      <w:marLeft w:val="0"/>
      <w:marRight w:val="0"/>
      <w:marTop w:val="0"/>
      <w:marBottom w:val="0"/>
      <w:divBdr>
        <w:top w:val="none" w:sz="0" w:space="0" w:color="auto"/>
        <w:left w:val="none" w:sz="0" w:space="0" w:color="auto"/>
        <w:bottom w:val="none" w:sz="0" w:space="0" w:color="auto"/>
        <w:right w:val="none" w:sz="0" w:space="0" w:color="auto"/>
      </w:divBdr>
    </w:div>
    <w:div w:id="1328903774">
      <w:bodyDiv w:val="1"/>
      <w:marLeft w:val="0"/>
      <w:marRight w:val="0"/>
      <w:marTop w:val="0"/>
      <w:marBottom w:val="0"/>
      <w:divBdr>
        <w:top w:val="none" w:sz="0" w:space="0" w:color="auto"/>
        <w:left w:val="none" w:sz="0" w:space="0" w:color="auto"/>
        <w:bottom w:val="none" w:sz="0" w:space="0" w:color="auto"/>
        <w:right w:val="none" w:sz="0" w:space="0" w:color="auto"/>
      </w:divBdr>
    </w:div>
    <w:div w:id="1334455436">
      <w:bodyDiv w:val="1"/>
      <w:marLeft w:val="0"/>
      <w:marRight w:val="0"/>
      <w:marTop w:val="0"/>
      <w:marBottom w:val="0"/>
      <w:divBdr>
        <w:top w:val="none" w:sz="0" w:space="0" w:color="auto"/>
        <w:left w:val="none" w:sz="0" w:space="0" w:color="auto"/>
        <w:bottom w:val="none" w:sz="0" w:space="0" w:color="auto"/>
        <w:right w:val="none" w:sz="0" w:space="0" w:color="auto"/>
      </w:divBdr>
    </w:div>
    <w:div w:id="1339307401">
      <w:bodyDiv w:val="1"/>
      <w:marLeft w:val="0"/>
      <w:marRight w:val="0"/>
      <w:marTop w:val="0"/>
      <w:marBottom w:val="0"/>
      <w:divBdr>
        <w:top w:val="none" w:sz="0" w:space="0" w:color="auto"/>
        <w:left w:val="none" w:sz="0" w:space="0" w:color="auto"/>
        <w:bottom w:val="none" w:sz="0" w:space="0" w:color="auto"/>
        <w:right w:val="none" w:sz="0" w:space="0" w:color="auto"/>
      </w:divBdr>
    </w:div>
    <w:div w:id="1340963650">
      <w:bodyDiv w:val="1"/>
      <w:marLeft w:val="0"/>
      <w:marRight w:val="0"/>
      <w:marTop w:val="0"/>
      <w:marBottom w:val="0"/>
      <w:divBdr>
        <w:top w:val="none" w:sz="0" w:space="0" w:color="auto"/>
        <w:left w:val="none" w:sz="0" w:space="0" w:color="auto"/>
        <w:bottom w:val="none" w:sz="0" w:space="0" w:color="auto"/>
        <w:right w:val="none" w:sz="0" w:space="0" w:color="auto"/>
      </w:divBdr>
    </w:div>
    <w:div w:id="1348828617">
      <w:bodyDiv w:val="1"/>
      <w:marLeft w:val="0"/>
      <w:marRight w:val="0"/>
      <w:marTop w:val="0"/>
      <w:marBottom w:val="0"/>
      <w:divBdr>
        <w:top w:val="none" w:sz="0" w:space="0" w:color="auto"/>
        <w:left w:val="none" w:sz="0" w:space="0" w:color="auto"/>
        <w:bottom w:val="none" w:sz="0" w:space="0" w:color="auto"/>
        <w:right w:val="none" w:sz="0" w:space="0" w:color="auto"/>
      </w:divBdr>
    </w:div>
    <w:div w:id="1350447712">
      <w:bodyDiv w:val="1"/>
      <w:marLeft w:val="0"/>
      <w:marRight w:val="0"/>
      <w:marTop w:val="0"/>
      <w:marBottom w:val="0"/>
      <w:divBdr>
        <w:top w:val="none" w:sz="0" w:space="0" w:color="auto"/>
        <w:left w:val="none" w:sz="0" w:space="0" w:color="auto"/>
        <w:bottom w:val="none" w:sz="0" w:space="0" w:color="auto"/>
        <w:right w:val="none" w:sz="0" w:space="0" w:color="auto"/>
      </w:divBdr>
    </w:div>
    <w:div w:id="1379621224">
      <w:bodyDiv w:val="1"/>
      <w:marLeft w:val="0"/>
      <w:marRight w:val="0"/>
      <w:marTop w:val="0"/>
      <w:marBottom w:val="0"/>
      <w:divBdr>
        <w:top w:val="none" w:sz="0" w:space="0" w:color="auto"/>
        <w:left w:val="none" w:sz="0" w:space="0" w:color="auto"/>
        <w:bottom w:val="none" w:sz="0" w:space="0" w:color="auto"/>
        <w:right w:val="none" w:sz="0" w:space="0" w:color="auto"/>
      </w:divBdr>
    </w:div>
    <w:div w:id="1383137529">
      <w:bodyDiv w:val="1"/>
      <w:marLeft w:val="0"/>
      <w:marRight w:val="0"/>
      <w:marTop w:val="0"/>
      <w:marBottom w:val="0"/>
      <w:divBdr>
        <w:top w:val="none" w:sz="0" w:space="0" w:color="auto"/>
        <w:left w:val="none" w:sz="0" w:space="0" w:color="auto"/>
        <w:bottom w:val="none" w:sz="0" w:space="0" w:color="auto"/>
        <w:right w:val="none" w:sz="0" w:space="0" w:color="auto"/>
      </w:divBdr>
    </w:div>
    <w:div w:id="1385132070">
      <w:bodyDiv w:val="1"/>
      <w:marLeft w:val="0"/>
      <w:marRight w:val="0"/>
      <w:marTop w:val="0"/>
      <w:marBottom w:val="0"/>
      <w:divBdr>
        <w:top w:val="none" w:sz="0" w:space="0" w:color="auto"/>
        <w:left w:val="none" w:sz="0" w:space="0" w:color="auto"/>
        <w:bottom w:val="none" w:sz="0" w:space="0" w:color="auto"/>
        <w:right w:val="none" w:sz="0" w:space="0" w:color="auto"/>
      </w:divBdr>
    </w:div>
    <w:div w:id="1387872726">
      <w:bodyDiv w:val="1"/>
      <w:marLeft w:val="0"/>
      <w:marRight w:val="0"/>
      <w:marTop w:val="0"/>
      <w:marBottom w:val="0"/>
      <w:divBdr>
        <w:top w:val="none" w:sz="0" w:space="0" w:color="auto"/>
        <w:left w:val="none" w:sz="0" w:space="0" w:color="auto"/>
        <w:bottom w:val="none" w:sz="0" w:space="0" w:color="auto"/>
        <w:right w:val="none" w:sz="0" w:space="0" w:color="auto"/>
      </w:divBdr>
    </w:div>
    <w:div w:id="1392920251">
      <w:bodyDiv w:val="1"/>
      <w:marLeft w:val="0"/>
      <w:marRight w:val="0"/>
      <w:marTop w:val="0"/>
      <w:marBottom w:val="0"/>
      <w:divBdr>
        <w:top w:val="none" w:sz="0" w:space="0" w:color="auto"/>
        <w:left w:val="none" w:sz="0" w:space="0" w:color="auto"/>
        <w:bottom w:val="none" w:sz="0" w:space="0" w:color="auto"/>
        <w:right w:val="none" w:sz="0" w:space="0" w:color="auto"/>
      </w:divBdr>
    </w:div>
    <w:div w:id="1395348931">
      <w:bodyDiv w:val="1"/>
      <w:marLeft w:val="0"/>
      <w:marRight w:val="0"/>
      <w:marTop w:val="0"/>
      <w:marBottom w:val="0"/>
      <w:divBdr>
        <w:top w:val="none" w:sz="0" w:space="0" w:color="auto"/>
        <w:left w:val="none" w:sz="0" w:space="0" w:color="auto"/>
        <w:bottom w:val="none" w:sz="0" w:space="0" w:color="auto"/>
        <w:right w:val="none" w:sz="0" w:space="0" w:color="auto"/>
      </w:divBdr>
    </w:div>
    <w:div w:id="1396396829">
      <w:bodyDiv w:val="1"/>
      <w:marLeft w:val="0"/>
      <w:marRight w:val="0"/>
      <w:marTop w:val="0"/>
      <w:marBottom w:val="0"/>
      <w:divBdr>
        <w:top w:val="none" w:sz="0" w:space="0" w:color="auto"/>
        <w:left w:val="none" w:sz="0" w:space="0" w:color="auto"/>
        <w:bottom w:val="none" w:sz="0" w:space="0" w:color="auto"/>
        <w:right w:val="none" w:sz="0" w:space="0" w:color="auto"/>
      </w:divBdr>
    </w:div>
    <w:div w:id="1412896713">
      <w:bodyDiv w:val="1"/>
      <w:marLeft w:val="0"/>
      <w:marRight w:val="0"/>
      <w:marTop w:val="0"/>
      <w:marBottom w:val="0"/>
      <w:divBdr>
        <w:top w:val="none" w:sz="0" w:space="0" w:color="auto"/>
        <w:left w:val="none" w:sz="0" w:space="0" w:color="auto"/>
        <w:bottom w:val="none" w:sz="0" w:space="0" w:color="auto"/>
        <w:right w:val="none" w:sz="0" w:space="0" w:color="auto"/>
      </w:divBdr>
    </w:div>
    <w:div w:id="1423182398">
      <w:bodyDiv w:val="1"/>
      <w:marLeft w:val="0"/>
      <w:marRight w:val="0"/>
      <w:marTop w:val="0"/>
      <w:marBottom w:val="0"/>
      <w:divBdr>
        <w:top w:val="none" w:sz="0" w:space="0" w:color="auto"/>
        <w:left w:val="none" w:sz="0" w:space="0" w:color="auto"/>
        <w:bottom w:val="none" w:sz="0" w:space="0" w:color="auto"/>
        <w:right w:val="none" w:sz="0" w:space="0" w:color="auto"/>
      </w:divBdr>
    </w:div>
    <w:div w:id="1425883705">
      <w:bodyDiv w:val="1"/>
      <w:marLeft w:val="0"/>
      <w:marRight w:val="0"/>
      <w:marTop w:val="0"/>
      <w:marBottom w:val="0"/>
      <w:divBdr>
        <w:top w:val="none" w:sz="0" w:space="0" w:color="auto"/>
        <w:left w:val="none" w:sz="0" w:space="0" w:color="auto"/>
        <w:bottom w:val="none" w:sz="0" w:space="0" w:color="auto"/>
        <w:right w:val="none" w:sz="0" w:space="0" w:color="auto"/>
      </w:divBdr>
    </w:div>
    <w:div w:id="1427723773">
      <w:bodyDiv w:val="1"/>
      <w:marLeft w:val="0"/>
      <w:marRight w:val="0"/>
      <w:marTop w:val="0"/>
      <w:marBottom w:val="0"/>
      <w:divBdr>
        <w:top w:val="none" w:sz="0" w:space="0" w:color="auto"/>
        <w:left w:val="none" w:sz="0" w:space="0" w:color="auto"/>
        <w:bottom w:val="none" w:sz="0" w:space="0" w:color="auto"/>
        <w:right w:val="none" w:sz="0" w:space="0" w:color="auto"/>
      </w:divBdr>
    </w:div>
    <w:div w:id="1428233069">
      <w:bodyDiv w:val="1"/>
      <w:marLeft w:val="0"/>
      <w:marRight w:val="0"/>
      <w:marTop w:val="0"/>
      <w:marBottom w:val="0"/>
      <w:divBdr>
        <w:top w:val="none" w:sz="0" w:space="0" w:color="auto"/>
        <w:left w:val="none" w:sz="0" w:space="0" w:color="auto"/>
        <w:bottom w:val="none" w:sz="0" w:space="0" w:color="auto"/>
        <w:right w:val="none" w:sz="0" w:space="0" w:color="auto"/>
      </w:divBdr>
    </w:div>
    <w:div w:id="1434860569">
      <w:bodyDiv w:val="1"/>
      <w:marLeft w:val="0"/>
      <w:marRight w:val="0"/>
      <w:marTop w:val="0"/>
      <w:marBottom w:val="0"/>
      <w:divBdr>
        <w:top w:val="none" w:sz="0" w:space="0" w:color="auto"/>
        <w:left w:val="none" w:sz="0" w:space="0" w:color="auto"/>
        <w:bottom w:val="none" w:sz="0" w:space="0" w:color="auto"/>
        <w:right w:val="none" w:sz="0" w:space="0" w:color="auto"/>
      </w:divBdr>
    </w:div>
    <w:div w:id="1435830678">
      <w:bodyDiv w:val="1"/>
      <w:marLeft w:val="0"/>
      <w:marRight w:val="0"/>
      <w:marTop w:val="0"/>
      <w:marBottom w:val="0"/>
      <w:divBdr>
        <w:top w:val="none" w:sz="0" w:space="0" w:color="auto"/>
        <w:left w:val="none" w:sz="0" w:space="0" w:color="auto"/>
        <w:bottom w:val="none" w:sz="0" w:space="0" w:color="auto"/>
        <w:right w:val="none" w:sz="0" w:space="0" w:color="auto"/>
      </w:divBdr>
    </w:div>
    <w:div w:id="1436827959">
      <w:bodyDiv w:val="1"/>
      <w:marLeft w:val="0"/>
      <w:marRight w:val="0"/>
      <w:marTop w:val="0"/>
      <w:marBottom w:val="0"/>
      <w:divBdr>
        <w:top w:val="none" w:sz="0" w:space="0" w:color="auto"/>
        <w:left w:val="none" w:sz="0" w:space="0" w:color="auto"/>
        <w:bottom w:val="none" w:sz="0" w:space="0" w:color="auto"/>
        <w:right w:val="none" w:sz="0" w:space="0" w:color="auto"/>
      </w:divBdr>
    </w:div>
    <w:div w:id="1441146499">
      <w:bodyDiv w:val="1"/>
      <w:marLeft w:val="0"/>
      <w:marRight w:val="0"/>
      <w:marTop w:val="0"/>
      <w:marBottom w:val="0"/>
      <w:divBdr>
        <w:top w:val="none" w:sz="0" w:space="0" w:color="auto"/>
        <w:left w:val="none" w:sz="0" w:space="0" w:color="auto"/>
        <w:bottom w:val="none" w:sz="0" w:space="0" w:color="auto"/>
        <w:right w:val="none" w:sz="0" w:space="0" w:color="auto"/>
      </w:divBdr>
    </w:div>
    <w:div w:id="1444379135">
      <w:bodyDiv w:val="1"/>
      <w:marLeft w:val="0"/>
      <w:marRight w:val="0"/>
      <w:marTop w:val="0"/>
      <w:marBottom w:val="0"/>
      <w:divBdr>
        <w:top w:val="none" w:sz="0" w:space="0" w:color="auto"/>
        <w:left w:val="none" w:sz="0" w:space="0" w:color="auto"/>
        <w:bottom w:val="none" w:sz="0" w:space="0" w:color="auto"/>
        <w:right w:val="none" w:sz="0" w:space="0" w:color="auto"/>
      </w:divBdr>
    </w:div>
    <w:div w:id="1453091047">
      <w:bodyDiv w:val="1"/>
      <w:marLeft w:val="0"/>
      <w:marRight w:val="0"/>
      <w:marTop w:val="0"/>
      <w:marBottom w:val="0"/>
      <w:divBdr>
        <w:top w:val="none" w:sz="0" w:space="0" w:color="auto"/>
        <w:left w:val="none" w:sz="0" w:space="0" w:color="auto"/>
        <w:bottom w:val="none" w:sz="0" w:space="0" w:color="auto"/>
        <w:right w:val="none" w:sz="0" w:space="0" w:color="auto"/>
      </w:divBdr>
    </w:div>
    <w:div w:id="1454249920">
      <w:bodyDiv w:val="1"/>
      <w:marLeft w:val="0"/>
      <w:marRight w:val="0"/>
      <w:marTop w:val="0"/>
      <w:marBottom w:val="0"/>
      <w:divBdr>
        <w:top w:val="none" w:sz="0" w:space="0" w:color="auto"/>
        <w:left w:val="none" w:sz="0" w:space="0" w:color="auto"/>
        <w:bottom w:val="none" w:sz="0" w:space="0" w:color="auto"/>
        <w:right w:val="none" w:sz="0" w:space="0" w:color="auto"/>
      </w:divBdr>
    </w:div>
    <w:div w:id="1464539761">
      <w:bodyDiv w:val="1"/>
      <w:marLeft w:val="0"/>
      <w:marRight w:val="0"/>
      <w:marTop w:val="0"/>
      <w:marBottom w:val="0"/>
      <w:divBdr>
        <w:top w:val="none" w:sz="0" w:space="0" w:color="auto"/>
        <w:left w:val="none" w:sz="0" w:space="0" w:color="auto"/>
        <w:bottom w:val="none" w:sz="0" w:space="0" w:color="auto"/>
        <w:right w:val="none" w:sz="0" w:space="0" w:color="auto"/>
      </w:divBdr>
    </w:div>
    <w:div w:id="1466507558">
      <w:bodyDiv w:val="1"/>
      <w:marLeft w:val="0"/>
      <w:marRight w:val="0"/>
      <w:marTop w:val="0"/>
      <w:marBottom w:val="0"/>
      <w:divBdr>
        <w:top w:val="none" w:sz="0" w:space="0" w:color="auto"/>
        <w:left w:val="none" w:sz="0" w:space="0" w:color="auto"/>
        <w:bottom w:val="none" w:sz="0" w:space="0" w:color="auto"/>
        <w:right w:val="none" w:sz="0" w:space="0" w:color="auto"/>
      </w:divBdr>
    </w:div>
    <w:div w:id="1468744812">
      <w:bodyDiv w:val="1"/>
      <w:marLeft w:val="0"/>
      <w:marRight w:val="0"/>
      <w:marTop w:val="0"/>
      <w:marBottom w:val="0"/>
      <w:divBdr>
        <w:top w:val="none" w:sz="0" w:space="0" w:color="auto"/>
        <w:left w:val="none" w:sz="0" w:space="0" w:color="auto"/>
        <w:bottom w:val="none" w:sz="0" w:space="0" w:color="auto"/>
        <w:right w:val="none" w:sz="0" w:space="0" w:color="auto"/>
      </w:divBdr>
    </w:div>
    <w:div w:id="1469472905">
      <w:bodyDiv w:val="1"/>
      <w:marLeft w:val="0"/>
      <w:marRight w:val="0"/>
      <w:marTop w:val="0"/>
      <w:marBottom w:val="0"/>
      <w:divBdr>
        <w:top w:val="none" w:sz="0" w:space="0" w:color="auto"/>
        <w:left w:val="none" w:sz="0" w:space="0" w:color="auto"/>
        <w:bottom w:val="none" w:sz="0" w:space="0" w:color="auto"/>
        <w:right w:val="none" w:sz="0" w:space="0" w:color="auto"/>
      </w:divBdr>
    </w:div>
    <w:div w:id="1473130564">
      <w:bodyDiv w:val="1"/>
      <w:marLeft w:val="0"/>
      <w:marRight w:val="0"/>
      <w:marTop w:val="0"/>
      <w:marBottom w:val="0"/>
      <w:divBdr>
        <w:top w:val="none" w:sz="0" w:space="0" w:color="auto"/>
        <w:left w:val="none" w:sz="0" w:space="0" w:color="auto"/>
        <w:bottom w:val="none" w:sz="0" w:space="0" w:color="auto"/>
        <w:right w:val="none" w:sz="0" w:space="0" w:color="auto"/>
      </w:divBdr>
    </w:div>
    <w:div w:id="1473131458">
      <w:bodyDiv w:val="1"/>
      <w:marLeft w:val="0"/>
      <w:marRight w:val="0"/>
      <w:marTop w:val="0"/>
      <w:marBottom w:val="0"/>
      <w:divBdr>
        <w:top w:val="none" w:sz="0" w:space="0" w:color="auto"/>
        <w:left w:val="none" w:sz="0" w:space="0" w:color="auto"/>
        <w:bottom w:val="none" w:sz="0" w:space="0" w:color="auto"/>
        <w:right w:val="none" w:sz="0" w:space="0" w:color="auto"/>
      </w:divBdr>
    </w:div>
    <w:div w:id="1489008223">
      <w:bodyDiv w:val="1"/>
      <w:marLeft w:val="0"/>
      <w:marRight w:val="0"/>
      <w:marTop w:val="0"/>
      <w:marBottom w:val="0"/>
      <w:divBdr>
        <w:top w:val="none" w:sz="0" w:space="0" w:color="auto"/>
        <w:left w:val="none" w:sz="0" w:space="0" w:color="auto"/>
        <w:bottom w:val="none" w:sz="0" w:space="0" w:color="auto"/>
        <w:right w:val="none" w:sz="0" w:space="0" w:color="auto"/>
      </w:divBdr>
    </w:div>
    <w:div w:id="1500341676">
      <w:bodyDiv w:val="1"/>
      <w:marLeft w:val="0"/>
      <w:marRight w:val="0"/>
      <w:marTop w:val="0"/>
      <w:marBottom w:val="0"/>
      <w:divBdr>
        <w:top w:val="none" w:sz="0" w:space="0" w:color="auto"/>
        <w:left w:val="none" w:sz="0" w:space="0" w:color="auto"/>
        <w:bottom w:val="none" w:sz="0" w:space="0" w:color="auto"/>
        <w:right w:val="none" w:sz="0" w:space="0" w:color="auto"/>
      </w:divBdr>
    </w:div>
    <w:div w:id="1505170222">
      <w:bodyDiv w:val="1"/>
      <w:marLeft w:val="0"/>
      <w:marRight w:val="0"/>
      <w:marTop w:val="0"/>
      <w:marBottom w:val="0"/>
      <w:divBdr>
        <w:top w:val="none" w:sz="0" w:space="0" w:color="auto"/>
        <w:left w:val="none" w:sz="0" w:space="0" w:color="auto"/>
        <w:bottom w:val="none" w:sz="0" w:space="0" w:color="auto"/>
        <w:right w:val="none" w:sz="0" w:space="0" w:color="auto"/>
      </w:divBdr>
    </w:div>
    <w:div w:id="1505586414">
      <w:bodyDiv w:val="1"/>
      <w:marLeft w:val="0"/>
      <w:marRight w:val="0"/>
      <w:marTop w:val="0"/>
      <w:marBottom w:val="0"/>
      <w:divBdr>
        <w:top w:val="none" w:sz="0" w:space="0" w:color="auto"/>
        <w:left w:val="none" w:sz="0" w:space="0" w:color="auto"/>
        <w:bottom w:val="none" w:sz="0" w:space="0" w:color="auto"/>
        <w:right w:val="none" w:sz="0" w:space="0" w:color="auto"/>
      </w:divBdr>
    </w:div>
    <w:div w:id="1510021909">
      <w:bodyDiv w:val="1"/>
      <w:marLeft w:val="0"/>
      <w:marRight w:val="0"/>
      <w:marTop w:val="0"/>
      <w:marBottom w:val="0"/>
      <w:divBdr>
        <w:top w:val="none" w:sz="0" w:space="0" w:color="auto"/>
        <w:left w:val="none" w:sz="0" w:space="0" w:color="auto"/>
        <w:bottom w:val="none" w:sz="0" w:space="0" w:color="auto"/>
        <w:right w:val="none" w:sz="0" w:space="0" w:color="auto"/>
      </w:divBdr>
    </w:div>
    <w:div w:id="1512068880">
      <w:bodyDiv w:val="1"/>
      <w:marLeft w:val="0"/>
      <w:marRight w:val="0"/>
      <w:marTop w:val="0"/>
      <w:marBottom w:val="0"/>
      <w:divBdr>
        <w:top w:val="none" w:sz="0" w:space="0" w:color="auto"/>
        <w:left w:val="none" w:sz="0" w:space="0" w:color="auto"/>
        <w:bottom w:val="none" w:sz="0" w:space="0" w:color="auto"/>
        <w:right w:val="none" w:sz="0" w:space="0" w:color="auto"/>
      </w:divBdr>
    </w:div>
    <w:div w:id="1514950288">
      <w:bodyDiv w:val="1"/>
      <w:marLeft w:val="0"/>
      <w:marRight w:val="0"/>
      <w:marTop w:val="0"/>
      <w:marBottom w:val="0"/>
      <w:divBdr>
        <w:top w:val="none" w:sz="0" w:space="0" w:color="auto"/>
        <w:left w:val="none" w:sz="0" w:space="0" w:color="auto"/>
        <w:bottom w:val="none" w:sz="0" w:space="0" w:color="auto"/>
        <w:right w:val="none" w:sz="0" w:space="0" w:color="auto"/>
      </w:divBdr>
    </w:div>
    <w:div w:id="1516191578">
      <w:bodyDiv w:val="1"/>
      <w:marLeft w:val="0"/>
      <w:marRight w:val="0"/>
      <w:marTop w:val="0"/>
      <w:marBottom w:val="0"/>
      <w:divBdr>
        <w:top w:val="none" w:sz="0" w:space="0" w:color="auto"/>
        <w:left w:val="none" w:sz="0" w:space="0" w:color="auto"/>
        <w:bottom w:val="none" w:sz="0" w:space="0" w:color="auto"/>
        <w:right w:val="none" w:sz="0" w:space="0" w:color="auto"/>
      </w:divBdr>
    </w:div>
    <w:div w:id="1523978149">
      <w:bodyDiv w:val="1"/>
      <w:marLeft w:val="0"/>
      <w:marRight w:val="0"/>
      <w:marTop w:val="0"/>
      <w:marBottom w:val="0"/>
      <w:divBdr>
        <w:top w:val="none" w:sz="0" w:space="0" w:color="auto"/>
        <w:left w:val="none" w:sz="0" w:space="0" w:color="auto"/>
        <w:bottom w:val="none" w:sz="0" w:space="0" w:color="auto"/>
        <w:right w:val="none" w:sz="0" w:space="0" w:color="auto"/>
      </w:divBdr>
    </w:div>
    <w:div w:id="1531600283">
      <w:bodyDiv w:val="1"/>
      <w:marLeft w:val="0"/>
      <w:marRight w:val="0"/>
      <w:marTop w:val="0"/>
      <w:marBottom w:val="0"/>
      <w:divBdr>
        <w:top w:val="none" w:sz="0" w:space="0" w:color="auto"/>
        <w:left w:val="none" w:sz="0" w:space="0" w:color="auto"/>
        <w:bottom w:val="none" w:sz="0" w:space="0" w:color="auto"/>
        <w:right w:val="none" w:sz="0" w:space="0" w:color="auto"/>
      </w:divBdr>
    </w:div>
    <w:div w:id="1533106507">
      <w:bodyDiv w:val="1"/>
      <w:marLeft w:val="0"/>
      <w:marRight w:val="0"/>
      <w:marTop w:val="0"/>
      <w:marBottom w:val="0"/>
      <w:divBdr>
        <w:top w:val="none" w:sz="0" w:space="0" w:color="auto"/>
        <w:left w:val="none" w:sz="0" w:space="0" w:color="auto"/>
        <w:bottom w:val="none" w:sz="0" w:space="0" w:color="auto"/>
        <w:right w:val="none" w:sz="0" w:space="0" w:color="auto"/>
      </w:divBdr>
    </w:div>
    <w:div w:id="1547372299">
      <w:bodyDiv w:val="1"/>
      <w:marLeft w:val="0"/>
      <w:marRight w:val="0"/>
      <w:marTop w:val="0"/>
      <w:marBottom w:val="0"/>
      <w:divBdr>
        <w:top w:val="none" w:sz="0" w:space="0" w:color="auto"/>
        <w:left w:val="none" w:sz="0" w:space="0" w:color="auto"/>
        <w:bottom w:val="none" w:sz="0" w:space="0" w:color="auto"/>
        <w:right w:val="none" w:sz="0" w:space="0" w:color="auto"/>
      </w:divBdr>
    </w:div>
    <w:div w:id="1548955437">
      <w:bodyDiv w:val="1"/>
      <w:marLeft w:val="0"/>
      <w:marRight w:val="0"/>
      <w:marTop w:val="0"/>
      <w:marBottom w:val="0"/>
      <w:divBdr>
        <w:top w:val="none" w:sz="0" w:space="0" w:color="auto"/>
        <w:left w:val="none" w:sz="0" w:space="0" w:color="auto"/>
        <w:bottom w:val="none" w:sz="0" w:space="0" w:color="auto"/>
        <w:right w:val="none" w:sz="0" w:space="0" w:color="auto"/>
      </w:divBdr>
    </w:div>
    <w:div w:id="1554199290">
      <w:bodyDiv w:val="1"/>
      <w:marLeft w:val="0"/>
      <w:marRight w:val="0"/>
      <w:marTop w:val="0"/>
      <w:marBottom w:val="0"/>
      <w:divBdr>
        <w:top w:val="none" w:sz="0" w:space="0" w:color="auto"/>
        <w:left w:val="none" w:sz="0" w:space="0" w:color="auto"/>
        <w:bottom w:val="none" w:sz="0" w:space="0" w:color="auto"/>
        <w:right w:val="none" w:sz="0" w:space="0" w:color="auto"/>
      </w:divBdr>
    </w:div>
    <w:div w:id="1566993725">
      <w:bodyDiv w:val="1"/>
      <w:marLeft w:val="0"/>
      <w:marRight w:val="0"/>
      <w:marTop w:val="0"/>
      <w:marBottom w:val="0"/>
      <w:divBdr>
        <w:top w:val="none" w:sz="0" w:space="0" w:color="auto"/>
        <w:left w:val="none" w:sz="0" w:space="0" w:color="auto"/>
        <w:bottom w:val="none" w:sz="0" w:space="0" w:color="auto"/>
        <w:right w:val="none" w:sz="0" w:space="0" w:color="auto"/>
      </w:divBdr>
    </w:div>
    <w:div w:id="1568538932">
      <w:bodyDiv w:val="1"/>
      <w:marLeft w:val="0"/>
      <w:marRight w:val="0"/>
      <w:marTop w:val="0"/>
      <w:marBottom w:val="0"/>
      <w:divBdr>
        <w:top w:val="none" w:sz="0" w:space="0" w:color="auto"/>
        <w:left w:val="none" w:sz="0" w:space="0" w:color="auto"/>
        <w:bottom w:val="none" w:sz="0" w:space="0" w:color="auto"/>
        <w:right w:val="none" w:sz="0" w:space="0" w:color="auto"/>
      </w:divBdr>
    </w:div>
    <w:div w:id="1574585797">
      <w:bodyDiv w:val="1"/>
      <w:marLeft w:val="0"/>
      <w:marRight w:val="0"/>
      <w:marTop w:val="0"/>
      <w:marBottom w:val="0"/>
      <w:divBdr>
        <w:top w:val="none" w:sz="0" w:space="0" w:color="auto"/>
        <w:left w:val="none" w:sz="0" w:space="0" w:color="auto"/>
        <w:bottom w:val="none" w:sz="0" w:space="0" w:color="auto"/>
        <w:right w:val="none" w:sz="0" w:space="0" w:color="auto"/>
      </w:divBdr>
    </w:div>
    <w:div w:id="1582720260">
      <w:bodyDiv w:val="1"/>
      <w:marLeft w:val="0"/>
      <w:marRight w:val="0"/>
      <w:marTop w:val="0"/>
      <w:marBottom w:val="0"/>
      <w:divBdr>
        <w:top w:val="none" w:sz="0" w:space="0" w:color="auto"/>
        <w:left w:val="none" w:sz="0" w:space="0" w:color="auto"/>
        <w:bottom w:val="none" w:sz="0" w:space="0" w:color="auto"/>
        <w:right w:val="none" w:sz="0" w:space="0" w:color="auto"/>
      </w:divBdr>
    </w:div>
    <w:div w:id="1585382605">
      <w:bodyDiv w:val="1"/>
      <w:marLeft w:val="0"/>
      <w:marRight w:val="0"/>
      <w:marTop w:val="0"/>
      <w:marBottom w:val="0"/>
      <w:divBdr>
        <w:top w:val="none" w:sz="0" w:space="0" w:color="auto"/>
        <w:left w:val="none" w:sz="0" w:space="0" w:color="auto"/>
        <w:bottom w:val="none" w:sz="0" w:space="0" w:color="auto"/>
        <w:right w:val="none" w:sz="0" w:space="0" w:color="auto"/>
      </w:divBdr>
    </w:div>
    <w:div w:id="1609507387">
      <w:bodyDiv w:val="1"/>
      <w:marLeft w:val="0"/>
      <w:marRight w:val="0"/>
      <w:marTop w:val="0"/>
      <w:marBottom w:val="0"/>
      <w:divBdr>
        <w:top w:val="none" w:sz="0" w:space="0" w:color="auto"/>
        <w:left w:val="none" w:sz="0" w:space="0" w:color="auto"/>
        <w:bottom w:val="none" w:sz="0" w:space="0" w:color="auto"/>
        <w:right w:val="none" w:sz="0" w:space="0" w:color="auto"/>
      </w:divBdr>
    </w:div>
    <w:div w:id="1611622925">
      <w:bodyDiv w:val="1"/>
      <w:marLeft w:val="0"/>
      <w:marRight w:val="0"/>
      <w:marTop w:val="0"/>
      <w:marBottom w:val="0"/>
      <w:divBdr>
        <w:top w:val="none" w:sz="0" w:space="0" w:color="auto"/>
        <w:left w:val="none" w:sz="0" w:space="0" w:color="auto"/>
        <w:bottom w:val="none" w:sz="0" w:space="0" w:color="auto"/>
        <w:right w:val="none" w:sz="0" w:space="0" w:color="auto"/>
      </w:divBdr>
    </w:div>
    <w:div w:id="1619526697">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633054911">
      <w:bodyDiv w:val="1"/>
      <w:marLeft w:val="0"/>
      <w:marRight w:val="0"/>
      <w:marTop w:val="0"/>
      <w:marBottom w:val="0"/>
      <w:divBdr>
        <w:top w:val="none" w:sz="0" w:space="0" w:color="auto"/>
        <w:left w:val="none" w:sz="0" w:space="0" w:color="auto"/>
        <w:bottom w:val="none" w:sz="0" w:space="0" w:color="auto"/>
        <w:right w:val="none" w:sz="0" w:space="0" w:color="auto"/>
      </w:divBdr>
    </w:div>
    <w:div w:id="1637027254">
      <w:bodyDiv w:val="1"/>
      <w:marLeft w:val="0"/>
      <w:marRight w:val="0"/>
      <w:marTop w:val="0"/>
      <w:marBottom w:val="0"/>
      <w:divBdr>
        <w:top w:val="none" w:sz="0" w:space="0" w:color="auto"/>
        <w:left w:val="none" w:sz="0" w:space="0" w:color="auto"/>
        <w:bottom w:val="none" w:sz="0" w:space="0" w:color="auto"/>
        <w:right w:val="none" w:sz="0" w:space="0" w:color="auto"/>
      </w:divBdr>
    </w:div>
    <w:div w:id="1638802694">
      <w:bodyDiv w:val="1"/>
      <w:marLeft w:val="0"/>
      <w:marRight w:val="0"/>
      <w:marTop w:val="0"/>
      <w:marBottom w:val="0"/>
      <w:divBdr>
        <w:top w:val="none" w:sz="0" w:space="0" w:color="auto"/>
        <w:left w:val="none" w:sz="0" w:space="0" w:color="auto"/>
        <w:bottom w:val="none" w:sz="0" w:space="0" w:color="auto"/>
        <w:right w:val="none" w:sz="0" w:space="0" w:color="auto"/>
      </w:divBdr>
    </w:div>
    <w:div w:id="1646275352">
      <w:bodyDiv w:val="1"/>
      <w:marLeft w:val="0"/>
      <w:marRight w:val="0"/>
      <w:marTop w:val="0"/>
      <w:marBottom w:val="0"/>
      <w:divBdr>
        <w:top w:val="none" w:sz="0" w:space="0" w:color="auto"/>
        <w:left w:val="none" w:sz="0" w:space="0" w:color="auto"/>
        <w:bottom w:val="none" w:sz="0" w:space="0" w:color="auto"/>
        <w:right w:val="none" w:sz="0" w:space="0" w:color="auto"/>
      </w:divBdr>
    </w:div>
    <w:div w:id="1647735777">
      <w:bodyDiv w:val="1"/>
      <w:marLeft w:val="0"/>
      <w:marRight w:val="0"/>
      <w:marTop w:val="0"/>
      <w:marBottom w:val="0"/>
      <w:divBdr>
        <w:top w:val="none" w:sz="0" w:space="0" w:color="auto"/>
        <w:left w:val="none" w:sz="0" w:space="0" w:color="auto"/>
        <w:bottom w:val="none" w:sz="0" w:space="0" w:color="auto"/>
        <w:right w:val="none" w:sz="0" w:space="0" w:color="auto"/>
      </w:divBdr>
    </w:div>
    <w:div w:id="1651399743">
      <w:bodyDiv w:val="1"/>
      <w:marLeft w:val="0"/>
      <w:marRight w:val="0"/>
      <w:marTop w:val="0"/>
      <w:marBottom w:val="0"/>
      <w:divBdr>
        <w:top w:val="none" w:sz="0" w:space="0" w:color="auto"/>
        <w:left w:val="none" w:sz="0" w:space="0" w:color="auto"/>
        <w:bottom w:val="none" w:sz="0" w:space="0" w:color="auto"/>
        <w:right w:val="none" w:sz="0" w:space="0" w:color="auto"/>
      </w:divBdr>
    </w:div>
    <w:div w:id="1652556311">
      <w:bodyDiv w:val="1"/>
      <w:marLeft w:val="0"/>
      <w:marRight w:val="0"/>
      <w:marTop w:val="0"/>
      <w:marBottom w:val="0"/>
      <w:divBdr>
        <w:top w:val="none" w:sz="0" w:space="0" w:color="auto"/>
        <w:left w:val="none" w:sz="0" w:space="0" w:color="auto"/>
        <w:bottom w:val="none" w:sz="0" w:space="0" w:color="auto"/>
        <w:right w:val="none" w:sz="0" w:space="0" w:color="auto"/>
      </w:divBdr>
    </w:div>
    <w:div w:id="1655335770">
      <w:bodyDiv w:val="1"/>
      <w:marLeft w:val="0"/>
      <w:marRight w:val="0"/>
      <w:marTop w:val="0"/>
      <w:marBottom w:val="0"/>
      <w:divBdr>
        <w:top w:val="none" w:sz="0" w:space="0" w:color="auto"/>
        <w:left w:val="none" w:sz="0" w:space="0" w:color="auto"/>
        <w:bottom w:val="none" w:sz="0" w:space="0" w:color="auto"/>
        <w:right w:val="none" w:sz="0" w:space="0" w:color="auto"/>
      </w:divBdr>
    </w:div>
    <w:div w:id="1660965875">
      <w:bodyDiv w:val="1"/>
      <w:marLeft w:val="0"/>
      <w:marRight w:val="0"/>
      <w:marTop w:val="0"/>
      <w:marBottom w:val="0"/>
      <w:divBdr>
        <w:top w:val="none" w:sz="0" w:space="0" w:color="auto"/>
        <w:left w:val="none" w:sz="0" w:space="0" w:color="auto"/>
        <w:bottom w:val="none" w:sz="0" w:space="0" w:color="auto"/>
        <w:right w:val="none" w:sz="0" w:space="0" w:color="auto"/>
      </w:divBdr>
    </w:div>
    <w:div w:id="1670937052">
      <w:bodyDiv w:val="1"/>
      <w:marLeft w:val="0"/>
      <w:marRight w:val="0"/>
      <w:marTop w:val="0"/>
      <w:marBottom w:val="0"/>
      <w:divBdr>
        <w:top w:val="none" w:sz="0" w:space="0" w:color="auto"/>
        <w:left w:val="none" w:sz="0" w:space="0" w:color="auto"/>
        <w:bottom w:val="none" w:sz="0" w:space="0" w:color="auto"/>
        <w:right w:val="none" w:sz="0" w:space="0" w:color="auto"/>
      </w:divBdr>
    </w:div>
    <w:div w:id="1684235612">
      <w:bodyDiv w:val="1"/>
      <w:marLeft w:val="0"/>
      <w:marRight w:val="0"/>
      <w:marTop w:val="0"/>
      <w:marBottom w:val="0"/>
      <w:divBdr>
        <w:top w:val="none" w:sz="0" w:space="0" w:color="auto"/>
        <w:left w:val="none" w:sz="0" w:space="0" w:color="auto"/>
        <w:bottom w:val="none" w:sz="0" w:space="0" w:color="auto"/>
        <w:right w:val="none" w:sz="0" w:space="0" w:color="auto"/>
      </w:divBdr>
    </w:div>
    <w:div w:id="1684743780">
      <w:bodyDiv w:val="1"/>
      <w:marLeft w:val="0"/>
      <w:marRight w:val="0"/>
      <w:marTop w:val="0"/>
      <w:marBottom w:val="0"/>
      <w:divBdr>
        <w:top w:val="none" w:sz="0" w:space="0" w:color="auto"/>
        <w:left w:val="none" w:sz="0" w:space="0" w:color="auto"/>
        <w:bottom w:val="none" w:sz="0" w:space="0" w:color="auto"/>
        <w:right w:val="none" w:sz="0" w:space="0" w:color="auto"/>
      </w:divBdr>
    </w:div>
    <w:div w:id="1685091421">
      <w:bodyDiv w:val="1"/>
      <w:marLeft w:val="0"/>
      <w:marRight w:val="0"/>
      <w:marTop w:val="0"/>
      <w:marBottom w:val="0"/>
      <w:divBdr>
        <w:top w:val="none" w:sz="0" w:space="0" w:color="auto"/>
        <w:left w:val="none" w:sz="0" w:space="0" w:color="auto"/>
        <w:bottom w:val="none" w:sz="0" w:space="0" w:color="auto"/>
        <w:right w:val="none" w:sz="0" w:space="0" w:color="auto"/>
      </w:divBdr>
    </w:div>
    <w:div w:id="1686709925">
      <w:bodyDiv w:val="1"/>
      <w:marLeft w:val="0"/>
      <w:marRight w:val="0"/>
      <w:marTop w:val="0"/>
      <w:marBottom w:val="0"/>
      <w:divBdr>
        <w:top w:val="none" w:sz="0" w:space="0" w:color="auto"/>
        <w:left w:val="none" w:sz="0" w:space="0" w:color="auto"/>
        <w:bottom w:val="none" w:sz="0" w:space="0" w:color="auto"/>
        <w:right w:val="none" w:sz="0" w:space="0" w:color="auto"/>
      </w:divBdr>
    </w:div>
    <w:div w:id="1691370242">
      <w:bodyDiv w:val="1"/>
      <w:marLeft w:val="0"/>
      <w:marRight w:val="0"/>
      <w:marTop w:val="0"/>
      <w:marBottom w:val="0"/>
      <w:divBdr>
        <w:top w:val="none" w:sz="0" w:space="0" w:color="auto"/>
        <w:left w:val="none" w:sz="0" w:space="0" w:color="auto"/>
        <w:bottom w:val="none" w:sz="0" w:space="0" w:color="auto"/>
        <w:right w:val="none" w:sz="0" w:space="0" w:color="auto"/>
      </w:divBdr>
    </w:div>
    <w:div w:id="1693875382">
      <w:bodyDiv w:val="1"/>
      <w:marLeft w:val="0"/>
      <w:marRight w:val="0"/>
      <w:marTop w:val="0"/>
      <w:marBottom w:val="0"/>
      <w:divBdr>
        <w:top w:val="none" w:sz="0" w:space="0" w:color="auto"/>
        <w:left w:val="none" w:sz="0" w:space="0" w:color="auto"/>
        <w:bottom w:val="none" w:sz="0" w:space="0" w:color="auto"/>
        <w:right w:val="none" w:sz="0" w:space="0" w:color="auto"/>
      </w:divBdr>
    </w:div>
    <w:div w:id="1694649204">
      <w:bodyDiv w:val="1"/>
      <w:marLeft w:val="0"/>
      <w:marRight w:val="0"/>
      <w:marTop w:val="0"/>
      <w:marBottom w:val="0"/>
      <w:divBdr>
        <w:top w:val="none" w:sz="0" w:space="0" w:color="auto"/>
        <w:left w:val="none" w:sz="0" w:space="0" w:color="auto"/>
        <w:bottom w:val="none" w:sz="0" w:space="0" w:color="auto"/>
        <w:right w:val="none" w:sz="0" w:space="0" w:color="auto"/>
      </w:divBdr>
    </w:div>
    <w:div w:id="1698845618">
      <w:bodyDiv w:val="1"/>
      <w:marLeft w:val="0"/>
      <w:marRight w:val="0"/>
      <w:marTop w:val="0"/>
      <w:marBottom w:val="0"/>
      <w:divBdr>
        <w:top w:val="none" w:sz="0" w:space="0" w:color="auto"/>
        <w:left w:val="none" w:sz="0" w:space="0" w:color="auto"/>
        <w:bottom w:val="none" w:sz="0" w:space="0" w:color="auto"/>
        <w:right w:val="none" w:sz="0" w:space="0" w:color="auto"/>
      </w:divBdr>
    </w:div>
    <w:div w:id="1700005679">
      <w:bodyDiv w:val="1"/>
      <w:marLeft w:val="0"/>
      <w:marRight w:val="0"/>
      <w:marTop w:val="0"/>
      <w:marBottom w:val="0"/>
      <w:divBdr>
        <w:top w:val="none" w:sz="0" w:space="0" w:color="auto"/>
        <w:left w:val="none" w:sz="0" w:space="0" w:color="auto"/>
        <w:bottom w:val="none" w:sz="0" w:space="0" w:color="auto"/>
        <w:right w:val="none" w:sz="0" w:space="0" w:color="auto"/>
      </w:divBdr>
    </w:div>
    <w:div w:id="1700273810">
      <w:bodyDiv w:val="1"/>
      <w:marLeft w:val="0"/>
      <w:marRight w:val="0"/>
      <w:marTop w:val="0"/>
      <w:marBottom w:val="0"/>
      <w:divBdr>
        <w:top w:val="none" w:sz="0" w:space="0" w:color="auto"/>
        <w:left w:val="none" w:sz="0" w:space="0" w:color="auto"/>
        <w:bottom w:val="none" w:sz="0" w:space="0" w:color="auto"/>
        <w:right w:val="none" w:sz="0" w:space="0" w:color="auto"/>
      </w:divBdr>
    </w:div>
    <w:div w:id="1700357779">
      <w:bodyDiv w:val="1"/>
      <w:marLeft w:val="0"/>
      <w:marRight w:val="0"/>
      <w:marTop w:val="0"/>
      <w:marBottom w:val="0"/>
      <w:divBdr>
        <w:top w:val="none" w:sz="0" w:space="0" w:color="auto"/>
        <w:left w:val="none" w:sz="0" w:space="0" w:color="auto"/>
        <w:bottom w:val="none" w:sz="0" w:space="0" w:color="auto"/>
        <w:right w:val="none" w:sz="0" w:space="0" w:color="auto"/>
      </w:divBdr>
    </w:div>
    <w:div w:id="1701783659">
      <w:bodyDiv w:val="1"/>
      <w:marLeft w:val="0"/>
      <w:marRight w:val="0"/>
      <w:marTop w:val="0"/>
      <w:marBottom w:val="0"/>
      <w:divBdr>
        <w:top w:val="none" w:sz="0" w:space="0" w:color="auto"/>
        <w:left w:val="none" w:sz="0" w:space="0" w:color="auto"/>
        <w:bottom w:val="none" w:sz="0" w:space="0" w:color="auto"/>
        <w:right w:val="none" w:sz="0" w:space="0" w:color="auto"/>
      </w:divBdr>
    </w:div>
    <w:div w:id="1702590513">
      <w:bodyDiv w:val="1"/>
      <w:marLeft w:val="0"/>
      <w:marRight w:val="0"/>
      <w:marTop w:val="0"/>
      <w:marBottom w:val="0"/>
      <w:divBdr>
        <w:top w:val="none" w:sz="0" w:space="0" w:color="auto"/>
        <w:left w:val="none" w:sz="0" w:space="0" w:color="auto"/>
        <w:bottom w:val="none" w:sz="0" w:space="0" w:color="auto"/>
        <w:right w:val="none" w:sz="0" w:space="0" w:color="auto"/>
      </w:divBdr>
    </w:div>
    <w:div w:id="1716007947">
      <w:bodyDiv w:val="1"/>
      <w:marLeft w:val="0"/>
      <w:marRight w:val="0"/>
      <w:marTop w:val="0"/>
      <w:marBottom w:val="0"/>
      <w:divBdr>
        <w:top w:val="none" w:sz="0" w:space="0" w:color="auto"/>
        <w:left w:val="none" w:sz="0" w:space="0" w:color="auto"/>
        <w:bottom w:val="none" w:sz="0" w:space="0" w:color="auto"/>
        <w:right w:val="none" w:sz="0" w:space="0" w:color="auto"/>
      </w:divBdr>
    </w:div>
    <w:div w:id="1717123592">
      <w:bodyDiv w:val="1"/>
      <w:marLeft w:val="0"/>
      <w:marRight w:val="0"/>
      <w:marTop w:val="0"/>
      <w:marBottom w:val="0"/>
      <w:divBdr>
        <w:top w:val="none" w:sz="0" w:space="0" w:color="auto"/>
        <w:left w:val="none" w:sz="0" w:space="0" w:color="auto"/>
        <w:bottom w:val="none" w:sz="0" w:space="0" w:color="auto"/>
        <w:right w:val="none" w:sz="0" w:space="0" w:color="auto"/>
      </w:divBdr>
    </w:div>
    <w:div w:id="1724019113">
      <w:bodyDiv w:val="1"/>
      <w:marLeft w:val="0"/>
      <w:marRight w:val="0"/>
      <w:marTop w:val="0"/>
      <w:marBottom w:val="0"/>
      <w:divBdr>
        <w:top w:val="none" w:sz="0" w:space="0" w:color="auto"/>
        <w:left w:val="none" w:sz="0" w:space="0" w:color="auto"/>
        <w:bottom w:val="none" w:sz="0" w:space="0" w:color="auto"/>
        <w:right w:val="none" w:sz="0" w:space="0" w:color="auto"/>
      </w:divBdr>
    </w:div>
    <w:div w:id="1727681621">
      <w:bodyDiv w:val="1"/>
      <w:marLeft w:val="0"/>
      <w:marRight w:val="0"/>
      <w:marTop w:val="0"/>
      <w:marBottom w:val="0"/>
      <w:divBdr>
        <w:top w:val="none" w:sz="0" w:space="0" w:color="auto"/>
        <w:left w:val="none" w:sz="0" w:space="0" w:color="auto"/>
        <w:bottom w:val="none" w:sz="0" w:space="0" w:color="auto"/>
        <w:right w:val="none" w:sz="0" w:space="0" w:color="auto"/>
      </w:divBdr>
    </w:div>
    <w:div w:id="1727798416">
      <w:bodyDiv w:val="1"/>
      <w:marLeft w:val="0"/>
      <w:marRight w:val="0"/>
      <w:marTop w:val="0"/>
      <w:marBottom w:val="0"/>
      <w:divBdr>
        <w:top w:val="none" w:sz="0" w:space="0" w:color="auto"/>
        <w:left w:val="none" w:sz="0" w:space="0" w:color="auto"/>
        <w:bottom w:val="none" w:sz="0" w:space="0" w:color="auto"/>
        <w:right w:val="none" w:sz="0" w:space="0" w:color="auto"/>
      </w:divBdr>
    </w:div>
    <w:div w:id="1737632434">
      <w:bodyDiv w:val="1"/>
      <w:marLeft w:val="0"/>
      <w:marRight w:val="0"/>
      <w:marTop w:val="0"/>
      <w:marBottom w:val="0"/>
      <w:divBdr>
        <w:top w:val="none" w:sz="0" w:space="0" w:color="auto"/>
        <w:left w:val="none" w:sz="0" w:space="0" w:color="auto"/>
        <w:bottom w:val="none" w:sz="0" w:space="0" w:color="auto"/>
        <w:right w:val="none" w:sz="0" w:space="0" w:color="auto"/>
      </w:divBdr>
    </w:div>
    <w:div w:id="1739942153">
      <w:bodyDiv w:val="1"/>
      <w:marLeft w:val="0"/>
      <w:marRight w:val="0"/>
      <w:marTop w:val="0"/>
      <w:marBottom w:val="0"/>
      <w:divBdr>
        <w:top w:val="none" w:sz="0" w:space="0" w:color="auto"/>
        <w:left w:val="none" w:sz="0" w:space="0" w:color="auto"/>
        <w:bottom w:val="none" w:sz="0" w:space="0" w:color="auto"/>
        <w:right w:val="none" w:sz="0" w:space="0" w:color="auto"/>
      </w:divBdr>
    </w:div>
    <w:div w:id="1740865419">
      <w:bodyDiv w:val="1"/>
      <w:marLeft w:val="0"/>
      <w:marRight w:val="0"/>
      <w:marTop w:val="0"/>
      <w:marBottom w:val="0"/>
      <w:divBdr>
        <w:top w:val="none" w:sz="0" w:space="0" w:color="auto"/>
        <w:left w:val="none" w:sz="0" w:space="0" w:color="auto"/>
        <w:bottom w:val="none" w:sz="0" w:space="0" w:color="auto"/>
        <w:right w:val="none" w:sz="0" w:space="0" w:color="auto"/>
      </w:divBdr>
    </w:div>
    <w:div w:id="1744447149">
      <w:bodyDiv w:val="1"/>
      <w:marLeft w:val="0"/>
      <w:marRight w:val="0"/>
      <w:marTop w:val="0"/>
      <w:marBottom w:val="0"/>
      <w:divBdr>
        <w:top w:val="none" w:sz="0" w:space="0" w:color="auto"/>
        <w:left w:val="none" w:sz="0" w:space="0" w:color="auto"/>
        <w:bottom w:val="none" w:sz="0" w:space="0" w:color="auto"/>
        <w:right w:val="none" w:sz="0" w:space="0" w:color="auto"/>
      </w:divBdr>
    </w:div>
    <w:div w:id="1750884032">
      <w:bodyDiv w:val="1"/>
      <w:marLeft w:val="0"/>
      <w:marRight w:val="0"/>
      <w:marTop w:val="0"/>
      <w:marBottom w:val="0"/>
      <w:divBdr>
        <w:top w:val="none" w:sz="0" w:space="0" w:color="auto"/>
        <w:left w:val="none" w:sz="0" w:space="0" w:color="auto"/>
        <w:bottom w:val="none" w:sz="0" w:space="0" w:color="auto"/>
        <w:right w:val="none" w:sz="0" w:space="0" w:color="auto"/>
      </w:divBdr>
    </w:div>
    <w:div w:id="1751734471">
      <w:bodyDiv w:val="1"/>
      <w:marLeft w:val="0"/>
      <w:marRight w:val="0"/>
      <w:marTop w:val="0"/>
      <w:marBottom w:val="0"/>
      <w:divBdr>
        <w:top w:val="none" w:sz="0" w:space="0" w:color="auto"/>
        <w:left w:val="none" w:sz="0" w:space="0" w:color="auto"/>
        <w:bottom w:val="none" w:sz="0" w:space="0" w:color="auto"/>
        <w:right w:val="none" w:sz="0" w:space="0" w:color="auto"/>
      </w:divBdr>
    </w:div>
    <w:div w:id="1751808793">
      <w:bodyDiv w:val="1"/>
      <w:marLeft w:val="0"/>
      <w:marRight w:val="0"/>
      <w:marTop w:val="0"/>
      <w:marBottom w:val="0"/>
      <w:divBdr>
        <w:top w:val="none" w:sz="0" w:space="0" w:color="auto"/>
        <w:left w:val="none" w:sz="0" w:space="0" w:color="auto"/>
        <w:bottom w:val="none" w:sz="0" w:space="0" w:color="auto"/>
        <w:right w:val="none" w:sz="0" w:space="0" w:color="auto"/>
      </w:divBdr>
    </w:div>
    <w:div w:id="1752578968">
      <w:bodyDiv w:val="1"/>
      <w:marLeft w:val="0"/>
      <w:marRight w:val="0"/>
      <w:marTop w:val="0"/>
      <w:marBottom w:val="0"/>
      <w:divBdr>
        <w:top w:val="none" w:sz="0" w:space="0" w:color="auto"/>
        <w:left w:val="none" w:sz="0" w:space="0" w:color="auto"/>
        <w:bottom w:val="none" w:sz="0" w:space="0" w:color="auto"/>
        <w:right w:val="none" w:sz="0" w:space="0" w:color="auto"/>
      </w:divBdr>
    </w:div>
    <w:div w:id="1753506065">
      <w:bodyDiv w:val="1"/>
      <w:marLeft w:val="0"/>
      <w:marRight w:val="0"/>
      <w:marTop w:val="0"/>
      <w:marBottom w:val="0"/>
      <w:divBdr>
        <w:top w:val="none" w:sz="0" w:space="0" w:color="auto"/>
        <w:left w:val="none" w:sz="0" w:space="0" w:color="auto"/>
        <w:bottom w:val="none" w:sz="0" w:space="0" w:color="auto"/>
        <w:right w:val="none" w:sz="0" w:space="0" w:color="auto"/>
      </w:divBdr>
    </w:div>
    <w:div w:id="1768035131">
      <w:bodyDiv w:val="1"/>
      <w:marLeft w:val="0"/>
      <w:marRight w:val="0"/>
      <w:marTop w:val="0"/>
      <w:marBottom w:val="0"/>
      <w:divBdr>
        <w:top w:val="none" w:sz="0" w:space="0" w:color="auto"/>
        <w:left w:val="none" w:sz="0" w:space="0" w:color="auto"/>
        <w:bottom w:val="none" w:sz="0" w:space="0" w:color="auto"/>
        <w:right w:val="none" w:sz="0" w:space="0" w:color="auto"/>
      </w:divBdr>
    </w:div>
    <w:div w:id="1770661480">
      <w:bodyDiv w:val="1"/>
      <w:marLeft w:val="0"/>
      <w:marRight w:val="0"/>
      <w:marTop w:val="0"/>
      <w:marBottom w:val="0"/>
      <w:divBdr>
        <w:top w:val="none" w:sz="0" w:space="0" w:color="auto"/>
        <w:left w:val="none" w:sz="0" w:space="0" w:color="auto"/>
        <w:bottom w:val="none" w:sz="0" w:space="0" w:color="auto"/>
        <w:right w:val="none" w:sz="0" w:space="0" w:color="auto"/>
      </w:divBdr>
    </w:div>
    <w:div w:id="1771511608">
      <w:bodyDiv w:val="1"/>
      <w:marLeft w:val="0"/>
      <w:marRight w:val="0"/>
      <w:marTop w:val="0"/>
      <w:marBottom w:val="0"/>
      <w:divBdr>
        <w:top w:val="none" w:sz="0" w:space="0" w:color="auto"/>
        <w:left w:val="none" w:sz="0" w:space="0" w:color="auto"/>
        <w:bottom w:val="none" w:sz="0" w:space="0" w:color="auto"/>
        <w:right w:val="none" w:sz="0" w:space="0" w:color="auto"/>
      </w:divBdr>
    </w:div>
    <w:div w:id="1777022928">
      <w:bodyDiv w:val="1"/>
      <w:marLeft w:val="0"/>
      <w:marRight w:val="0"/>
      <w:marTop w:val="0"/>
      <w:marBottom w:val="0"/>
      <w:divBdr>
        <w:top w:val="none" w:sz="0" w:space="0" w:color="auto"/>
        <w:left w:val="none" w:sz="0" w:space="0" w:color="auto"/>
        <w:bottom w:val="none" w:sz="0" w:space="0" w:color="auto"/>
        <w:right w:val="none" w:sz="0" w:space="0" w:color="auto"/>
      </w:divBdr>
    </w:div>
    <w:div w:id="1777139962">
      <w:bodyDiv w:val="1"/>
      <w:marLeft w:val="0"/>
      <w:marRight w:val="0"/>
      <w:marTop w:val="0"/>
      <w:marBottom w:val="0"/>
      <w:divBdr>
        <w:top w:val="none" w:sz="0" w:space="0" w:color="auto"/>
        <w:left w:val="none" w:sz="0" w:space="0" w:color="auto"/>
        <w:bottom w:val="none" w:sz="0" w:space="0" w:color="auto"/>
        <w:right w:val="none" w:sz="0" w:space="0" w:color="auto"/>
      </w:divBdr>
    </w:div>
    <w:div w:id="1781561312">
      <w:bodyDiv w:val="1"/>
      <w:marLeft w:val="0"/>
      <w:marRight w:val="0"/>
      <w:marTop w:val="0"/>
      <w:marBottom w:val="0"/>
      <w:divBdr>
        <w:top w:val="none" w:sz="0" w:space="0" w:color="auto"/>
        <w:left w:val="none" w:sz="0" w:space="0" w:color="auto"/>
        <w:bottom w:val="none" w:sz="0" w:space="0" w:color="auto"/>
        <w:right w:val="none" w:sz="0" w:space="0" w:color="auto"/>
      </w:divBdr>
    </w:div>
    <w:div w:id="1783652344">
      <w:bodyDiv w:val="1"/>
      <w:marLeft w:val="0"/>
      <w:marRight w:val="0"/>
      <w:marTop w:val="0"/>
      <w:marBottom w:val="0"/>
      <w:divBdr>
        <w:top w:val="none" w:sz="0" w:space="0" w:color="auto"/>
        <w:left w:val="none" w:sz="0" w:space="0" w:color="auto"/>
        <w:bottom w:val="none" w:sz="0" w:space="0" w:color="auto"/>
        <w:right w:val="none" w:sz="0" w:space="0" w:color="auto"/>
      </w:divBdr>
    </w:div>
    <w:div w:id="1795560841">
      <w:bodyDiv w:val="1"/>
      <w:marLeft w:val="0"/>
      <w:marRight w:val="0"/>
      <w:marTop w:val="0"/>
      <w:marBottom w:val="0"/>
      <w:divBdr>
        <w:top w:val="none" w:sz="0" w:space="0" w:color="auto"/>
        <w:left w:val="none" w:sz="0" w:space="0" w:color="auto"/>
        <w:bottom w:val="none" w:sz="0" w:space="0" w:color="auto"/>
        <w:right w:val="none" w:sz="0" w:space="0" w:color="auto"/>
      </w:divBdr>
    </w:div>
    <w:div w:id="1806043822">
      <w:bodyDiv w:val="1"/>
      <w:marLeft w:val="0"/>
      <w:marRight w:val="0"/>
      <w:marTop w:val="0"/>
      <w:marBottom w:val="0"/>
      <w:divBdr>
        <w:top w:val="none" w:sz="0" w:space="0" w:color="auto"/>
        <w:left w:val="none" w:sz="0" w:space="0" w:color="auto"/>
        <w:bottom w:val="none" w:sz="0" w:space="0" w:color="auto"/>
        <w:right w:val="none" w:sz="0" w:space="0" w:color="auto"/>
      </w:divBdr>
    </w:div>
    <w:div w:id="1808164980">
      <w:bodyDiv w:val="1"/>
      <w:marLeft w:val="0"/>
      <w:marRight w:val="0"/>
      <w:marTop w:val="0"/>
      <w:marBottom w:val="0"/>
      <w:divBdr>
        <w:top w:val="none" w:sz="0" w:space="0" w:color="auto"/>
        <w:left w:val="none" w:sz="0" w:space="0" w:color="auto"/>
        <w:bottom w:val="none" w:sz="0" w:space="0" w:color="auto"/>
        <w:right w:val="none" w:sz="0" w:space="0" w:color="auto"/>
      </w:divBdr>
    </w:div>
    <w:div w:id="1811098373">
      <w:bodyDiv w:val="1"/>
      <w:marLeft w:val="0"/>
      <w:marRight w:val="0"/>
      <w:marTop w:val="0"/>
      <w:marBottom w:val="0"/>
      <w:divBdr>
        <w:top w:val="none" w:sz="0" w:space="0" w:color="auto"/>
        <w:left w:val="none" w:sz="0" w:space="0" w:color="auto"/>
        <w:bottom w:val="none" w:sz="0" w:space="0" w:color="auto"/>
        <w:right w:val="none" w:sz="0" w:space="0" w:color="auto"/>
      </w:divBdr>
    </w:div>
    <w:div w:id="1812212939">
      <w:bodyDiv w:val="1"/>
      <w:marLeft w:val="0"/>
      <w:marRight w:val="0"/>
      <w:marTop w:val="0"/>
      <w:marBottom w:val="0"/>
      <w:divBdr>
        <w:top w:val="none" w:sz="0" w:space="0" w:color="auto"/>
        <w:left w:val="none" w:sz="0" w:space="0" w:color="auto"/>
        <w:bottom w:val="none" w:sz="0" w:space="0" w:color="auto"/>
        <w:right w:val="none" w:sz="0" w:space="0" w:color="auto"/>
      </w:divBdr>
      <w:divsChild>
        <w:div w:id="1226449626">
          <w:marLeft w:val="0"/>
          <w:marRight w:val="0"/>
          <w:marTop w:val="0"/>
          <w:marBottom w:val="0"/>
          <w:divBdr>
            <w:top w:val="single" w:sz="12" w:space="4" w:color="EFEFEF"/>
            <w:left w:val="single" w:sz="12" w:space="4" w:color="EFEFEF"/>
            <w:bottom w:val="single" w:sz="12" w:space="4" w:color="EFEFEF"/>
            <w:right w:val="single" w:sz="12" w:space="4" w:color="EFEFEF"/>
          </w:divBdr>
        </w:div>
        <w:div w:id="243757826">
          <w:marLeft w:val="0"/>
          <w:marRight w:val="0"/>
          <w:marTop w:val="0"/>
          <w:marBottom w:val="0"/>
          <w:divBdr>
            <w:top w:val="single" w:sz="12" w:space="4" w:color="EFEFEF"/>
            <w:left w:val="single" w:sz="12" w:space="4" w:color="EFEFEF"/>
            <w:bottom w:val="single" w:sz="12" w:space="4" w:color="EFEFEF"/>
            <w:right w:val="single" w:sz="12" w:space="4" w:color="EFEFEF"/>
          </w:divBdr>
        </w:div>
        <w:div w:id="891961787">
          <w:marLeft w:val="0"/>
          <w:marRight w:val="0"/>
          <w:marTop w:val="0"/>
          <w:marBottom w:val="0"/>
          <w:divBdr>
            <w:top w:val="single" w:sz="12" w:space="4" w:color="EFEFEF"/>
            <w:left w:val="single" w:sz="12" w:space="4" w:color="EFEFEF"/>
            <w:bottom w:val="single" w:sz="12" w:space="4" w:color="EFEFEF"/>
            <w:right w:val="single" w:sz="12" w:space="4" w:color="EFEFEF"/>
          </w:divBdr>
        </w:div>
        <w:div w:id="989751321">
          <w:marLeft w:val="0"/>
          <w:marRight w:val="0"/>
          <w:marTop w:val="0"/>
          <w:marBottom w:val="0"/>
          <w:divBdr>
            <w:top w:val="single" w:sz="12" w:space="4" w:color="EFEFEF"/>
            <w:left w:val="single" w:sz="12" w:space="4" w:color="EFEFEF"/>
            <w:bottom w:val="single" w:sz="12" w:space="4" w:color="EFEFEF"/>
            <w:right w:val="single" w:sz="12" w:space="4" w:color="EFEFEF"/>
          </w:divBdr>
        </w:div>
        <w:div w:id="846675929">
          <w:marLeft w:val="0"/>
          <w:marRight w:val="0"/>
          <w:marTop w:val="0"/>
          <w:marBottom w:val="0"/>
          <w:divBdr>
            <w:top w:val="single" w:sz="12" w:space="4" w:color="EFEFEF"/>
            <w:left w:val="single" w:sz="12" w:space="4" w:color="EFEFEF"/>
            <w:bottom w:val="single" w:sz="12" w:space="4" w:color="EFEFEF"/>
            <w:right w:val="single" w:sz="12" w:space="4" w:color="EFEFEF"/>
          </w:divBdr>
        </w:div>
        <w:div w:id="2138716899">
          <w:marLeft w:val="0"/>
          <w:marRight w:val="0"/>
          <w:marTop w:val="0"/>
          <w:marBottom w:val="0"/>
          <w:divBdr>
            <w:top w:val="single" w:sz="12" w:space="4" w:color="EFEFEF"/>
            <w:left w:val="single" w:sz="12" w:space="4" w:color="EFEFEF"/>
            <w:bottom w:val="single" w:sz="12" w:space="4" w:color="EFEFEF"/>
            <w:right w:val="single" w:sz="12" w:space="4" w:color="EFEFEF"/>
          </w:divBdr>
        </w:div>
        <w:div w:id="1115828132">
          <w:marLeft w:val="0"/>
          <w:marRight w:val="0"/>
          <w:marTop w:val="0"/>
          <w:marBottom w:val="0"/>
          <w:divBdr>
            <w:top w:val="single" w:sz="12" w:space="4" w:color="EFEFEF"/>
            <w:left w:val="single" w:sz="12" w:space="4" w:color="EFEFEF"/>
            <w:bottom w:val="single" w:sz="12" w:space="4" w:color="EFEFEF"/>
            <w:right w:val="single" w:sz="12" w:space="4" w:color="EFEFEF"/>
          </w:divBdr>
        </w:div>
        <w:div w:id="1018777085">
          <w:marLeft w:val="0"/>
          <w:marRight w:val="0"/>
          <w:marTop w:val="0"/>
          <w:marBottom w:val="0"/>
          <w:divBdr>
            <w:top w:val="single" w:sz="12" w:space="4" w:color="EFEFEF"/>
            <w:left w:val="single" w:sz="12" w:space="4" w:color="EFEFEF"/>
            <w:bottom w:val="single" w:sz="12" w:space="4" w:color="EFEFEF"/>
            <w:right w:val="single" w:sz="12" w:space="4" w:color="EFEFEF"/>
          </w:divBdr>
        </w:div>
        <w:div w:id="2052418083">
          <w:marLeft w:val="0"/>
          <w:marRight w:val="0"/>
          <w:marTop w:val="0"/>
          <w:marBottom w:val="0"/>
          <w:divBdr>
            <w:top w:val="single" w:sz="12" w:space="4" w:color="EFEFEF"/>
            <w:left w:val="single" w:sz="12" w:space="4" w:color="EFEFEF"/>
            <w:bottom w:val="single" w:sz="12" w:space="4" w:color="EFEFEF"/>
            <w:right w:val="single" w:sz="12" w:space="4" w:color="EFEFEF"/>
          </w:divBdr>
        </w:div>
      </w:divsChild>
    </w:div>
    <w:div w:id="1813208234">
      <w:bodyDiv w:val="1"/>
      <w:marLeft w:val="0"/>
      <w:marRight w:val="0"/>
      <w:marTop w:val="0"/>
      <w:marBottom w:val="0"/>
      <w:divBdr>
        <w:top w:val="none" w:sz="0" w:space="0" w:color="auto"/>
        <w:left w:val="none" w:sz="0" w:space="0" w:color="auto"/>
        <w:bottom w:val="none" w:sz="0" w:space="0" w:color="auto"/>
        <w:right w:val="none" w:sz="0" w:space="0" w:color="auto"/>
      </w:divBdr>
    </w:div>
    <w:div w:id="1822035211">
      <w:bodyDiv w:val="1"/>
      <w:marLeft w:val="0"/>
      <w:marRight w:val="0"/>
      <w:marTop w:val="0"/>
      <w:marBottom w:val="0"/>
      <w:divBdr>
        <w:top w:val="none" w:sz="0" w:space="0" w:color="auto"/>
        <w:left w:val="none" w:sz="0" w:space="0" w:color="auto"/>
        <w:bottom w:val="none" w:sz="0" w:space="0" w:color="auto"/>
        <w:right w:val="none" w:sz="0" w:space="0" w:color="auto"/>
      </w:divBdr>
    </w:div>
    <w:div w:id="1824733057">
      <w:bodyDiv w:val="1"/>
      <w:marLeft w:val="0"/>
      <w:marRight w:val="0"/>
      <w:marTop w:val="0"/>
      <w:marBottom w:val="0"/>
      <w:divBdr>
        <w:top w:val="none" w:sz="0" w:space="0" w:color="auto"/>
        <w:left w:val="none" w:sz="0" w:space="0" w:color="auto"/>
        <w:bottom w:val="none" w:sz="0" w:space="0" w:color="auto"/>
        <w:right w:val="none" w:sz="0" w:space="0" w:color="auto"/>
      </w:divBdr>
    </w:div>
    <w:div w:id="1833983371">
      <w:bodyDiv w:val="1"/>
      <w:marLeft w:val="0"/>
      <w:marRight w:val="0"/>
      <w:marTop w:val="0"/>
      <w:marBottom w:val="0"/>
      <w:divBdr>
        <w:top w:val="none" w:sz="0" w:space="0" w:color="auto"/>
        <w:left w:val="none" w:sz="0" w:space="0" w:color="auto"/>
        <w:bottom w:val="none" w:sz="0" w:space="0" w:color="auto"/>
        <w:right w:val="none" w:sz="0" w:space="0" w:color="auto"/>
      </w:divBdr>
    </w:div>
    <w:div w:id="1834954538">
      <w:bodyDiv w:val="1"/>
      <w:marLeft w:val="0"/>
      <w:marRight w:val="0"/>
      <w:marTop w:val="0"/>
      <w:marBottom w:val="0"/>
      <w:divBdr>
        <w:top w:val="none" w:sz="0" w:space="0" w:color="auto"/>
        <w:left w:val="none" w:sz="0" w:space="0" w:color="auto"/>
        <w:bottom w:val="none" w:sz="0" w:space="0" w:color="auto"/>
        <w:right w:val="none" w:sz="0" w:space="0" w:color="auto"/>
      </w:divBdr>
    </w:div>
    <w:div w:id="1837189229">
      <w:bodyDiv w:val="1"/>
      <w:marLeft w:val="0"/>
      <w:marRight w:val="0"/>
      <w:marTop w:val="0"/>
      <w:marBottom w:val="0"/>
      <w:divBdr>
        <w:top w:val="none" w:sz="0" w:space="0" w:color="auto"/>
        <w:left w:val="none" w:sz="0" w:space="0" w:color="auto"/>
        <w:bottom w:val="none" w:sz="0" w:space="0" w:color="auto"/>
        <w:right w:val="none" w:sz="0" w:space="0" w:color="auto"/>
      </w:divBdr>
    </w:div>
    <w:div w:id="1838883549">
      <w:bodyDiv w:val="1"/>
      <w:marLeft w:val="0"/>
      <w:marRight w:val="0"/>
      <w:marTop w:val="0"/>
      <w:marBottom w:val="0"/>
      <w:divBdr>
        <w:top w:val="none" w:sz="0" w:space="0" w:color="auto"/>
        <w:left w:val="none" w:sz="0" w:space="0" w:color="auto"/>
        <w:bottom w:val="none" w:sz="0" w:space="0" w:color="auto"/>
        <w:right w:val="none" w:sz="0" w:space="0" w:color="auto"/>
      </w:divBdr>
    </w:div>
    <w:div w:id="1842040175">
      <w:bodyDiv w:val="1"/>
      <w:marLeft w:val="0"/>
      <w:marRight w:val="0"/>
      <w:marTop w:val="0"/>
      <w:marBottom w:val="0"/>
      <w:divBdr>
        <w:top w:val="none" w:sz="0" w:space="0" w:color="auto"/>
        <w:left w:val="none" w:sz="0" w:space="0" w:color="auto"/>
        <w:bottom w:val="none" w:sz="0" w:space="0" w:color="auto"/>
        <w:right w:val="none" w:sz="0" w:space="0" w:color="auto"/>
      </w:divBdr>
    </w:div>
    <w:div w:id="1843934707">
      <w:bodyDiv w:val="1"/>
      <w:marLeft w:val="0"/>
      <w:marRight w:val="0"/>
      <w:marTop w:val="0"/>
      <w:marBottom w:val="0"/>
      <w:divBdr>
        <w:top w:val="none" w:sz="0" w:space="0" w:color="auto"/>
        <w:left w:val="none" w:sz="0" w:space="0" w:color="auto"/>
        <w:bottom w:val="none" w:sz="0" w:space="0" w:color="auto"/>
        <w:right w:val="none" w:sz="0" w:space="0" w:color="auto"/>
      </w:divBdr>
    </w:div>
    <w:div w:id="1844664217">
      <w:bodyDiv w:val="1"/>
      <w:marLeft w:val="0"/>
      <w:marRight w:val="0"/>
      <w:marTop w:val="0"/>
      <w:marBottom w:val="0"/>
      <w:divBdr>
        <w:top w:val="none" w:sz="0" w:space="0" w:color="auto"/>
        <w:left w:val="none" w:sz="0" w:space="0" w:color="auto"/>
        <w:bottom w:val="none" w:sz="0" w:space="0" w:color="auto"/>
        <w:right w:val="none" w:sz="0" w:space="0" w:color="auto"/>
      </w:divBdr>
    </w:div>
    <w:div w:id="1845630901">
      <w:bodyDiv w:val="1"/>
      <w:marLeft w:val="0"/>
      <w:marRight w:val="0"/>
      <w:marTop w:val="0"/>
      <w:marBottom w:val="0"/>
      <w:divBdr>
        <w:top w:val="none" w:sz="0" w:space="0" w:color="auto"/>
        <w:left w:val="none" w:sz="0" w:space="0" w:color="auto"/>
        <w:bottom w:val="none" w:sz="0" w:space="0" w:color="auto"/>
        <w:right w:val="none" w:sz="0" w:space="0" w:color="auto"/>
      </w:divBdr>
    </w:div>
    <w:div w:id="1852144249">
      <w:bodyDiv w:val="1"/>
      <w:marLeft w:val="0"/>
      <w:marRight w:val="0"/>
      <w:marTop w:val="0"/>
      <w:marBottom w:val="0"/>
      <w:divBdr>
        <w:top w:val="none" w:sz="0" w:space="0" w:color="auto"/>
        <w:left w:val="none" w:sz="0" w:space="0" w:color="auto"/>
        <w:bottom w:val="none" w:sz="0" w:space="0" w:color="auto"/>
        <w:right w:val="none" w:sz="0" w:space="0" w:color="auto"/>
      </w:divBdr>
    </w:div>
    <w:div w:id="1855261220">
      <w:bodyDiv w:val="1"/>
      <w:marLeft w:val="0"/>
      <w:marRight w:val="0"/>
      <w:marTop w:val="0"/>
      <w:marBottom w:val="0"/>
      <w:divBdr>
        <w:top w:val="none" w:sz="0" w:space="0" w:color="auto"/>
        <w:left w:val="none" w:sz="0" w:space="0" w:color="auto"/>
        <w:bottom w:val="none" w:sz="0" w:space="0" w:color="auto"/>
        <w:right w:val="none" w:sz="0" w:space="0" w:color="auto"/>
      </w:divBdr>
    </w:div>
    <w:div w:id="1863281670">
      <w:bodyDiv w:val="1"/>
      <w:marLeft w:val="0"/>
      <w:marRight w:val="0"/>
      <w:marTop w:val="0"/>
      <w:marBottom w:val="0"/>
      <w:divBdr>
        <w:top w:val="none" w:sz="0" w:space="0" w:color="auto"/>
        <w:left w:val="none" w:sz="0" w:space="0" w:color="auto"/>
        <w:bottom w:val="none" w:sz="0" w:space="0" w:color="auto"/>
        <w:right w:val="none" w:sz="0" w:space="0" w:color="auto"/>
      </w:divBdr>
    </w:div>
    <w:div w:id="1873180281">
      <w:bodyDiv w:val="1"/>
      <w:marLeft w:val="0"/>
      <w:marRight w:val="0"/>
      <w:marTop w:val="0"/>
      <w:marBottom w:val="0"/>
      <w:divBdr>
        <w:top w:val="none" w:sz="0" w:space="0" w:color="auto"/>
        <w:left w:val="none" w:sz="0" w:space="0" w:color="auto"/>
        <w:bottom w:val="none" w:sz="0" w:space="0" w:color="auto"/>
        <w:right w:val="none" w:sz="0" w:space="0" w:color="auto"/>
      </w:divBdr>
    </w:div>
    <w:div w:id="1879660647">
      <w:bodyDiv w:val="1"/>
      <w:marLeft w:val="0"/>
      <w:marRight w:val="0"/>
      <w:marTop w:val="0"/>
      <w:marBottom w:val="0"/>
      <w:divBdr>
        <w:top w:val="none" w:sz="0" w:space="0" w:color="auto"/>
        <w:left w:val="none" w:sz="0" w:space="0" w:color="auto"/>
        <w:bottom w:val="none" w:sz="0" w:space="0" w:color="auto"/>
        <w:right w:val="none" w:sz="0" w:space="0" w:color="auto"/>
      </w:divBdr>
    </w:div>
    <w:div w:id="1880895515">
      <w:bodyDiv w:val="1"/>
      <w:marLeft w:val="0"/>
      <w:marRight w:val="0"/>
      <w:marTop w:val="0"/>
      <w:marBottom w:val="0"/>
      <w:divBdr>
        <w:top w:val="none" w:sz="0" w:space="0" w:color="auto"/>
        <w:left w:val="none" w:sz="0" w:space="0" w:color="auto"/>
        <w:bottom w:val="none" w:sz="0" w:space="0" w:color="auto"/>
        <w:right w:val="none" w:sz="0" w:space="0" w:color="auto"/>
      </w:divBdr>
    </w:div>
    <w:div w:id="1903756795">
      <w:bodyDiv w:val="1"/>
      <w:marLeft w:val="0"/>
      <w:marRight w:val="0"/>
      <w:marTop w:val="0"/>
      <w:marBottom w:val="0"/>
      <w:divBdr>
        <w:top w:val="none" w:sz="0" w:space="0" w:color="auto"/>
        <w:left w:val="none" w:sz="0" w:space="0" w:color="auto"/>
        <w:bottom w:val="none" w:sz="0" w:space="0" w:color="auto"/>
        <w:right w:val="none" w:sz="0" w:space="0" w:color="auto"/>
      </w:divBdr>
    </w:div>
    <w:div w:id="1915700735">
      <w:bodyDiv w:val="1"/>
      <w:marLeft w:val="0"/>
      <w:marRight w:val="0"/>
      <w:marTop w:val="0"/>
      <w:marBottom w:val="0"/>
      <w:divBdr>
        <w:top w:val="none" w:sz="0" w:space="0" w:color="auto"/>
        <w:left w:val="none" w:sz="0" w:space="0" w:color="auto"/>
        <w:bottom w:val="none" w:sz="0" w:space="0" w:color="auto"/>
        <w:right w:val="none" w:sz="0" w:space="0" w:color="auto"/>
      </w:divBdr>
    </w:div>
    <w:div w:id="1923373055">
      <w:bodyDiv w:val="1"/>
      <w:marLeft w:val="0"/>
      <w:marRight w:val="0"/>
      <w:marTop w:val="0"/>
      <w:marBottom w:val="0"/>
      <w:divBdr>
        <w:top w:val="none" w:sz="0" w:space="0" w:color="auto"/>
        <w:left w:val="none" w:sz="0" w:space="0" w:color="auto"/>
        <w:bottom w:val="none" w:sz="0" w:space="0" w:color="auto"/>
        <w:right w:val="none" w:sz="0" w:space="0" w:color="auto"/>
      </w:divBdr>
    </w:div>
    <w:div w:id="1928463408">
      <w:bodyDiv w:val="1"/>
      <w:marLeft w:val="0"/>
      <w:marRight w:val="0"/>
      <w:marTop w:val="0"/>
      <w:marBottom w:val="0"/>
      <w:divBdr>
        <w:top w:val="none" w:sz="0" w:space="0" w:color="auto"/>
        <w:left w:val="none" w:sz="0" w:space="0" w:color="auto"/>
        <w:bottom w:val="none" w:sz="0" w:space="0" w:color="auto"/>
        <w:right w:val="none" w:sz="0" w:space="0" w:color="auto"/>
      </w:divBdr>
    </w:div>
    <w:div w:id="1938977849">
      <w:bodyDiv w:val="1"/>
      <w:marLeft w:val="0"/>
      <w:marRight w:val="0"/>
      <w:marTop w:val="0"/>
      <w:marBottom w:val="0"/>
      <w:divBdr>
        <w:top w:val="none" w:sz="0" w:space="0" w:color="auto"/>
        <w:left w:val="none" w:sz="0" w:space="0" w:color="auto"/>
        <w:bottom w:val="none" w:sz="0" w:space="0" w:color="auto"/>
        <w:right w:val="none" w:sz="0" w:space="0" w:color="auto"/>
      </w:divBdr>
    </w:div>
    <w:div w:id="1939212581">
      <w:bodyDiv w:val="1"/>
      <w:marLeft w:val="0"/>
      <w:marRight w:val="0"/>
      <w:marTop w:val="0"/>
      <w:marBottom w:val="0"/>
      <w:divBdr>
        <w:top w:val="none" w:sz="0" w:space="0" w:color="auto"/>
        <w:left w:val="none" w:sz="0" w:space="0" w:color="auto"/>
        <w:bottom w:val="none" w:sz="0" w:space="0" w:color="auto"/>
        <w:right w:val="none" w:sz="0" w:space="0" w:color="auto"/>
      </w:divBdr>
    </w:div>
    <w:div w:id="1956138838">
      <w:bodyDiv w:val="1"/>
      <w:marLeft w:val="0"/>
      <w:marRight w:val="0"/>
      <w:marTop w:val="0"/>
      <w:marBottom w:val="0"/>
      <w:divBdr>
        <w:top w:val="none" w:sz="0" w:space="0" w:color="auto"/>
        <w:left w:val="none" w:sz="0" w:space="0" w:color="auto"/>
        <w:bottom w:val="none" w:sz="0" w:space="0" w:color="auto"/>
        <w:right w:val="none" w:sz="0" w:space="0" w:color="auto"/>
      </w:divBdr>
    </w:div>
    <w:div w:id="1961833613">
      <w:bodyDiv w:val="1"/>
      <w:marLeft w:val="0"/>
      <w:marRight w:val="0"/>
      <w:marTop w:val="0"/>
      <w:marBottom w:val="0"/>
      <w:divBdr>
        <w:top w:val="none" w:sz="0" w:space="0" w:color="auto"/>
        <w:left w:val="none" w:sz="0" w:space="0" w:color="auto"/>
        <w:bottom w:val="none" w:sz="0" w:space="0" w:color="auto"/>
        <w:right w:val="none" w:sz="0" w:space="0" w:color="auto"/>
      </w:divBdr>
    </w:div>
    <w:div w:id="1975018490">
      <w:bodyDiv w:val="1"/>
      <w:marLeft w:val="0"/>
      <w:marRight w:val="0"/>
      <w:marTop w:val="0"/>
      <w:marBottom w:val="0"/>
      <w:divBdr>
        <w:top w:val="none" w:sz="0" w:space="0" w:color="auto"/>
        <w:left w:val="none" w:sz="0" w:space="0" w:color="auto"/>
        <w:bottom w:val="none" w:sz="0" w:space="0" w:color="auto"/>
        <w:right w:val="none" w:sz="0" w:space="0" w:color="auto"/>
      </w:divBdr>
    </w:div>
    <w:div w:id="1985308939">
      <w:bodyDiv w:val="1"/>
      <w:marLeft w:val="0"/>
      <w:marRight w:val="0"/>
      <w:marTop w:val="0"/>
      <w:marBottom w:val="0"/>
      <w:divBdr>
        <w:top w:val="none" w:sz="0" w:space="0" w:color="auto"/>
        <w:left w:val="none" w:sz="0" w:space="0" w:color="auto"/>
        <w:bottom w:val="none" w:sz="0" w:space="0" w:color="auto"/>
        <w:right w:val="none" w:sz="0" w:space="0" w:color="auto"/>
      </w:divBdr>
    </w:div>
    <w:div w:id="2006325251">
      <w:bodyDiv w:val="1"/>
      <w:marLeft w:val="0"/>
      <w:marRight w:val="0"/>
      <w:marTop w:val="0"/>
      <w:marBottom w:val="0"/>
      <w:divBdr>
        <w:top w:val="none" w:sz="0" w:space="0" w:color="auto"/>
        <w:left w:val="none" w:sz="0" w:space="0" w:color="auto"/>
        <w:bottom w:val="none" w:sz="0" w:space="0" w:color="auto"/>
        <w:right w:val="none" w:sz="0" w:space="0" w:color="auto"/>
      </w:divBdr>
    </w:div>
    <w:div w:id="2007198318">
      <w:bodyDiv w:val="1"/>
      <w:marLeft w:val="0"/>
      <w:marRight w:val="0"/>
      <w:marTop w:val="0"/>
      <w:marBottom w:val="0"/>
      <w:divBdr>
        <w:top w:val="none" w:sz="0" w:space="0" w:color="auto"/>
        <w:left w:val="none" w:sz="0" w:space="0" w:color="auto"/>
        <w:bottom w:val="none" w:sz="0" w:space="0" w:color="auto"/>
        <w:right w:val="none" w:sz="0" w:space="0" w:color="auto"/>
      </w:divBdr>
    </w:div>
    <w:div w:id="2009013966">
      <w:bodyDiv w:val="1"/>
      <w:marLeft w:val="0"/>
      <w:marRight w:val="0"/>
      <w:marTop w:val="0"/>
      <w:marBottom w:val="0"/>
      <w:divBdr>
        <w:top w:val="none" w:sz="0" w:space="0" w:color="auto"/>
        <w:left w:val="none" w:sz="0" w:space="0" w:color="auto"/>
        <w:bottom w:val="none" w:sz="0" w:space="0" w:color="auto"/>
        <w:right w:val="none" w:sz="0" w:space="0" w:color="auto"/>
      </w:divBdr>
    </w:div>
    <w:div w:id="2014453001">
      <w:bodyDiv w:val="1"/>
      <w:marLeft w:val="0"/>
      <w:marRight w:val="0"/>
      <w:marTop w:val="0"/>
      <w:marBottom w:val="0"/>
      <w:divBdr>
        <w:top w:val="none" w:sz="0" w:space="0" w:color="auto"/>
        <w:left w:val="none" w:sz="0" w:space="0" w:color="auto"/>
        <w:bottom w:val="none" w:sz="0" w:space="0" w:color="auto"/>
        <w:right w:val="none" w:sz="0" w:space="0" w:color="auto"/>
      </w:divBdr>
    </w:div>
    <w:div w:id="2015104403">
      <w:bodyDiv w:val="1"/>
      <w:marLeft w:val="0"/>
      <w:marRight w:val="0"/>
      <w:marTop w:val="0"/>
      <w:marBottom w:val="0"/>
      <w:divBdr>
        <w:top w:val="none" w:sz="0" w:space="0" w:color="auto"/>
        <w:left w:val="none" w:sz="0" w:space="0" w:color="auto"/>
        <w:bottom w:val="none" w:sz="0" w:space="0" w:color="auto"/>
        <w:right w:val="none" w:sz="0" w:space="0" w:color="auto"/>
      </w:divBdr>
    </w:div>
    <w:div w:id="2016414659">
      <w:bodyDiv w:val="1"/>
      <w:marLeft w:val="0"/>
      <w:marRight w:val="0"/>
      <w:marTop w:val="0"/>
      <w:marBottom w:val="0"/>
      <w:divBdr>
        <w:top w:val="none" w:sz="0" w:space="0" w:color="auto"/>
        <w:left w:val="none" w:sz="0" w:space="0" w:color="auto"/>
        <w:bottom w:val="none" w:sz="0" w:space="0" w:color="auto"/>
        <w:right w:val="none" w:sz="0" w:space="0" w:color="auto"/>
      </w:divBdr>
    </w:div>
    <w:div w:id="2026402852">
      <w:bodyDiv w:val="1"/>
      <w:marLeft w:val="0"/>
      <w:marRight w:val="0"/>
      <w:marTop w:val="0"/>
      <w:marBottom w:val="0"/>
      <w:divBdr>
        <w:top w:val="none" w:sz="0" w:space="0" w:color="auto"/>
        <w:left w:val="none" w:sz="0" w:space="0" w:color="auto"/>
        <w:bottom w:val="none" w:sz="0" w:space="0" w:color="auto"/>
        <w:right w:val="none" w:sz="0" w:space="0" w:color="auto"/>
      </w:divBdr>
    </w:div>
    <w:div w:id="2027630644">
      <w:bodyDiv w:val="1"/>
      <w:marLeft w:val="0"/>
      <w:marRight w:val="0"/>
      <w:marTop w:val="0"/>
      <w:marBottom w:val="0"/>
      <w:divBdr>
        <w:top w:val="none" w:sz="0" w:space="0" w:color="auto"/>
        <w:left w:val="none" w:sz="0" w:space="0" w:color="auto"/>
        <w:bottom w:val="none" w:sz="0" w:space="0" w:color="auto"/>
        <w:right w:val="none" w:sz="0" w:space="0" w:color="auto"/>
      </w:divBdr>
    </w:div>
    <w:div w:id="2034914534">
      <w:bodyDiv w:val="1"/>
      <w:marLeft w:val="0"/>
      <w:marRight w:val="0"/>
      <w:marTop w:val="0"/>
      <w:marBottom w:val="0"/>
      <w:divBdr>
        <w:top w:val="none" w:sz="0" w:space="0" w:color="auto"/>
        <w:left w:val="none" w:sz="0" w:space="0" w:color="auto"/>
        <w:bottom w:val="none" w:sz="0" w:space="0" w:color="auto"/>
        <w:right w:val="none" w:sz="0" w:space="0" w:color="auto"/>
      </w:divBdr>
    </w:div>
    <w:div w:id="2035303776">
      <w:bodyDiv w:val="1"/>
      <w:marLeft w:val="0"/>
      <w:marRight w:val="0"/>
      <w:marTop w:val="0"/>
      <w:marBottom w:val="0"/>
      <w:divBdr>
        <w:top w:val="none" w:sz="0" w:space="0" w:color="auto"/>
        <w:left w:val="none" w:sz="0" w:space="0" w:color="auto"/>
        <w:bottom w:val="none" w:sz="0" w:space="0" w:color="auto"/>
        <w:right w:val="none" w:sz="0" w:space="0" w:color="auto"/>
      </w:divBdr>
    </w:div>
    <w:div w:id="2040081302">
      <w:bodyDiv w:val="1"/>
      <w:marLeft w:val="0"/>
      <w:marRight w:val="0"/>
      <w:marTop w:val="0"/>
      <w:marBottom w:val="0"/>
      <w:divBdr>
        <w:top w:val="none" w:sz="0" w:space="0" w:color="auto"/>
        <w:left w:val="none" w:sz="0" w:space="0" w:color="auto"/>
        <w:bottom w:val="none" w:sz="0" w:space="0" w:color="auto"/>
        <w:right w:val="none" w:sz="0" w:space="0" w:color="auto"/>
      </w:divBdr>
    </w:div>
    <w:div w:id="2042707748">
      <w:bodyDiv w:val="1"/>
      <w:marLeft w:val="0"/>
      <w:marRight w:val="0"/>
      <w:marTop w:val="0"/>
      <w:marBottom w:val="0"/>
      <w:divBdr>
        <w:top w:val="none" w:sz="0" w:space="0" w:color="auto"/>
        <w:left w:val="none" w:sz="0" w:space="0" w:color="auto"/>
        <w:bottom w:val="none" w:sz="0" w:space="0" w:color="auto"/>
        <w:right w:val="none" w:sz="0" w:space="0" w:color="auto"/>
      </w:divBdr>
    </w:div>
    <w:div w:id="2050109905">
      <w:bodyDiv w:val="1"/>
      <w:marLeft w:val="0"/>
      <w:marRight w:val="0"/>
      <w:marTop w:val="0"/>
      <w:marBottom w:val="0"/>
      <w:divBdr>
        <w:top w:val="none" w:sz="0" w:space="0" w:color="auto"/>
        <w:left w:val="none" w:sz="0" w:space="0" w:color="auto"/>
        <w:bottom w:val="none" w:sz="0" w:space="0" w:color="auto"/>
        <w:right w:val="none" w:sz="0" w:space="0" w:color="auto"/>
      </w:divBdr>
    </w:div>
    <w:div w:id="2056809010">
      <w:bodyDiv w:val="1"/>
      <w:marLeft w:val="0"/>
      <w:marRight w:val="0"/>
      <w:marTop w:val="0"/>
      <w:marBottom w:val="0"/>
      <w:divBdr>
        <w:top w:val="none" w:sz="0" w:space="0" w:color="auto"/>
        <w:left w:val="none" w:sz="0" w:space="0" w:color="auto"/>
        <w:bottom w:val="none" w:sz="0" w:space="0" w:color="auto"/>
        <w:right w:val="none" w:sz="0" w:space="0" w:color="auto"/>
      </w:divBdr>
    </w:div>
    <w:div w:id="2064331134">
      <w:bodyDiv w:val="1"/>
      <w:marLeft w:val="0"/>
      <w:marRight w:val="0"/>
      <w:marTop w:val="0"/>
      <w:marBottom w:val="0"/>
      <w:divBdr>
        <w:top w:val="none" w:sz="0" w:space="0" w:color="auto"/>
        <w:left w:val="none" w:sz="0" w:space="0" w:color="auto"/>
        <w:bottom w:val="none" w:sz="0" w:space="0" w:color="auto"/>
        <w:right w:val="none" w:sz="0" w:space="0" w:color="auto"/>
      </w:divBdr>
    </w:div>
    <w:div w:id="2064789303">
      <w:bodyDiv w:val="1"/>
      <w:marLeft w:val="0"/>
      <w:marRight w:val="0"/>
      <w:marTop w:val="0"/>
      <w:marBottom w:val="0"/>
      <w:divBdr>
        <w:top w:val="none" w:sz="0" w:space="0" w:color="auto"/>
        <w:left w:val="none" w:sz="0" w:space="0" w:color="auto"/>
        <w:bottom w:val="none" w:sz="0" w:space="0" w:color="auto"/>
        <w:right w:val="none" w:sz="0" w:space="0" w:color="auto"/>
      </w:divBdr>
    </w:div>
    <w:div w:id="2095081183">
      <w:bodyDiv w:val="1"/>
      <w:marLeft w:val="0"/>
      <w:marRight w:val="0"/>
      <w:marTop w:val="0"/>
      <w:marBottom w:val="0"/>
      <w:divBdr>
        <w:top w:val="none" w:sz="0" w:space="0" w:color="auto"/>
        <w:left w:val="none" w:sz="0" w:space="0" w:color="auto"/>
        <w:bottom w:val="none" w:sz="0" w:space="0" w:color="auto"/>
        <w:right w:val="none" w:sz="0" w:space="0" w:color="auto"/>
      </w:divBdr>
    </w:div>
    <w:div w:id="2111967406">
      <w:bodyDiv w:val="1"/>
      <w:marLeft w:val="0"/>
      <w:marRight w:val="0"/>
      <w:marTop w:val="0"/>
      <w:marBottom w:val="0"/>
      <w:divBdr>
        <w:top w:val="none" w:sz="0" w:space="0" w:color="auto"/>
        <w:left w:val="none" w:sz="0" w:space="0" w:color="auto"/>
        <w:bottom w:val="none" w:sz="0" w:space="0" w:color="auto"/>
        <w:right w:val="none" w:sz="0" w:space="0" w:color="auto"/>
      </w:divBdr>
    </w:div>
    <w:div w:id="2113625465">
      <w:bodyDiv w:val="1"/>
      <w:marLeft w:val="0"/>
      <w:marRight w:val="0"/>
      <w:marTop w:val="0"/>
      <w:marBottom w:val="0"/>
      <w:divBdr>
        <w:top w:val="none" w:sz="0" w:space="0" w:color="auto"/>
        <w:left w:val="none" w:sz="0" w:space="0" w:color="auto"/>
        <w:bottom w:val="none" w:sz="0" w:space="0" w:color="auto"/>
        <w:right w:val="none" w:sz="0" w:space="0" w:color="auto"/>
      </w:divBdr>
    </w:div>
    <w:div w:id="2116367696">
      <w:bodyDiv w:val="1"/>
      <w:marLeft w:val="0"/>
      <w:marRight w:val="0"/>
      <w:marTop w:val="0"/>
      <w:marBottom w:val="0"/>
      <w:divBdr>
        <w:top w:val="none" w:sz="0" w:space="0" w:color="auto"/>
        <w:left w:val="none" w:sz="0" w:space="0" w:color="auto"/>
        <w:bottom w:val="none" w:sz="0" w:space="0" w:color="auto"/>
        <w:right w:val="none" w:sz="0" w:space="0" w:color="auto"/>
      </w:divBdr>
    </w:div>
    <w:div w:id="2121296660">
      <w:bodyDiv w:val="1"/>
      <w:marLeft w:val="0"/>
      <w:marRight w:val="0"/>
      <w:marTop w:val="0"/>
      <w:marBottom w:val="0"/>
      <w:divBdr>
        <w:top w:val="none" w:sz="0" w:space="0" w:color="auto"/>
        <w:left w:val="none" w:sz="0" w:space="0" w:color="auto"/>
        <w:bottom w:val="none" w:sz="0" w:space="0" w:color="auto"/>
        <w:right w:val="none" w:sz="0" w:space="0" w:color="auto"/>
      </w:divBdr>
    </w:div>
    <w:div w:id="2123836211">
      <w:bodyDiv w:val="1"/>
      <w:marLeft w:val="0"/>
      <w:marRight w:val="0"/>
      <w:marTop w:val="0"/>
      <w:marBottom w:val="0"/>
      <w:divBdr>
        <w:top w:val="none" w:sz="0" w:space="0" w:color="auto"/>
        <w:left w:val="none" w:sz="0" w:space="0" w:color="auto"/>
        <w:bottom w:val="none" w:sz="0" w:space="0" w:color="auto"/>
        <w:right w:val="none" w:sz="0" w:space="0" w:color="auto"/>
      </w:divBdr>
    </w:div>
    <w:div w:id="2125340395">
      <w:bodyDiv w:val="1"/>
      <w:marLeft w:val="0"/>
      <w:marRight w:val="0"/>
      <w:marTop w:val="0"/>
      <w:marBottom w:val="0"/>
      <w:divBdr>
        <w:top w:val="none" w:sz="0" w:space="0" w:color="auto"/>
        <w:left w:val="none" w:sz="0" w:space="0" w:color="auto"/>
        <w:bottom w:val="none" w:sz="0" w:space="0" w:color="auto"/>
        <w:right w:val="none" w:sz="0" w:space="0" w:color="auto"/>
      </w:divBdr>
    </w:div>
    <w:div w:id="2132093656">
      <w:bodyDiv w:val="1"/>
      <w:marLeft w:val="0"/>
      <w:marRight w:val="0"/>
      <w:marTop w:val="0"/>
      <w:marBottom w:val="0"/>
      <w:divBdr>
        <w:top w:val="none" w:sz="0" w:space="0" w:color="auto"/>
        <w:left w:val="none" w:sz="0" w:space="0" w:color="auto"/>
        <w:bottom w:val="none" w:sz="0" w:space="0" w:color="auto"/>
        <w:right w:val="none" w:sz="0" w:space="0" w:color="auto"/>
      </w:divBdr>
    </w:div>
    <w:div w:id="2138794493">
      <w:bodyDiv w:val="1"/>
      <w:marLeft w:val="0"/>
      <w:marRight w:val="0"/>
      <w:marTop w:val="0"/>
      <w:marBottom w:val="0"/>
      <w:divBdr>
        <w:top w:val="none" w:sz="0" w:space="0" w:color="auto"/>
        <w:left w:val="none" w:sz="0" w:space="0" w:color="auto"/>
        <w:bottom w:val="none" w:sz="0" w:space="0" w:color="auto"/>
        <w:right w:val="none" w:sz="0" w:space="0" w:color="auto"/>
      </w:divBdr>
    </w:div>
    <w:div w:id="21393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hoessercollection.mtwgms.org/melo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e.idaho.gov/federal-programs/pr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de.idaho.gov/federal-programs/pr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0852-3768-4B91-AD58-D0BE9F10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Annual Performance Report Guide</dc:title>
  <dc:subject/>
  <dc:creator>Aaron Kennedy</dc:creator>
  <cp:keywords/>
  <dc:description/>
  <cp:lastModifiedBy>Brad Starks</cp:lastModifiedBy>
  <cp:revision>5</cp:revision>
  <cp:lastPrinted>2023-11-07T17:44:00Z</cp:lastPrinted>
  <dcterms:created xsi:type="dcterms:W3CDTF">2024-12-09T16:22:00Z</dcterms:created>
  <dcterms:modified xsi:type="dcterms:W3CDTF">2024-12-10T15:48:00Z</dcterms:modified>
</cp:coreProperties>
</file>