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24DBB" w:rsidRDefault="00FF312B">
      <w:pPr>
        <w:pBdr>
          <w:top w:val="nil"/>
          <w:left w:val="nil"/>
          <w:bottom w:val="nil"/>
          <w:right w:val="nil"/>
          <w:between w:val="nil"/>
        </w:pBdr>
        <w:spacing w:line="276" w:lineRule="auto"/>
        <w:jc w:val="both"/>
      </w:pPr>
      <w:r>
        <w:t>Date: ________________________</w:t>
      </w:r>
    </w:p>
    <w:p w:rsidR="00A24DBB" w:rsidRDefault="00FF312B">
      <w:pPr>
        <w:pBdr>
          <w:top w:val="nil"/>
          <w:left w:val="nil"/>
          <w:bottom w:val="nil"/>
          <w:right w:val="nil"/>
          <w:between w:val="nil"/>
        </w:pBdr>
        <w:spacing w:line="276" w:lineRule="auto"/>
        <w:jc w:val="both"/>
      </w:pPr>
      <w:r>
        <w:t>Name of person completing form: _____________________________________________________________</w:t>
      </w:r>
    </w:p>
    <w:p w:rsidR="00A24DBB" w:rsidRDefault="00FF312B">
      <w:pPr>
        <w:pBdr>
          <w:top w:val="nil"/>
          <w:left w:val="nil"/>
          <w:bottom w:val="nil"/>
          <w:right w:val="nil"/>
          <w:between w:val="nil"/>
        </w:pBdr>
        <w:spacing w:line="276" w:lineRule="auto"/>
        <w:jc w:val="both"/>
      </w:pPr>
      <w:r>
        <w:t>Title of person completing form: ______________________________________________________________</w:t>
      </w:r>
    </w:p>
    <w:p w:rsidR="00A24DBB" w:rsidRDefault="00FF312B">
      <w:pPr>
        <w:pBdr>
          <w:top w:val="nil"/>
          <w:left w:val="nil"/>
          <w:bottom w:val="nil"/>
          <w:right w:val="nil"/>
          <w:between w:val="nil"/>
        </w:pBdr>
        <w:spacing w:line="276" w:lineRule="auto"/>
        <w:jc w:val="both"/>
      </w:pPr>
      <w:r>
        <w:t>In compliance with section 722(g) (3)(E) of the McKinney-Vento Homeless Assistance Act, the following written notification is provided to:</w:t>
      </w:r>
    </w:p>
    <w:p w:rsidR="00A24DBB" w:rsidRDefault="00FF312B">
      <w:pPr>
        <w:pBdr>
          <w:top w:val="nil"/>
          <w:left w:val="nil"/>
          <w:bottom w:val="nil"/>
          <w:right w:val="nil"/>
          <w:between w:val="nil"/>
        </w:pBdr>
        <w:spacing w:line="276" w:lineRule="auto"/>
        <w:jc w:val="both"/>
      </w:pPr>
      <w:r>
        <w:t>Name of Parent(s)/Guardian(s): ______________________________________________________________</w:t>
      </w:r>
    </w:p>
    <w:p w:rsidR="00A24DBB" w:rsidRDefault="00FF312B">
      <w:pPr>
        <w:pBdr>
          <w:top w:val="nil"/>
          <w:left w:val="nil"/>
          <w:bottom w:val="nil"/>
          <w:right w:val="nil"/>
          <w:between w:val="nil"/>
        </w:pBdr>
        <w:spacing w:line="276" w:lineRule="auto"/>
        <w:jc w:val="both"/>
      </w:pPr>
      <w:r>
        <w:t>Name of Student(s): _______________________________________________________________________</w:t>
      </w:r>
    </w:p>
    <w:p w:rsidR="00A24DBB" w:rsidRDefault="00A24DBB">
      <w:pPr>
        <w:pBdr>
          <w:top w:val="nil"/>
          <w:left w:val="nil"/>
          <w:bottom w:val="nil"/>
          <w:right w:val="nil"/>
          <w:between w:val="nil"/>
        </w:pBdr>
        <w:spacing w:line="276" w:lineRule="auto"/>
        <w:jc w:val="both"/>
      </w:pPr>
    </w:p>
    <w:p w:rsidR="001416BD" w:rsidRDefault="00334AB2" w:rsidP="001416BD">
      <w:pPr>
        <w:pBdr>
          <w:top w:val="nil"/>
          <w:left w:val="nil"/>
          <w:bottom w:val="nil"/>
          <w:right w:val="nil"/>
          <w:between w:val="nil"/>
        </w:pBdr>
        <w:spacing w:line="276" w:lineRule="auto"/>
      </w:pPr>
      <w:r>
        <w:t xml:space="preserve">It was determined </w:t>
      </w:r>
      <w:r w:rsidR="001416BD">
        <w:t xml:space="preserve">through a Needs assessment that the following supports and/or services be provided to the McKinney-Vento eligible students listed above. ________________________________________________________________________________________ </w:t>
      </w:r>
    </w:p>
    <w:p w:rsidR="001416BD" w:rsidRDefault="001416BD">
      <w:pPr>
        <w:pBdr>
          <w:top w:val="nil"/>
          <w:left w:val="nil"/>
          <w:bottom w:val="nil"/>
          <w:right w:val="nil"/>
          <w:between w:val="nil"/>
        </w:pBdr>
        <w:spacing w:line="276" w:lineRule="auto"/>
        <w:jc w:val="both"/>
      </w:pPr>
    </w:p>
    <w:p w:rsidR="00A24DBB" w:rsidRDefault="00334AB2">
      <w:pPr>
        <w:pBdr>
          <w:top w:val="nil"/>
          <w:left w:val="nil"/>
          <w:bottom w:val="nil"/>
          <w:right w:val="nil"/>
          <w:between w:val="nil"/>
        </w:pBdr>
        <w:spacing w:line="276" w:lineRule="auto"/>
        <w:jc w:val="both"/>
      </w:pPr>
      <w:r>
        <w:t>W</w:t>
      </w:r>
      <w:r w:rsidR="00FF312B">
        <w:t>e are providing this informat</w:t>
      </w:r>
      <w:r w:rsidR="00E05EEF">
        <w:t xml:space="preserve">ion packet </w:t>
      </w:r>
      <w:r w:rsidR="00FF312B">
        <w:t xml:space="preserve">to inform you of your right to </w:t>
      </w:r>
      <w:r w:rsidR="001416BD">
        <w:t>file a dispute regarding the services that have been arranged</w:t>
      </w:r>
      <w:r w:rsidR="00FF312B">
        <w:t xml:space="preserve">.   </w:t>
      </w:r>
      <w:bookmarkStart w:id="0" w:name="_GoBack"/>
      <w:bookmarkEnd w:id="0"/>
      <w:r w:rsidR="00FF312B">
        <w:t>Included, you will find the following:</w:t>
      </w:r>
    </w:p>
    <w:p w:rsidR="00A24DBB" w:rsidRDefault="00FF312B">
      <w:pPr>
        <w:numPr>
          <w:ilvl w:val="0"/>
          <w:numId w:val="3"/>
        </w:numPr>
        <w:pBdr>
          <w:top w:val="nil"/>
          <w:left w:val="nil"/>
          <w:bottom w:val="nil"/>
          <w:right w:val="nil"/>
          <w:between w:val="nil"/>
        </w:pBdr>
        <w:spacing w:line="276" w:lineRule="auto"/>
        <w:contextualSpacing/>
        <w:jc w:val="both"/>
      </w:pPr>
      <w:r>
        <w:t>Written contact information for the school district’s Homeless Liaison and State Coordinator</w:t>
      </w:r>
    </w:p>
    <w:p w:rsidR="00A24DBB" w:rsidRDefault="00FF312B">
      <w:pPr>
        <w:numPr>
          <w:ilvl w:val="0"/>
          <w:numId w:val="3"/>
        </w:numPr>
        <w:pBdr>
          <w:top w:val="nil"/>
          <w:left w:val="nil"/>
          <w:bottom w:val="nil"/>
          <w:right w:val="nil"/>
          <w:between w:val="nil"/>
        </w:pBdr>
        <w:spacing w:line="276" w:lineRule="auto"/>
        <w:contextualSpacing/>
        <w:jc w:val="both"/>
      </w:pPr>
      <w:r>
        <w:t>Receipt of dispute resolution packet</w:t>
      </w:r>
    </w:p>
    <w:p w:rsidR="00A24DBB" w:rsidRDefault="00FF312B">
      <w:pPr>
        <w:numPr>
          <w:ilvl w:val="0"/>
          <w:numId w:val="3"/>
        </w:numPr>
        <w:pBdr>
          <w:top w:val="nil"/>
          <w:left w:val="nil"/>
          <w:bottom w:val="nil"/>
          <w:right w:val="nil"/>
          <w:between w:val="nil"/>
        </w:pBdr>
        <w:spacing w:line="276" w:lineRule="auto"/>
        <w:contextualSpacing/>
        <w:jc w:val="both"/>
      </w:pPr>
      <w:r>
        <w:t>A form that you can complete and turn into the school or Homeless Liaison to initiate the dispute process</w:t>
      </w:r>
    </w:p>
    <w:p w:rsidR="00A24DBB" w:rsidRDefault="00FF312B">
      <w:pPr>
        <w:numPr>
          <w:ilvl w:val="0"/>
          <w:numId w:val="3"/>
        </w:numPr>
        <w:pBdr>
          <w:top w:val="nil"/>
          <w:left w:val="nil"/>
          <w:bottom w:val="nil"/>
          <w:right w:val="nil"/>
          <w:between w:val="nil"/>
        </w:pBdr>
        <w:spacing w:line="276" w:lineRule="auto"/>
        <w:contextualSpacing/>
        <w:jc w:val="both"/>
      </w:pPr>
      <w:r>
        <w:t>A written step-by-step description of how to dispute the school district’s decision, along with information</w:t>
      </w:r>
    </w:p>
    <w:p w:rsidR="00A24DBB" w:rsidRDefault="00FF312B">
      <w:pPr>
        <w:numPr>
          <w:ilvl w:val="0"/>
          <w:numId w:val="3"/>
        </w:numPr>
        <w:pBdr>
          <w:top w:val="nil"/>
          <w:left w:val="nil"/>
          <w:bottom w:val="nil"/>
          <w:right w:val="nil"/>
          <w:between w:val="nil"/>
        </w:pBdr>
        <w:spacing w:line="276" w:lineRule="auto"/>
        <w:contextualSpacing/>
        <w:jc w:val="both"/>
      </w:pPr>
      <w:r>
        <w:t>Written notice of the right to enroll immediately in the school where enrollment was sought pending resolution of the dispute</w:t>
      </w:r>
    </w:p>
    <w:p w:rsidR="00A24DBB" w:rsidRDefault="00FF312B">
      <w:pPr>
        <w:numPr>
          <w:ilvl w:val="0"/>
          <w:numId w:val="3"/>
        </w:numPr>
        <w:pBdr>
          <w:top w:val="nil"/>
          <w:left w:val="nil"/>
          <w:bottom w:val="nil"/>
          <w:right w:val="nil"/>
          <w:between w:val="nil"/>
        </w:pBdr>
        <w:spacing w:line="276" w:lineRule="auto"/>
        <w:contextualSpacing/>
        <w:jc w:val="both"/>
      </w:pPr>
      <w:r>
        <w:t>Written timelines for resolving district- and state-level appeals.</w:t>
      </w:r>
    </w:p>
    <w:p w:rsidR="00A24DBB" w:rsidRDefault="00FF312B">
      <w:pPr>
        <w:pBdr>
          <w:top w:val="nil"/>
          <w:left w:val="nil"/>
          <w:bottom w:val="nil"/>
          <w:right w:val="nil"/>
          <w:between w:val="nil"/>
        </w:pBdr>
        <w:spacing w:line="276" w:lineRule="auto"/>
        <w:jc w:val="both"/>
      </w:pPr>
      <w:r>
        <w:t xml:space="preserve"> </w:t>
      </w:r>
    </w:p>
    <w:p w:rsidR="00192ADE" w:rsidRDefault="00FF312B">
      <w:pPr>
        <w:pBdr>
          <w:top w:val="nil"/>
          <w:left w:val="nil"/>
          <w:bottom w:val="nil"/>
          <w:right w:val="nil"/>
          <w:between w:val="nil"/>
        </w:pBdr>
        <w:spacing w:line="276" w:lineRule="auto"/>
        <w:jc w:val="both"/>
      </w:pPr>
      <w:r>
        <w:t xml:space="preserve">If, at any time, you have questions regarding the dispute resolution process, you can contact the district Homeless Liaison or the State Homeless Education Coordinator, and they will assist you with the process. </w:t>
      </w:r>
      <w:r w:rsidR="00527365">
        <w:br/>
      </w:r>
    </w:p>
    <w:p w:rsidR="00A24DBB" w:rsidRDefault="00192ADE">
      <w:pPr>
        <w:pBdr>
          <w:top w:val="nil"/>
          <w:left w:val="nil"/>
          <w:bottom w:val="nil"/>
          <w:right w:val="nil"/>
          <w:between w:val="nil"/>
        </w:pBdr>
        <w:spacing w:line="276" w:lineRule="auto"/>
        <w:jc w:val="both"/>
      </w:pPr>
      <w:r w:rsidRPr="00192ADE">
        <w:rPr>
          <w:b/>
        </w:rPr>
        <w:t>District Homeless Liaison</w:t>
      </w:r>
      <w:r w:rsidR="0078334F">
        <w:t xml:space="preserve">  </w:t>
      </w:r>
    </w:p>
    <w:p w:rsidR="00A24DBB" w:rsidRDefault="00192ADE">
      <w:pPr>
        <w:pBdr>
          <w:top w:val="nil"/>
          <w:left w:val="nil"/>
          <w:bottom w:val="nil"/>
          <w:right w:val="nil"/>
          <w:between w:val="nil"/>
        </w:pBdr>
        <w:spacing w:line="276" w:lineRule="auto"/>
        <w:jc w:val="both"/>
      </w:pPr>
      <w:r>
        <w:t>Name_______________________</w:t>
      </w:r>
    </w:p>
    <w:p w:rsidR="00A24DBB" w:rsidRDefault="00192ADE">
      <w:pPr>
        <w:pBdr>
          <w:top w:val="nil"/>
          <w:left w:val="nil"/>
          <w:bottom w:val="nil"/>
          <w:right w:val="nil"/>
          <w:between w:val="nil"/>
        </w:pBdr>
        <w:spacing w:line="276" w:lineRule="auto"/>
        <w:jc w:val="both"/>
        <w:rPr>
          <w:color w:val="191919"/>
          <w:sz w:val="21"/>
          <w:szCs w:val="21"/>
          <w:highlight w:val="white"/>
        </w:rPr>
      </w:pPr>
      <w:r>
        <w:t>District______________________</w:t>
      </w:r>
      <w:r w:rsidR="00FF312B">
        <w:tab/>
      </w:r>
      <w:r w:rsidR="00FF312B">
        <w:tab/>
      </w:r>
    </w:p>
    <w:p w:rsidR="004A6C7F" w:rsidRDefault="00192ADE" w:rsidP="00E05EEF">
      <w:pPr>
        <w:pBdr>
          <w:top w:val="nil"/>
          <w:left w:val="nil"/>
          <w:bottom w:val="nil"/>
          <w:right w:val="nil"/>
          <w:between w:val="nil"/>
        </w:pBdr>
        <w:spacing w:after="220" w:line="276" w:lineRule="auto"/>
        <w:rPr>
          <w:color w:val="191919"/>
          <w:sz w:val="21"/>
          <w:szCs w:val="21"/>
          <w:highlight w:val="white"/>
        </w:rPr>
      </w:pPr>
      <w:r>
        <w:rPr>
          <w:color w:val="191919"/>
          <w:sz w:val="21"/>
          <w:szCs w:val="21"/>
          <w:highlight w:val="white"/>
        </w:rPr>
        <w:t>Address_______________________</w:t>
      </w:r>
      <w:r w:rsidR="00FF312B">
        <w:rPr>
          <w:color w:val="191919"/>
          <w:sz w:val="21"/>
          <w:szCs w:val="21"/>
          <w:highlight w:val="white"/>
        </w:rPr>
        <w:tab/>
      </w:r>
      <w:r w:rsidR="00FF312B">
        <w:rPr>
          <w:color w:val="191919"/>
          <w:sz w:val="21"/>
          <w:szCs w:val="21"/>
          <w:highlight w:val="white"/>
        </w:rPr>
        <w:tab/>
      </w:r>
      <w:r w:rsidR="00FF312B">
        <w:rPr>
          <w:color w:val="191919"/>
          <w:sz w:val="21"/>
          <w:szCs w:val="21"/>
          <w:highlight w:val="white"/>
        </w:rPr>
        <w:br/>
      </w:r>
      <w:r>
        <w:rPr>
          <w:color w:val="191919"/>
          <w:sz w:val="21"/>
          <w:szCs w:val="21"/>
          <w:highlight w:val="white"/>
        </w:rPr>
        <w:t>City, ID Zip____________________</w:t>
      </w:r>
      <w:r w:rsidR="00306B31">
        <w:rPr>
          <w:color w:val="191919"/>
          <w:sz w:val="21"/>
          <w:szCs w:val="21"/>
          <w:highlight w:val="white"/>
        </w:rPr>
        <w:br/>
        <w:t>phone ________________________</w:t>
      </w:r>
      <w:r w:rsidR="00E05EEF">
        <w:rPr>
          <w:color w:val="191919"/>
          <w:sz w:val="21"/>
          <w:szCs w:val="21"/>
        </w:rPr>
        <w:br/>
      </w:r>
      <w:r w:rsidR="0078334F" w:rsidRPr="00192ADE">
        <w:rPr>
          <w:b/>
        </w:rPr>
        <w:t>State of Idaho Homeless Education Coordinator</w:t>
      </w:r>
      <w:r w:rsidR="00E05EEF">
        <w:rPr>
          <w:color w:val="191919"/>
          <w:sz w:val="21"/>
          <w:szCs w:val="21"/>
        </w:rPr>
        <w:br/>
      </w:r>
      <w:r w:rsidR="0078334F">
        <w:t xml:space="preserve">Suzanne M. Peck </w:t>
      </w:r>
      <w:r w:rsidR="0078334F">
        <w:br/>
      </w:r>
      <w:r w:rsidR="0078334F">
        <w:rPr>
          <w:color w:val="191919"/>
          <w:sz w:val="21"/>
          <w:szCs w:val="21"/>
          <w:highlight w:val="white"/>
        </w:rPr>
        <w:t>Idaho State Department of Education</w:t>
      </w:r>
      <w:r w:rsidR="0078334F">
        <w:rPr>
          <w:color w:val="191919"/>
          <w:sz w:val="21"/>
          <w:szCs w:val="21"/>
          <w:highlight w:val="white"/>
        </w:rPr>
        <w:br/>
        <w:t xml:space="preserve">650 W. State Street </w:t>
      </w:r>
      <w:r w:rsidR="0078334F">
        <w:rPr>
          <w:color w:val="191919"/>
          <w:sz w:val="21"/>
          <w:szCs w:val="21"/>
        </w:rPr>
        <w:t>-</w:t>
      </w:r>
      <w:r w:rsidR="0078334F" w:rsidRPr="0078334F">
        <w:rPr>
          <w:color w:val="191919"/>
          <w:sz w:val="21"/>
          <w:szCs w:val="21"/>
          <w:highlight w:val="white"/>
        </w:rPr>
        <w:t xml:space="preserve"> </w:t>
      </w:r>
      <w:r w:rsidR="0078334F">
        <w:rPr>
          <w:color w:val="191919"/>
          <w:sz w:val="21"/>
          <w:szCs w:val="21"/>
          <w:highlight w:val="white"/>
        </w:rPr>
        <w:t>Boise, ID 83702</w:t>
      </w:r>
      <w:r w:rsidR="0078334F">
        <w:br/>
      </w:r>
      <w:r>
        <w:rPr>
          <w:color w:val="191919"/>
          <w:sz w:val="21"/>
          <w:szCs w:val="21"/>
          <w:highlight w:val="white"/>
        </w:rPr>
        <w:t>(208) 332-6904</w:t>
      </w:r>
    </w:p>
    <w:p w:rsidR="004A6C7F" w:rsidRDefault="004A6C7F">
      <w:pPr>
        <w:rPr>
          <w:color w:val="191919"/>
          <w:sz w:val="21"/>
          <w:szCs w:val="21"/>
          <w:highlight w:val="white"/>
        </w:rPr>
      </w:pPr>
      <w:r>
        <w:rPr>
          <w:color w:val="191919"/>
          <w:sz w:val="21"/>
          <w:szCs w:val="21"/>
          <w:highlight w:val="white"/>
        </w:rPr>
        <w:br w:type="page"/>
      </w:r>
    </w:p>
    <w:p w:rsidR="004A6C7F" w:rsidRPr="004A6C7F" w:rsidRDefault="004A6C7F" w:rsidP="00E05EEF">
      <w:pPr>
        <w:pBdr>
          <w:top w:val="nil"/>
          <w:left w:val="nil"/>
          <w:bottom w:val="nil"/>
          <w:right w:val="nil"/>
          <w:between w:val="nil"/>
        </w:pBdr>
        <w:spacing w:after="220" w:line="276" w:lineRule="auto"/>
        <w:rPr>
          <w:color w:val="191919"/>
          <w:sz w:val="21"/>
          <w:szCs w:val="21"/>
          <w:highlight w:val="white"/>
        </w:rPr>
      </w:pPr>
    </w:p>
    <w:p w:rsidR="00A24DBB" w:rsidRPr="004A6C7F" w:rsidRDefault="00FF312B" w:rsidP="004A6C7F">
      <w:pPr>
        <w:pBdr>
          <w:top w:val="nil"/>
          <w:left w:val="nil"/>
          <w:bottom w:val="nil"/>
          <w:right w:val="nil"/>
          <w:between w:val="nil"/>
        </w:pBdr>
        <w:spacing w:after="220" w:line="276" w:lineRule="auto"/>
        <w:rPr>
          <w:b/>
          <w:sz w:val="24"/>
          <w:szCs w:val="24"/>
        </w:rPr>
      </w:pPr>
      <w:r>
        <w:rPr>
          <w:b/>
          <w:sz w:val="24"/>
          <w:szCs w:val="24"/>
        </w:rPr>
        <w:t>Receipt of Dispute Resolution Information</w:t>
      </w:r>
    </w:p>
    <w:p w:rsidR="00A24DBB" w:rsidRDefault="00FF312B">
      <w:pPr>
        <w:pBdr>
          <w:top w:val="nil"/>
          <w:left w:val="nil"/>
          <w:bottom w:val="nil"/>
          <w:right w:val="nil"/>
          <w:between w:val="nil"/>
        </w:pBdr>
        <w:jc w:val="both"/>
        <w:rPr>
          <w:sz w:val="24"/>
          <w:szCs w:val="24"/>
        </w:rPr>
      </w:pPr>
      <w:r>
        <w:rPr>
          <w:sz w:val="24"/>
          <w:szCs w:val="24"/>
        </w:rPr>
        <w:t xml:space="preserve"> Date:   ___________________</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_______________________, am the parent, guardian, or youth attempting to enroll</w:t>
      </w:r>
      <w:r w:rsidR="00E67EA0">
        <w:rPr>
          <w:sz w:val="24"/>
          <w:szCs w:val="24"/>
        </w:rPr>
        <w:t xml:space="preserve"> or continue attendance of</w:t>
      </w:r>
      <w:r>
        <w:rPr>
          <w:sz w:val="24"/>
          <w:szCs w:val="24"/>
        </w:rPr>
        <w:t xml:space="preserve"> my child/ren or myself in the following school(s):</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rsidP="00FC4A9A">
      <w:pPr>
        <w:pBdr>
          <w:top w:val="nil"/>
          <w:left w:val="nil"/>
          <w:bottom w:val="nil"/>
          <w:right w:val="nil"/>
          <w:between w:val="nil"/>
        </w:pBdr>
        <w:spacing w:line="480" w:lineRule="auto"/>
        <w:ind w:left="3690" w:hanging="3690"/>
        <w:jc w:val="both"/>
        <w:rPr>
          <w:sz w:val="24"/>
          <w:szCs w:val="24"/>
        </w:rPr>
      </w:pPr>
      <w:r>
        <w:rPr>
          <w:sz w:val="24"/>
          <w:szCs w:val="24"/>
        </w:rPr>
        <w:t>Child(ren) Name:</w:t>
      </w:r>
      <w:r w:rsidR="00FC4A9A">
        <w:rPr>
          <w:sz w:val="24"/>
          <w:szCs w:val="24"/>
        </w:rPr>
        <w:tab/>
      </w:r>
      <w:r w:rsidR="00FC4A9A">
        <w:rPr>
          <w:sz w:val="24"/>
          <w:szCs w:val="24"/>
        </w:rPr>
        <w:tab/>
      </w:r>
      <w:r w:rsidR="00E67EA0">
        <w:rPr>
          <w:sz w:val="24"/>
          <w:szCs w:val="24"/>
        </w:rPr>
        <w:t>School Name:</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E67EA0" w:rsidRDefault="00E67EA0">
      <w:pPr>
        <w:pBdr>
          <w:top w:val="nil"/>
          <w:left w:val="nil"/>
          <w:bottom w:val="nil"/>
          <w:right w:val="nil"/>
          <w:between w:val="nil"/>
        </w:pBdr>
        <w:spacing w:line="480" w:lineRule="auto"/>
        <w:jc w:val="both"/>
        <w:rPr>
          <w:sz w:val="24"/>
          <w:szCs w:val="24"/>
        </w:rPr>
      </w:pPr>
      <w:r>
        <w:rPr>
          <w:sz w:val="24"/>
          <w:szCs w:val="24"/>
        </w:rPr>
        <w:t>_____________________________</w:t>
      </w:r>
      <w:r>
        <w:rPr>
          <w:sz w:val="24"/>
          <w:szCs w:val="24"/>
        </w:rPr>
        <w:tab/>
        <w:t>_____________________________________________</w:t>
      </w:r>
      <w:r>
        <w:rPr>
          <w:sz w:val="24"/>
          <w:szCs w:val="24"/>
        </w:rPr>
        <w:br/>
        <w:t>_____________________________</w:t>
      </w:r>
      <w:r>
        <w:rPr>
          <w:sz w:val="24"/>
          <w:szCs w:val="24"/>
        </w:rPr>
        <w:tab/>
        <w:t>_____________________________________________</w:t>
      </w:r>
    </w:p>
    <w:p w:rsidR="00A24DBB" w:rsidRDefault="00FF312B">
      <w:pPr>
        <w:pBdr>
          <w:top w:val="nil"/>
          <w:left w:val="nil"/>
          <w:bottom w:val="nil"/>
          <w:right w:val="nil"/>
          <w:between w:val="nil"/>
        </w:pBdr>
        <w:jc w:val="both"/>
        <w:rPr>
          <w:sz w:val="24"/>
          <w:szCs w:val="24"/>
        </w:rPr>
      </w:pPr>
      <w:r>
        <w:rPr>
          <w:sz w:val="24"/>
          <w:szCs w:val="24"/>
        </w:rPr>
        <w:t>I have received the explanation of my child’s placement.  This explanation included:</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 xml:space="preserve">Contact information for the district’s </w:t>
      </w:r>
      <w:r w:rsidR="00271B94">
        <w:rPr>
          <w:sz w:val="24"/>
          <w:szCs w:val="24"/>
        </w:rPr>
        <w:t xml:space="preserve">Homeless </w:t>
      </w:r>
      <w:r>
        <w:rPr>
          <w:sz w:val="24"/>
          <w:szCs w:val="24"/>
        </w:rPr>
        <w:t xml:space="preserve">Liaison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A copy of the dispute resolution process</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Paperwork to complete if I wish to dispute the district’s decision</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 xml:space="preserve">Directions on how to complete the dispute resolution paperwork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A summary of the McKinney-Vento Act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understand that the school district will ensure that my child/ren will attend and fully participate in the school where enrollment is sought while the dispute process is carried out.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________________________________________________________</w:t>
      </w:r>
      <w:r w:rsidR="00306B31">
        <w:rPr>
          <w:sz w:val="24"/>
          <w:szCs w:val="24"/>
        </w:rPr>
        <w:t>________________________</w:t>
      </w:r>
    </w:p>
    <w:p w:rsidR="00A24DBB" w:rsidRDefault="00FF312B">
      <w:pPr>
        <w:pBdr>
          <w:top w:val="nil"/>
          <w:left w:val="nil"/>
          <w:bottom w:val="nil"/>
          <w:right w:val="nil"/>
          <w:between w:val="nil"/>
        </w:pBdr>
        <w:jc w:val="both"/>
        <w:rPr>
          <w:sz w:val="24"/>
          <w:szCs w:val="24"/>
        </w:rPr>
      </w:pPr>
      <w:r>
        <w:rPr>
          <w:sz w:val="24"/>
          <w:szCs w:val="24"/>
        </w:rPr>
        <w:t>Parent/Guardian/Youth Signature</w:t>
      </w:r>
      <w:r w:rsidR="00306B31">
        <w:rPr>
          <w:sz w:val="24"/>
          <w:szCs w:val="24"/>
        </w:rPr>
        <w:tab/>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________________________________________________________</w:t>
      </w:r>
      <w:r w:rsidR="00306B31">
        <w:rPr>
          <w:sz w:val="24"/>
          <w:szCs w:val="24"/>
        </w:rPr>
        <w:t>________________________</w:t>
      </w:r>
    </w:p>
    <w:p w:rsidR="00A24DBB" w:rsidRDefault="00FF312B">
      <w:pPr>
        <w:pBdr>
          <w:top w:val="nil"/>
          <w:left w:val="nil"/>
          <w:bottom w:val="nil"/>
          <w:right w:val="nil"/>
          <w:between w:val="nil"/>
        </w:pBdr>
        <w:jc w:val="both"/>
        <w:rPr>
          <w:sz w:val="24"/>
          <w:szCs w:val="24"/>
        </w:rPr>
      </w:pPr>
      <w:r>
        <w:rPr>
          <w:sz w:val="24"/>
          <w:szCs w:val="24"/>
        </w:rPr>
        <w:t>School District Personnel Signature</w:t>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306B31" w:rsidRDefault="00FF312B" w:rsidP="00306B31">
      <w:pPr>
        <w:pBdr>
          <w:top w:val="nil"/>
          <w:left w:val="nil"/>
          <w:bottom w:val="nil"/>
          <w:right w:val="nil"/>
          <w:between w:val="nil"/>
        </w:pBdr>
        <w:jc w:val="both"/>
        <w:rPr>
          <w:sz w:val="24"/>
          <w:szCs w:val="24"/>
        </w:rPr>
      </w:pPr>
      <w:r>
        <w:rPr>
          <w:sz w:val="24"/>
          <w:szCs w:val="24"/>
        </w:rPr>
        <w:t xml:space="preserve">Upon receipt of the dispute resolution packet, please sign this form and return it to the school where you are attempting to enroll </w:t>
      </w:r>
      <w:r w:rsidR="001D0041">
        <w:rPr>
          <w:sz w:val="24"/>
          <w:szCs w:val="24"/>
        </w:rPr>
        <w:t>or continue attendance</w:t>
      </w:r>
      <w:r>
        <w:rPr>
          <w:sz w:val="24"/>
          <w:szCs w:val="24"/>
        </w:rPr>
        <w:t xml:space="preserve"> to the district’s Homeless Liaison.</w:t>
      </w:r>
    </w:p>
    <w:p w:rsidR="00306B31" w:rsidRDefault="00306B31">
      <w:pPr>
        <w:rPr>
          <w:sz w:val="24"/>
          <w:szCs w:val="24"/>
        </w:rPr>
      </w:pPr>
      <w:r>
        <w:rPr>
          <w:sz w:val="24"/>
          <w:szCs w:val="24"/>
        </w:rPr>
        <w:br w:type="page"/>
      </w:r>
    </w:p>
    <w:p w:rsidR="00E05EEF" w:rsidRDefault="00E05EEF" w:rsidP="00306B31">
      <w:pPr>
        <w:pBdr>
          <w:top w:val="nil"/>
          <w:left w:val="nil"/>
          <w:bottom w:val="nil"/>
          <w:right w:val="nil"/>
          <w:between w:val="nil"/>
        </w:pBdr>
        <w:rPr>
          <w:b/>
          <w:sz w:val="24"/>
          <w:szCs w:val="24"/>
        </w:rPr>
      </w:pPr>
    </w:p>
    <w:p w:rsidR="00A24DBB" w:rsidRDefault="00FF312B" w:rsidP="00306B31">
      <w:pPr>
        <w:pBdr>
          <w:top w:val="nil"/>
          <w:left w:val="nil"/>
          <w:bottom w:val="nil"/>
          <w:right w:val="nil"/>
          <w:between w:val="nil"/>
        </w:pBdr>
        <w:rPr>
          <w:b/>
          <w:sz w:val="24"/>
          <w:szCs w:val="24"/>
        </w:rPr>
      </w:pPr>
      <w:r>
        <w:rPr>
          <w:b/>
          <w:sz w:val="24"/>
          <w:szCs w:val="24"/>
        </w:rPr>
        <w:t>Dispute Resolution Form</w:t>
      </w:r>
      <w:r w:rsidR="00D532E7">
        <w:rPr>
          <w:b/>
          <w:sz w:val="24"/>
          <w:szCs w:val="24"/>
        </w:rPr>
        <w:t xml:space="preserve"> – Parent/Youth Complaint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Date:   ___________________</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have received the explanation of the district’s placement decision concerning my children/myself,</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(name): ________________________________________.  I disagree with the district’s placement</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decision, and I am appealing that decision for the following reasons:</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DBB" w:rsidRDefault="00FF312B">
      <w:pPr>
        <w:pBdr>
          <w:top w:val="nil"/>
          <w:left w:val="nil"/>
          <w:bottom w:val="nil"/>
          <w:right w:val="nil"/>
          <w:between w:val="nil"/>
        </w:pBdr>
        <w:spacing w:line="276" w:lineRule="auto"/>
        <w:jc w:val="both"/>
        <w:rPr>
          <w:sz w:val="24"/>
          <w:szCs w:val="24"/>
        </w:rPr>
      </w:pPr>
      <w:r>
        <w:rPr>
          <w:sz w:val="24"/>
          <w:szCs w:val="24"/>
        </w:rPr>
        <w:t>I understand that the district will ensure that my child/I will have the opportunity to attend and participate at the school where enrollment is sought while the dispute is being carried out.</w:t>
      </w:r>
    </w:p>
    <w:p w:rsidR="00A24DBB" w:rsidRDefault="00FF312B">
      <w:pPr>
        <w:pBdr>
          <w:top w:val="nil"/>
          <w:left w:val="nil"/>
          <w:bottom w:val="nil"/>
          <w:right w:val="nil"/>
          <w:between w:val="nil"/>
        </w:pBdr>
        <w:spacing w:line="276" w:lineRule="auto"/>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w:t>
      </w:r>
      <w:r w:rsidR="00306B31">
        <w:rPr>
          <w:sz w:val="24"/>
          <w:szCs w:val="24"/>
        </w:rPr>
        <w:t>________________________</w:t>
      </w:r>
      <w:r>
        <w:rPr>
          <w:sz w:val="24"/>
          <w:szCs w:val="24"/>
        </w:rPr>
        <w:t>_____________________</w:t>
      </w:r>
    </w:p>
    <w:p w:rsidR="00A24DBB" w:rsidRDefault="00FF312B">
      <w:pPr>
        <w:pBdr>
          <w:top w:val="nil"/>
          <w:left w:val="nil"/>
          <w:bottom w:val="nil"/>
          <w:right w:val="nil"/>
          <w:between w:val="nil"/>
        </w:pBdr>
        <w:jc w:val="both"/>
        <w:rPr>
          <w:sz w:val="24"/>
          <w:szCs w:val="24"/>
        </w:rPr>
      </w:pPr>
      <w:r>
        <w:rPr>
          <w:sz w:val="24"/>
          <w:szCs w:val="24"/>
        </w:rPr>
        <w:t>Parent/Guardian/Youth Signature</w:t>
      </w:r>
      <w:r w:rsidR="00306B31">
        <w:rPr>
          <w:sz w:val="24"/>
          <w:szCs w:val="24"/>
        </w:rPr>
        <w:tab/>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w:t>
      </w:r>
      <w:r w:rsidR="00306B31">
        <w:rPr>
          <w:sz w:val="24"/>
          <w:szCs w:val="24"/>
        </w:rPr>
        <w:t>________________________</w:t>
      </w:r>
      <w:r>
        <w:rPr>
          <w:sz w:val="24"/>
          <w:szCs w:val="24"/>
        </w:rPr>
        <w:t>_____________________</w:t>
      </w:r>
    </w:p>
    <w:p w:rsidR="00527365" w:rsidRDefault="00FF312B" w:rsidP="00306B31">
      <w:pPr>
        <w:pBdr>
          <w:top w:val="nil"/>
          <w:left w:val="nil"/>
          <w:bottom w:val="nil"/>
          <w:right w:val="nil"/>
          <w:between w:val="nil"/>
        </w:pBdr>
        <w:jc w:val="both"/>
        <w:rPr>
          <w:sz w:val="24"/>
          <w:szCs w:val="24"/>
        </w:rPr>
      </w:pPr>
      <w:r>
        <w:rPr>
          <w:sz w:val="24"/>
          <w:szCs w:val="24"/>
        </w:rPr>
        <w:t>School District Personnel Signature</w:t>
      </w:r>
      <w:r w:rsidR="00306B31">
        <w:rPr>
          <w:sz w:val="24"/>
          <w:szCs w:val="24"/>
        </w:rPr>
        <w:tab/>
      </w:r>
      <w:r w:rsidR="00306B31">
        <w:rPr>
          <w:sz w:val="24"/>
          <w:szCs w:val="24"/>
        </w:rPr>
        <w:tab/>
      </w:r>
      <w:r>
        <w:rPr>
          <w:sz w:val="24"/>
          <w:szCs w:val="24"/>
        </w:rPr>
        <w:t>Date</w:t>
      </w:r>
    </w:p>
    <w:p w:rsidR="00306B31" w:rsidRDefault="00306B31" w:rsidP="00306B31">
      <w:pPr>
        <w:pBdr>
          <w:top w:val="nil"/>
          <w:left w:val="nil"/>
          <w:bottom w:val="nil"/>
          <w:right w:val="nil"/>
          <w:between w:val="nil"/>
        </w:pBdr>
        <w:jc w:val="both"/>
        <w:rPr>
          <w:sz w:val="24"/>
          <w:szCs w:val="24"/>
        </w:rPr>
      </w:pPr>
    </w:p>
    <w:p w:rsidR="00306B31" w:rsidRDefault="00FF312B" w:rsidP="00E05EEF">
      <w:pPr>
        <w:pBdr>
          <w:top w:val="nil"/>
          <w:left w:val="nil"/>
          <w:bottom w:val="nil"/>
          <w:right w:val="nil"/>
          <w:between w:val="nil"/>
        </w:pBdr>
        <w:spacing w:line="276" w:lineRule="auto"/>
        <w:jc w:val="both"/>
        <w:rPr>
          <w:sz w:val="24"/>
          <w:szCs w:val="24"/>
        </w:rPr>
      </w:pPr>
      <w:r>
        <w:rPr>
          <w:sz w:val="24"/>
          <w:szCs w:val="24"/>
        </w:rPr>
        <w:t>School District Use Only:</w:t>
      </w:r>
    </w:p>
    <w:p w:rsidR="00306B31" w:rsidRDefault="00306B31">
      <w:pPr>
        <w:rPr>
          <w:sz w:val="24"/>
          <w:szCs w:val="24"/>
        </w:rPr>
      </w:pPr>
      <w:r>
        <w:rPr>
          <w:sz w:val="24"/>
          <w:szCs w:val="24"/>
        </w:rPr>
        <w:br w:type="page"/>
      </w:r>
    </w:p>
    <w:p w:rsidR="00E05EEF" w:rsidRDefault="00E05EEF" w:rsidP="00306B31">
      <w:pPr>
        <w:pBdr>
          <w:top w:val="nil"/>
          <w:left w:val="nil"/>
          <w:bottom w:val="nil"/>
          <w:right w:val="nil"/>
          <w:between w:val="nil"/>
        </w:pBdr>
        <w:jc w:val="center"/>
        <w:rPr>
          <w:sz w:val="24"/>
          <w:szCs w:val="24"/>
        </w:rPr>
      </w:pPr>
    </w:p>
    <w:p w:rsidR="00A24DBB" w:rsidRPr="00E05EEF" w:rsidRDefault="00FF312B" w:rsidP="00306B31">
      <w:pPr>
        <w:pBdr>
          <w:top w:val="nil"/>
          <w:left w:val="nil"/>
          <w:bottom w:val="nil"/>
          <w:right w:val="nil"/>
          <w:between w:val="nil"/>
        </w:pBdr>
        <w:jc w:val="center"/>
        <w:rPr>
          <w:b/>
          <w:sz w:val="24"/>
          <w:szCs w:val="24"/>
        </w:rPr>
      </w:pPr>
      <w:r w:rsidRPr="00E05EEF">
        <w:rPr>
          <w:b/>
          <w:sz w:val="24"/>
          <w:szCs w:val="24"/>
        </w:rPr>
        <w:t>Parent/Youth’s Guide to the McKinney-Vento Dispute Resolution</w:t>
      </w:r>
      <w:r w:rsidR="00A908E6">
        <w:rPr>
          <w:b/>
          <w:sz w:val="24"/>
          <w:szCs w:val="24"/>
        </w:rPr>
        <w:t xml:space="preserve"> Process</w:t>
      </w:r>
    </w:p>
    <w:p w:rsidR="00A24DBB" w:rsidRDefault="00FF312B">
      <w:pPr>
        <w:pBdr>
          <w:top w:val="nil"/>
          <w:left w:val="nil"/>
          <w:bottom w:val="nil"/>
          <w:right w:val="nil"/>
          <w:between w:val="nil"/>
        </w:pBdr>
        <w:spacing w:line="276" w:lineRule="auto"/>
        <w:jc w:val="both"/>
        <w:rPr>
          <w:sz w:val="20"/>
          <w:szCs w:val="20"/>
        </w:rPr>
      </w:pPr>
      <w:r>
        <w:rPr>
          <w:sz w:val="24"/>
          <w:szCs w:val="24"/>
        </w:rPr>
        <w:t xml:space="preserve"> </w:t>
      </w:r>
      <w:r>
        <w:rPr>
          <w:sz w:val="20"/>
          <w:szCs w:val="20"/>
        </w:rPr>
        <w:t>If a parent, guardian, or unaccompanied youth wishes to appeal a school district’s decision regarding school placement</w:t>
      </w:r>
      <w:r w:rsidR="00271B94">
        <w:rPr>
          <w:sz w:val="20"/>
          <w:szCs w:val="20"/>
        </w:rPr>
        <w:t xml:space="preserve"> or eligibility</w:t>
      </w:r>
      <w:r>
        <w:rPr>
          <w:sz w:val="20"/>
          <w:szCs w:val="20"/>
        </w:rPr>
        <w:t>:</w:t>
      </w:r>
    </w:p>
    <w:p w:rsidR="00FA2119" w:rsidRDefault="00FF312B" w:rsidP="00FA2119">
      <w:pPr>
        <w:pBdr>
          <w:top w:val="nil"/>
          <w:left w:val="nil"/>
          <w:bottom w:val="nil"/>
          <w:right w:val="nil"/>
          <w:between w:val="nil"/>
        </w:pBdr>
        <w:spacing w:line="276" w:lineRule="auto"/>
        <w:ind w:left="720"/>
        <w:jc w:val="both"/>
        <w:rPr>
          <w:sz w:val="20"/>
          <w:szCs w:val="20"/>
        </w:rPr>
      </w:pPr>
      <w:r>
        <w:rPr>
          <w:sz w:val="20"/>
          <w:szCs w:val="20"/>
        </w:rPr>
        <w:t>1.</w:t>
      </w:r>
      <w:r w:rsidR="00FA2119">
        <w:rPr>
          <w:rFonts w:ascii="Times New Roman" w:eastAsia="Times New Roman" w:hAnsi="Times New Roman" w:cs="Times New Roman"/>
          <w:sz w:val="14"/>
          <w:szCs w:val="14"/>
        </w:rPr>
        <w:t xml:space="preserve"> </w:t>
      </w:r>
      <w:r>
        <w:rPr>
          <w:sz w:val="20"/>
          <w:szCs w:val="20"/>
        </w:rPr>
        <w:t>The parent/unaccompanied youth must</w:t>
      </w:r>
      <w:r w:rsidR="00FA2119">
        <w:rPr>
          <w:sz w:val="20"/>
          <w:szCs w:val="20"/>
        </w:rPr>
        <w:t xml:space="preserve"> promptly</w:t>
      </w:r>
      <w:r>
        <w:rPr>
          <w:sz w:val="20"/>
          <w:szCs w:val="20"/>
        </w:rPr>
        <w:t xml:space="preserve"> </w:t>
      </w:r>
      <w:r w:rsidR="00271B94">
        <w:rPr>
          <w:sz w:val="20"/>
          <w:szCs w:val="20"/>
        </w:rPr>
        <w:t xml:space="preserve">request and </w:t>
      </w:r>
      <w:r w:rsidR="00FA2119">
        <w:rPr>
          <w:sz w:val="20"/>
          <w:szCs w:val="20"/>
        </w:rPr>
        <w:t xml:space="preserve">submit a </w:t>
      </w:r>
      <w:r>
        <w:rPr>
          <w:sz w:val="20"/>
          <w:szCs w:val="20"/>
        </w:rPr>
        <w:t>dispute r</w:t>
      </w:r>
      <w:r w:rsidR="00271B94">
        <w:rPr>
          <w:sz w:val="20"/>
          <w:szCs w:val="20"/>
        </w:rPr>
        <w:t>esolution form to the district Homeless L</w:t>
      </w:r>
      <w:r>
        <w:rPr>
          <w:sz w:val="20"/>
          <w:szCs w:val="20"/>
        </w:rPr>
        <w:t>iaison where enr</w:t>
      </w:r>
      <w:r w:rsidR="00FA2119">
        <w:rPr>
          <w:sz w:val="20"/>
          <w:szCs w:val="20"/>
        </w:rPr>
        <w:t xml:space="preserve">ollment is </w:t>
      </w:r>
      <w:r w:rsidR="00271B94">
        <w:rPr>
          <w:sz w:val="20"/>
          <w:szCs w:val="20"/>
        </w:rPr>
        <w:t>sought</w:t>
      </w:r>
      <w:r w:rsidR="00FA2119">
        <w:rPr>
          <w:sz w:val="20"/>
          <w:szCs w:val="20"/>
        </w:rPr>
        <w:t xml:space="preserve"> after </w:t>
      </w:r>
      <w:r>
        <w:rPr>
          <w:sz w:val="20"/>
          <w:szCs w:val="20"/>
        </w:rPr>
        <w:t xml:space="preserve">receiving the district’s </w:t>
      </w:r>
      <w:r w:rsidR="00FA2119">
        <w:rPr>
          <w:sz w:val="20"/>
          <w:szCs w:val="20"/>
        </w:rPr>
        <w:t xml:space="preserve">Written Homeless Eligibility/Placement </w:t>
      </w:r>
      <w:r>
        <w:rPr>
          <w:sz w:val="20"/>
          <w:szCs w:val="20"/>
        </w:rPr>
        <w:t>notification.</w:t>
      </w:r>
    </w:p>
    <w:p w:rsidR="00FA2119" w:rsidRDefault="00FA2119" w:rsidP="00FA2119">
      <w:pPr>
        <w:pBdr>
          <w:top w:val="nil"/>
          <w:left w:val="nil"/>
          <w:bottom w:val="nil"/>
          <w:right w:val="nil"/>
          <w:between w:val="nil"/>
        </w:pBdr>
        <w:spacing w:line="276" w:lineRule="auto"/>
        <w:ind w:left="720"/>
        <w:jc w:val="both"/>
        <w:rPr>
          <w:sz w:val="20"/>
          <w:szCs w:val="20"/>
        </w:rPr>
      </w:pPr>
    </w:p>
    <w:p w:rsidR="00A24DBB" w:rsidRPr="00FA2119" w:rsidRDefault="00FF312B" w:rsidP="00D532E7">
      <w:pPr>
        <w:pBdr>
          <w:top w:val="nil"/>
          <w:left w:val="nil"/>
          <w:bottom w:val="nil"/>
          <w:right w:val="nil"/>
          <w:between w:val="nil"/>
        </w:pBdr>
        <w:spacing w:line="276" w:lineRule="auto"/>
        <w:ind w:left="720"/>
        <w:rPr>
          <w:rFonts w:ascii="Times New Roman" w:eastAsia="Times New Roman" w:hAnsi="Times New Roman" w:cs="Times New Roman"/>
          <w:sz w:val="14"/>
          <w:szCs w:val="14"/>
        </w:rPr>
      </w:pPr>
      <w:r>
        <w:rPr>
          <w:sz w:val="20"/>
          <w:szCs w:val="20"/>
        </w:rPr>
        <w:t>2.</w:t>
      </w:r>
      <w:r>
        <w:rPr>
          <w:rFonts w:ascii="Times New Roman" w:eastAsia="Times New Roman" w:hAnsi="Times New Roman" w:cs="Times New Roman"/>
          <w:sz w:val="14"/>
          <w:szCs w:val="14"/>
        </w:rPr>
        <w:t xml:space="preserve">   </w:t>
      </w:r>
      <w:r>
        <w:rPr>
          <w:sz w:val="20"/>
          <w:szCs w:val="20"/>
        </w:rPr>
        <w:t>The district will provide the parents/youth of their rights and a signed copy of the Receipt of Dispute Resolution Information</w:t>
      </w:r>
      <w:r w:rsidR="001D0041">
        <w:rPr>
          <w:sz w:val="20"/>
          <w:szCs w:val="20"/>
        </w:rPr>
        <w:t xml:space="preserve"> and </w:t>
      </w:r>
      <w:r w:rsidR="00D532E7">
        <w:rPr>
          <w:sz w:val="20"/>
          <w:szCs w:val="20"/>
        </w:rPr>
        <w:t>Dispute Resolution-Parent/Youth Complaint Form</w:t>
      </w:r>
      <w:r>
        <w:rPr>
          <w:sz w:val="20"/>
          <w:szCs w:val="20"/>
        </w:rPr>
        <w:t>.</w:t>
      </w:r>
      <w:r w:rsidR="00FA2119">
        <w:rPr>
          <w:sz w:val="20"/>
          <w:szCs w:val="20"/>
        </w:rPr>
        <w:br/>
      </w:r>
    </w:p>
    <w:p w:rsidR="00FA2119" w:rsidRDefault="00FA2119" w:rsidP="00FA2119">
      <w:pPr>
        <w:pBdr>
          <w:top w:val="nil"/>
          <w:left w:val="nil"/>
          <w:bottom w:val="nil"/>
          <w:right w:val="nil"/>
          <w:between w:val="nil"/>
        </w:pBdr>
        <w:spacing w:line="276" w:lineRule="auto"/>
        <w:ind w:left="720"/>
        <w:jc w:val="both"/>
        <w:rPr>
          <w:sz w:val="20"/>
          <w:szCs w:val="20"/>
        </w:rPr>
      </w:pPr>
      <w:r>
        <w:rPr>
          <w:sz w:val="20"/>
          <w:szCs w:val="20"/>
        </w:rPr>
        <w:t xml:space="preserve">3. </w:t>
      </w:r>
      <w:r w:rsidR="00FF312B">
        <w:rPr>
          <w:sz w:val="20"/>
          <w:szCs w:val="20"/>
        </w:rPr>
        <w:t xml:space="preserve">Within ten </w:t>
      </w:r>
      <w:r w:rsidR="00FF312B">
        <w:rPr>
          <w:b/>
          <w:sz w:val="20"/>
          <w:szCs w:val="20"/>
        </w:rPr>
        <w:t>(10) business days</w:t>
      </w:r>
      <w:r w:rsidR="00FF312B">
        <w:rPr>
          <w:sz w:val="20"/>
          <w:szCs w:val="20"/>
        </w:rPr>
        <w:t xml:space="preserve"> of their receipt of the complaint, the district must make a decision on the complaint and inform the parent or unaccompanied youth of their decision in writing.</w:t>
      </w:r>
    </w:p>
    <w:p w:rsidR="00A24DBB" w:rsidRDefault="00FF312B">
      <w:pPr>
        <w:pBdr>
          <w:top w:val="nil"/>
          <w:left w:val="nil"/>
          <w:bottom w:val="nil"/>
          <w:right w:val="nil"/>
          <w:between w:val="nil"/>
        </w:pBdr>
        <w:spacing w:line="276" w:lineRule="auto"/>
        <w:jc w:val="both"/>
        <w:rPr>
          <w:sz w:val="20"/>
          <w:szCs w:val="20"/>
        </w:rPr>
      </w:pPr>
      <w:r>
        <w:rPr>
          <w:sz w:val="20"/>
          <w:szCs w:val="20"/>
        </w:rPr>
        <w:t xml:space="preserve"> </w:t>
      </w:r>
    </w:p>
    <w:p w:rsidR="00FF312B" w:rsidRDefault="00FF312B" w:rsidP="00FA2119">
      <w:pPr>
        <w:pBdr>
          <w:top w:val="nil"/>
          <w:left w:val="nil"/>
          <w:bottom w:val="nil"/>
          <w:right w:val="nil"/>
          <w:between w:val="nil"/>
        </w:pBdr>
        <w:spacing w:line="276" w:lineRule="auto"/>
        <w:jc w:val="both"/>
        <w:rPr>
          <w:sz w:val="20"/>
          <w:szCs w:val="20"/>
        </w:rPr>
      </w:pPr>
      <w:r>
        <w:rPr>
          <w:sz w:val="20"/>
          <w:szCs w:val="20"/>
        </w:rPr>
        <w:t>If the parent or youth disagrees with the decision made at Level I and wishes to move the dispute resolution process forward to Level II, the parent or unaccompanied youth shall notify the district’s Homeless Liaison of their intent t</w:t>
      </w:r>
      <w:r w:rsidR="00FA2119">
        <w:rPr>
          <w:sz w:val="20"/>
          <w:szCs w:val="20"/>
        </w:rPr>
        <w:t xml:space="preserve">o proceed to Level II.  </w:t>
      </w:r>
    </w:p>
    <w:p w:rsidR="00A24DBB" w:rsidRPr="00FF312B" w:rsidRDefault="00FA2119" w:rsidP="00FF312B">
      <w:pPr>
        <w:pStyle w:val="ListParagraph"/>
        <w:numPr>
          <w:ilvl w:val="0"/>
          <w:numId w:val="1"/>
        </w:numPr>
        <w:pBdr>
          <w:top w:val="nil"/>
          <w:left w:val="nil"/>
          <w:bottom w:val="nil"/>
          <w:right w:val="nil"/>
          <w:between w:val="nil"/>
        </w:pBdr>
        <w:spacing w:line="276" w:lineRule="auto"/>
        <w:jc w:val="both"/>
        <w:rPr>
          <w:sz w:val="20"/>
          <w:szCs w:val="20"/>
        </w:rPr>
      </w:pPr>
      <w:r w:rsidRPr="00FF312B">
        <w:rPr>
          <w:sz w:val="20"/>
          <w:szCs w:val="20"/>
        </w:rPr>
        <w:t>The district</w:t>
      </w:r>
      <w:r w:rsidR="00FF312B" w:rsidRPr="00FF312B">
        <w:rPr>
          <w:sz w:val="20"/>
          <w:szCs w:val="20"/>
        </w:rPr>
        <w:t xml:space="preserve"> must </w:t>
      </w:r>
      <w:r w:rsidRPr="00FF312B">
        <w:rPr>
          <w:sz w:val="20"/>
          <w:szCs w:val="20"/>
        </w:rPr>
        <w:t xml:space="preserve">expeditiously </w:t>
      </w:r>
      <w:r w:rsidR="00FF312B" w:rsidRPr="00FF312B">
        <w:rPr>
          <w:sz w:val="20"/>
          <w:szCs w:val="20"/>
        </w:rPr>
        <w:t>forward all written documentation a</w:t>
      </w:r>
      <w:r w:rsidR="00192ADE" w:rsidRPr="00FF312B">
        <w:rPr>
          <w:sz w:val="20"/>
          <w:szCs w:val="20"/>
        </w:rPr>
        <w:t>nd related paperwork to the Idaho SDE</w:t>
      </w:r>
      <w:r w:rsidR="00FF312B" w:rsidRPr="00FF312B">
        <w:rPr>
          <w:sz w:val="20"/>
          <w:szCs w:val="20"/>
        </w:rPr>
        <w:t xml:space="preserve"> Ho</w:t>
      </w:r>
      <w:r w:rsidR="00FF312B">
        <w:rPr>
          <w:sz w:val="20"/>
          <w:szCs w:val="20"/>
        </w:rPr>
        <w:t>meless Education Coordinator</w:t>
      </w:r>
      <w:r w:rsidR="00192ADE" w:rsidRPr="00FF312B">
        <w:rPr>
          <w:sz w:val="20"/>
          <w:szCs w:val="20"/>
        </w:rPr>
        <w:t>, for review</w:t>
      </w:r>
      <w:r w:rsidRPr="00FF312B">
        <w:rPr>
          <w:sz w:val="20"/>
          <w:szCs w:val="20"/>
        </w:rPr>
        <w:t xml:space="preserve"> and determination</w:t>
      </w:r>
      <w:r w:rsidR="00FF312B" w:rsidRPr="00FF312B">
        <w:rPr>
          <w:sz w:val="20"/>
          <w:szCs w:val="20"/>
        </w:rPr>
        <w:t>.</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The entire dispute package including all documentation and related paperwork is to be submitted to Idaho State Department Education in one complete package via hard copy mail delivery.  Documents submitted separately from the dispute package may not be reviewed.  It is the responsibility of the district to ensure the dispute packages are complete and ready for review.</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 xml:space="preserve">The State of Idaho Homeless Education coordinator, along with appropriate SDE personnel, will make a final decision within ten </w:t>
      </w:r>
      <w:r w:rsidR="00192ADE">
        <w:rPr>
          <w:b/>
          <w:sz w:val="20"/>
          <w:szCs w:val="20"/>
        </w:rPr>
        <w:t>(10</w:t>
      </w:r>
      <w:r>
        <w:rPr>
          <w:b/>
          <w:sz w:val="20"/>
          <w:szCs w:val="20"/>
        </w:rPr>
        <w:t>) business days</w:t>
      </w:r>
      <w:r>
        <w:rPr>
          <w:sz w:val="20"/>
          <w:szCs w:val="20"/>
        </w:rPr>
        <w:t xml:space="preserve"> of receipt of the complaint. </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The final decision will be forwarded to the school district’s Homeless Liaison for distribution to the parent and local Superintendent.</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 xml:space="preserve">The decision made by Idaho SDE will be the final resolution for placement of a homeless child or youth in the district.  </w:t>
      </w:r>
    </w:p>
    <w:sectPr w:rsidR="00A24DBB">
      <w:headerReference w:type="default" r:id="rId7"/>
      <w:footerReference w:type="default" r:id="rId8"/>
      <w:pgSz w:w="12240" w:h="15840"/>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B59" w:rsidRDefault="00EB4B59">
      <w:r>
        <w:separator/>
      </w:r>
    </w:p>
  </w:endnote>
  <w:endnote w:type="continuationSeparator" w:id="0">
    <w:p w:rsidR="00EB4B59" w:rsidRDefault="00EB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DBB" w:rsidRDefault="00A24DBB">
    <w:pPr>
      <w:widowControl w:val="0"/>
      <w:pBdr>
        <w:top w:val="nil"/>
        <w:left w:val="nil"/>
        <w:bottom w:val="nil"/>
        <w:right w:val="nil"/>
        <w:between w:val="nil"/>
      </w:pBdr>
      <w:spacing w:line="276" w:lineRule="auto"/>
      <w:rPr>
        <w:i/>
        <w:sz w:val="18"/>
        <w:szCs w:val="18"/>
      </w:rPr>
    </w:pPr>
  </w:p>
  <w:p w:rsidR="00A24DBB" w:rsidRDefault="00A24DBB">
    <w:pPr>
      <w:pBdr>
        <w:top w:val="nil"/>
        <w:left w:val="nil"/>
        <w:bottom w:val="nil"/>
        <w:right w:val="nil"/>
        <w:between w:val="nil"/>
      </w:pBdr>
      <w:tabs>
        <w:tab w:val="center" w:pos="4320"/>
        <w:tab w:val="right" w:pos="8640"/>
      </w:tabs>
      <w:spacing w:after="6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B59" w:rsidRDefault="00EB4B59">
      <w:r>
        <w:separator/>
      </w:r>
    </w:p>
  </w:footnote>
  <w:footnote w:type="continuationSeparator" w:id="0">
    <w:p w:rsidR="00EB4B59" w:rsidRDefault="00EB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DBB" w:rsidRPr="00E05EEF" w:rsidRDefault="00E05EEF" w:rsidP="00E05EEF">
    <w:pPr>
      <w:pBdr>
        <w:top w:val="nil"/>
        <w:left w:val="nil"/>
        <w:bottom w:val="nil"/>
        <w:right w:val="nil"/>
        <w:between w:val="nil"/>
      </w:pBdr>
      <w:spacing w:before="720"/>
      <w:rPr>
        <w:b/>
        <w:sz w:val="28"/>
        <w:szCs w:val="28"/>
      </w:rPr>
    </w:pPr>
    <w:r w:rsidRPr="004A6C7F">
      <w:rPr>
        <w:b/>
        <w:color w:val="C00000"/>
        <w:sz w:val="24"/>
        <w:szCs w:val="24"/>
      </w:rPr>
      <w:t>Dispute Sample - Please put on your district letterhead</w:t>
    </w:r>
    <w:r>
      <w:rPr>
        <w:b/>
        <w:sz w:val="28"/>
        <w:szCs w:val="28"/>
      </w:rPr>
      <w:br/>
    </w:r>
    <w:r w:rsidR="00FF312B">
      <w:rPr>
        <w:b/>
        <w:sz w:val="28"/>
        <w:szCs w:val="28"/>
      </w:rPr>
      <w:t>McKinney-Vento Dispute Resolution Process</w:t>
    </w:r>
    <w:r w:rsidR="00FF312B">
      <w:rPr>
        <w:b/>
        <w:sz w:val="28"/>
        <w:szCs w:val="28"/>
      </w:rPr>
      <w:br/>
    </w:r>
    <w:r w:rsidR="00FF312B">
      <w:rPr>
        <w:b/>
        <w:sz w:val="24"/>
        <w:szCs w:val="24"/>
      </w:rPr>
      <w:t>Parent/Guardian/Unaccompanied Youth Petition to Appeal</w:t>
    </w:r>
    <w:r w:rsidR="00FF312B">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0302E"/>
    <w:multiLevelType w:val="multilevel"/>
    <w:tmpl w:val="3D623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0ED6972"/>
    <w:multiLevelType w:val="multilevel"/>
    <w:tmpl w:val="FF5C0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10727A6"/>
    <w:multiLevelType w:val="multilevel"/>
    <w:tmpl w:val="7024A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BB"/>
    <w:rsid w:val="001416BD"/>
    <w:rsid w:val="00192ADE"/>
    <w:rsid w:val="001D0041"/>
    <w:rsid w:val="00271B94"/>
    <w:rsid w:val="00306B31"/>
    <w:rsid w:val="00334AB2"/>
    <w:rsid w:val="00415458"/>
    <w:rsid w:val="004A6C7F"/>
    <w:rsid w:val="004E28F9"/>
    <w:rsid w:val="004F3F13"/>
    <w:rsid w:val="00527365"/>
    <w:rsid w:val="00674C10"/>
    <w:rsid w:val="00693598"/>
    <w:rsid w:val="0078334F"/>
    <w:rsid w:val="00A24DBB"/>
    <w:rsid w:val="00A908E6"/>
    <w:rsid w:val="00C63F90"/>
    <w:rsid w:val="00D532E7"/>
    <w:rsid w:val="00D87A72"/>
    <w:rsid w:val="00E05EEF"/>
    <w:rsid w:val="00E67EA0"/>
    <w:rsid w:val="00EB4B59"/>
    <w:rsid w:val="00FA2119"/>
    <w:rsid w:val="00FC4A9A"/>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2487"/>
  <w15:docId w15:val="{FE305148-E496-448C-8245-166828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92ADE"/>
    <w:pPr>
      <w:tabs>
        <w:tab w:val="center" w:pos="4680"/>
        <w:tab w:val="right" w:pos="9360"/>
      </w:tabs>
    </w:pPr>
  </w:style>
  <w:style w:type="character" w:customStyle="1" w:styleId="HeaderChar">
    <w:name w:val="Header Char"/>
    <w:basedOn w:val="DefaultParagraphFont"/>
    <w:link w:val="Header"/>
    <w:uiPriority w:val="99"/>
    <w:rsid w:val="00192ADE"/>
  </w:style>
  <w:style w:type="paragraph" w:styleId="Footer">
    <w:name w:val="footer"/>
    <w:basedOn w:val="Normal"/>
    <w:link w:val="FooterChar"/>
    <w:uiPriority w:val="99"/>
    <w:unhideWhenUsed/>
    <w:rsid w:val="00192ADE"/>
    <w:pPr>
      <w:tabs>
        <w:tab w:val="center" w:pos="4680"/>
        <w:tab w:val="right" w:pos="9360"/>
      </w:tabs>
    </w:pPr>
  </w:style>
  <w:style w:type="character" w:customStyle="1" w:styleId="FooterChar">
    <w:name w:val="Footer Char"/>
    <w:basedOn w:val="DefaultParagraphFont"/>
    <w:link w:val="Footer"/>
    <w:uiPriority w:val="99"/>
    <w:rsid w:val="00192ADE"/>
  </w:style>
  <w:style w:type="paragraph" w:styleId="ListParagraph">
    <w:name w:val="List Paragraph"/>
    <w:basedOn w:val="Normal"/>
    <w:uiPriority w:val="34"/>
    <w:qFormat/>
    <w:rsid w:val="00FA2119"/>
    <w:pPr>
      <w:ind w:left="720"/>
      <w:contextualSpacing/>
    </w:pPr>
  </w:style>
  <w:style w:type="character" w:styleId="Emphasis">
    <w:name w:val="Emphasis"/>
    <w:basedOn w:val="DefaultParagraphFont"/>
    <w:uiPriority w:val="20"/>
    <w:qFormat/>
    <w:rsid w:val="001416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Peck</dc:creator>
  <cp:lastModifiedBy>Suzanne Peck</cp:lastModifiedBy>
  <cp:revision>2</cp:revision>
  <dcterms:created xsi:type="dcterms:W3CDTF">2022-04-21T17:01:00Z</dcterms:created>
  <dcterms:modified xsi:type="dcterms:W3CDTF">2022-04-21T17:01:00Z</dcterms:modified>
</cp:coreProperties>
</file>