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055" w:rsidRPr="003B5055" w:rsidRDefault="003B5055" w:rsidP="009C0CA3">
      <w:pPr>
        <w:spacing w:after="0" w:line="240" w:lineRule="auto"/>
        <w:jc w:val="center"/>
        <w:rPr>
          <w:rFonts w:ascii="Arial" w:eastAsia="Times New Roman" w:hAnsi="Arial" w:cs="Arial"/>
          <w:b/>
          <w:bCs/>
          <w:color w:val="BFBFBF" w:themeColor="background1" w:themeShade="BF"/>
        </w:rPr>
      </w:pPr>
      <w:r w:rsidRPr="003B5055">
        <w:rPr>
          <w:rFonts w:ascii="Arial" w:eastAsia="Times New Roman" w:hAnsi="Arial" w:cs="Arial"/>
          <w:b/>
          <w:bCs/>
          <w:color w:val="BFBFBF" w:themeColor="background1" w:themeShade="BF"/>
        </w:rPr>
        <w:t>Please add district letterhead</w:t>
      </w:r>
    </w:p>
    <w:p w:rsidR="006E6F1B" w:rsidRDefault="003A3745" w:rsidP="009C0CA3">
      <w:pPr>
        <w:spacing w:after="0" w:line="240" w:lineRule="auto"/>
        <w:jc w:val="center"/>
        <w:rPr>
          <w:rFonts w:ascii="Arial" w:eastAsia="Times New Roman" w:hAnsi="Arial" w:cs="Arial"/>
          <w:b/>
          <w:bCs/>
          <w:color w:val="000000"/>
        </w:rPr>
      </w:pPr>
      <w:r>
        <w:rPr>
          <w:rFonts w:ascii="Arial" w:eastAsia="Times New Roman" w:hAnsi="Arial" w:cs="Arial"/>
          <w:b/>
          <w:bCs/>
          <w:color w:val="000000"/>
        </w:rPr>
        <w:t>Written Notification for</w:t>
      </w:r>
      <w:r w:rsidR="006E6F1B">
        <w:rPr>
          <w:rFonts w:ascii="Arial" w:eastAsia="Times New Roman" w:hAnsi="Arial" w:cs="Arial"/>
          <w:b/>
          <w:bCs/>
          <w:color w:val="000000"/>
        </w:rPr>
        <w:t xml:space="preserve"> Unaccompanied Youth – </w:t>
      </w:r>
    </w:p>
    <w:p w:rsidR="00B22A12" w:rsidRPr="00F05183" w:rsidRDefault="009C0CA3" w:rsidP="009C0CA3">
      <w:pPr>
        <w:spacing w:after="0" w:line="240" w:lineRule="auto"/>
        <w:jc w:val="center"/>
        <w:rPr>
          <w:rFonts w:ascii="Times New Roman" w:eastAsia="Times New Roman" w:hAnsi="Times New Roman" w:cs="Times New Roman"/>
        </w:rPr>
      </w:pPr>
      <w:r>
        <w:rPr>
          <w:rFonts w:ascii="Arial" w:eastAsia="Times New Roman" w:hAnsi="Arial" w:cs="Arial"/>
          <w:b/>
          <w:bCs/>
          <w:color w:val="000000"/>
        </w:rPr>
        <w:t xml:space="preserve">Homelessness or </w:t>
      </w:r>
      <w:r w:rsidR="00B22A12" w:rsidRPr="00186973">
        <w:rPr>
          <w:rFonts w:ascii="Arial" w:eastAsia="Times New Roman" w:hAnsi="Arial" w:cs="Arial"/>
          <w:b/>
          <w:bCs/>
          <w:color w:val="000000"/>
        </w:rPr>
        <w:t>Self-Supporting</w:t>
      </w:r>
      <w:r>
        <w:rPr>
          <w:rFonts w:ascii="Arial" w:eastAsia="Times New Roman" w:hAnsi="Arial" w:cs="Arial"/>
          <w:b/>
          <w:bCs/>
          <w:color w:val="000000"/>
        </w:rPr>
        <w:t xml:space="preserve"> Youth At-risk</w:t>
      </w:r>
      <w:r w:rsidR="00B22A12" w:rsidRPr="00186973">
        <w:rPr>
          <w:rFonts w:ascii="Arial" w:eastAsia="Times New Roman" w:hAnsi="Arial" w:cs="Arial"/>
          <w:b/>
          <w:bCs/>
          <w:color w:val="000000"/>
        </w:rPr>
        <w:t xml:space="preserve"> </w:t>
      </w:r>
      <w:r w:rsidR="00B22A12" w:rsidRPr="00F05183">
        <w:rPr>
          <w:rFonts w:ascii="Arial" w:eastAsia="Times New Roman" w:hAnsi="Arial" w:cs="Arial"/>
          <w:b/>
          <w:bCs/>
          <w:color w:val="000000"/>
        </w:rPr>
        <w:t>Eligibility Decision</w:t>
      </w:r>
    </w:p>
    <w:p w:rsidR="00B22A12" w:rsidRPr="00F05183" w:rsidRDefault="00B22A12" w:rsidP="00B22A12">
      <w:pPr>
        <w:spacing w:after="0" w:line="240" w:lineRule="auto"/>
        <w:jc w:val="center"/>
        <w:rPr>
          <w:rFonts w:ascii="Times New Roman" w:eastAsia="Times New Roman" w:hAnsi="Times New Roman" w:cs="Times New Roman"/>
          <w:sz w:val="24"/>
          <w:szCs w:val="24"/>
        </w:rPr>
      </w:pPr>
      <w:r w:rsidRPr="00F05183">
        <w:rPr>
          <w:rFonts w:ascii="Arial" w:eastAsia="Times New Roman" w:hAnsi="Arial" w:cs="Arial"/>
          <w:i/>
          <w:iCs/>
          <w:color w:val="000000"/>
          <w:sz w:val="18"/>
          <w:szCs w:val="18"/>
        </w:rPr>
        <w:t>In compliance with the McKinney-Vento Act, the following written</w:t>
      </w:r>
      <w:r>
        <w:rPr>
          <w:rFonts w:ascii="Arial" w:eastAsia="Times New Roman" w:hAnsi="Arial" w:cs="Arial"/>
          <w:i/>
          <w:iCs/>
          <w:color w:val="000000"/>
          <w:sz w:val="18"/>
          <w:szCs w:val="18"/>
        </w:rPr>
        <w:t xml:space="preserve"> notification is provided to:</w:t>
      </w:r>
    </w:p>
    <w:p w:rsidR="00B22A12" w:rsidRPr="00F05183" w:rsidRDefault="00B22A12" w:rsidP="00B22A12">
      <w:pPr>
        <w:spacing w:after="0" w:line="240" w:lineRule="auto"/>
        <w:rPr>
          <w:rFonts w:ascii="Times New Roman" w:eastAsia="Times New Roman" w:hAnsi="Times New Roman" w:cs="Times New Roman"/>
          <w:sz w:val="24"/>
          <w:szCs w:val="24"/>
        </w:rPr>
      </w:pPr>
      <w:r>
        <w:rPr>
          <w:rFonts w:ascii="Arial" w:eastAsia="Times New Roman" w:hAnsi="Arial" w:cs="Arial"/>
          <w:color w:val="000000"/>
        </w:rPr>
        <w:br/>
        <w:t xml:space="preserve">Name of </w:t>
      </w:r>
      <w:r w:rsidRPr="00F05183">
        <w:rPr>
          <w:rFonts w:ascii="Arial" w:eastAsia="Times New Roman" w:hAnsi="Arial" w:cs="Arial"/>
          <w:color w:val="000000"/>
        </w:rPr>
        <w:t>Student</w:t>
      </w:r>
      <w:r>
        <w:rPr>
          <w:rFonts w:ascii="Arial" w:eastAsia="Times New Roman" w:hAnsi="Arial" w:cs="Arial"/>
          <w:color w:val="000000"/>
        </w:rPr>
        <w:t xml:space="preserve"> __________________________</w:t>
      </w:r>
      <w:r w:rsidRPr="00F05183">
        <w:rPr>
          <w:rFonts w:ascii="Arial" w:eastAsia="Times New Roman" w:hAnsi="Arial" w:cs="Arial"/>
          <w:color w:val="000000"/>
        </w:rPr>
        <w:t>____</w:t>
      </w:r>
      <w:r>
        <w:rPr>
          <w:rFonts w:ascii="Arial" w:eastAsia="Times New Roman" w:hAnsi="Arial" w:cs="Arial"/>
          <w:color w:val="000000"/>
        </w:rPr>
        <w:t>_</w:t>
      </w:r>
      <w:r w:rsidRPr="00F05183">
        <w:rPr>
          <w:rFonts w:ascii="Arial" w:eastAsia="Times New Roman" w:hAnsi="Arial" w:cs="Arial"/>
          <w:color w:val="000000"/>
        </w:rPr>
        <w:t>______</w:t>
      </w:r>
      <w:r>
        <w:rPr>
          <w:rFonts w:ascii="Arial" w:eastAsia="Times New Roman" w:hAnsi="Arial" w:cs="Arial"/>
          <w:color w:val="000000"/>
        </w:rPr>
        <w:t>_________________________________</w:t>
      </w:r>
      <w:r w:rsidRPr="00F05183">
        <w:rPr>
          <w:rFonts w:ascii="Arial" w:eastAsia="Times New Roman" w:hAnsi="Arial" w:cs="Arial"/>
          <w:color w:val="000000"/>
        </w:rPr>
        <w:t>_</w:t>
      </w:r>
      <w:r>
        <w:rPr>
          <w:rFonts w:ascii="Arial" w:eastAsia="Times New Roman" w:hAnsi="Arial" w:cs="Arial"/>
          <w:color w:val="000000"/>
        </w:rPr>
        <w:br/>
      </w:r>
    </w:p>
    <w:p w:rsidR="00B22A12" w:rsidRPr="00C56D41" w:rsidRDefault="00B22A12" w:rsidP="00B22A12">
      <w:pPr>
        <w:spacing w:after="0" w:line="240" w:lineRule="auto"/>
        <w:rPr>
          <w:rFonts w:ascii="Times New Roman" w:eastAsia="Times New Roman" w:hAnsi="Times New Roman" w:cs="Times New Roman"/>
          <w:color w:val="000000"/>
        </w:rPr>
      </w:pPr>
      <w:r w:rsidRPr="00B22A12">
        <w:rPr>
          <w:rFonts w:ascii="Arial" w:eastAsia="Times New Roman" w:hAnsi="Arial" w:cs="Arial"/>
          <w:color w:val="000000"/>
        </w:rPr>
        <w:t>This determination for eligibility was based upon</w:t>
      </w:r>
      <w:proofErr w:type="gramStart"/>
      <w:r w:rsidRPr="00B22A12">
        <w:rPr>
          <w:rFonts w:ascii="Arial" w:eastAsia="Times New Roman" w:hAnsi="Arial" w:cs="Arial"/>
          <w:color w:val="000000"/>
        </w:rPr>
        <w:t>:_</w:t>
      </w:r>
      <w:proofErr w:type="gramEnd"/>
      <w:r w:rsidRPr="00B22A12">
        <w:rPr>
          <w:rFonts w:ascii="Arial" w:eastAsia="Times New Roman" w:hAnsi="Arial" w:cs="Arial"/>
          <w:color w:val="000000"/>
        </w:rPr>
        <w:t>_______________________________</w:t>
      </w:r>
      <w:r>
        <w:rPr>
          <w:rFonts w:ascii="Arial" w:eastAsia="Times New Roman" w:hAnsi="Arial" w:cs="Arial"/>
          <w:color w:val="000000"/>
        </w:rPr>
        <w:t>________</w:t>
      </w:r>
      <w:r w:rsidRPr="00B22A12">
        <w:rPr>
          <w:rFonts w:ascii="Arial" w:eastAsia="Times New Roman" w:hAnsi="Arial" w:cs="Arial"/>
          <w:color w:val="000000"/>
        </w:rPr>
        <w:t>______</w:t>
      </w:r>
      <w:r>
        <w:rPr>
          <w:rFonts w:ascii="Arial" w:eastAsia="Times New Roman" w:hAnsi="Arial" w:cs="Arial"/>
          <w:color w:val="000000"/>
        </w:rPr>
        <w:br/>
      </w:r>
      <w:r>
        <w:rPr>
          <w:rFonts w:ascii="Arial" w:eastAsia="Times New Roman" w:hAnsi="Arial" w:cs="Arial"/>
          <w:color w:val="000000"/>
        </w:rPr>
        <w:br/>
        <w:t>_____________________________________________________________________________________</w:t>
      </w:r>
      <w:r>
        <w:rPr>
          <w:rFonts w:ascii="Arial" w:eastAsia="Times New Roman" w:hAnsi="Arial" w:cs="Arial"/>
          <w:color w:val="000000"/>
        </w:rPr>
        <w:br/>
      </w:r>
      <w:r>
        <w:rPr>
          <w:rFonts w:ascii="Arial" w:eastAsia="Times New Roman" w:hAnsi="Arial" w:cs="Arial"/>
          <w:color w:val="000000"/>
        </w:rPr>
        <w:br/>
        <w:t>______________________________________________________________________________________</w:t>
      </w:r>
    </w:p>
    <w:p w:rsidR="00B22A12" w:rsidRDefault="00B22A12" w:rsidP="00B22A12">
      <w:pPr>
        <w:spacing w:after="0" w:line="240" w:lineRule="auto"/>
        <w:rPr>
          <w:rFonts w:ascii="Arial" w:eastAsia="Times New Roman" w:hAnsi="Arial" w:cs="Arial"/>
          <w:color w:val="000000"/>
        </w:rPr>
      </w:pPr>
      <w:r w:rsidRPr="00F05183">
        <w:rPr>
          <w:rFonts w:ascii="Arial" w:eastAsia="Times New Roman" w:hAnsi="Arial" w:cs="Arial"/>
          <w:color w:val="000000"/>
        </w:rPr>
        <w:t>After reviewing the current li</w:t>
      </w:r>
      <w:r>
        <w:rPr>
          <w:rFonts w:ascii="Arial" w:eastAsia="Times New Roman" w:hAnsi="Arial" w:cs="Arial"/>
          <w:color w:val="000000"/>
        </w:rPr>
        <w:t>ving situation of the student</w:t>
      </w:r>
      <w:r w:rsidRPr="00F05183">
        <w:rPr>
          <w:rFonts w:ascii="Arial" w:eastAsia="Times New Roman" w:hAnsi="Arial" w:cs="Arial"/>
          <w:color w:val="000000"/>
        </w:rPr>
        <w:t xml:space="preserve"> listed above, </w:t>
      </w:r>
      <w:r>
        <w:rPr>
          <w:rFonts w:ascii="Arial" w:eastAsia="Times New Roman" w:hAnsi="Arial" w:cs="Arial"/>
          <w:color w:val="000000"/>
        </w:rPr>
        <w:t>the Homeless Liaison has</w:t>
      </w:r>
      <w:r w:rsidRPr="00F05183">
        <w:rPr>
          <w:rFonts w:ascii="Arial" w:eastAsia="Times New Roman" w:hAnsi="Arial" w:cs="Arial"/>
          <w:color w:val="000000"/>
        </w:rPr>
        <w:t xml:space="preserve"> determined that</w:t>
      </w:r>
      <w:r w:rsidR="006E6F1B">
        <w:rPr>
          <w:rFonts w:ascii="Arial" w:eastAsia="Times New Roman" w:hAnsi="Arial" w:cs="Arial"/>
          <w:color w:val="000000"/>
        </w:rPr>
        <w:t xml:space="preserve"> as of ______________</w:t>
      </w:r>
      <w:proofErr w:type="gramStart"/>
      <w:r w:rsidR="006E6F1B">
        <w:rPr>
          <w:rFonts w:ascii="Arial" w:eastAsia="Times New Roman" w:hAnsi="Arial" w:cs="Arial"/>
          <w:color w:val="000000"/>
        </w:rPr>
        <w:t>_</w:t>
      </w:r>
      <w:r w:rsidR="00814BF7">
        <w:rPr>
          <w:rFonts w:ascii="Arial" w:eastAsia="Times New Roman" w:hAnsi="Arial" w:cs="Arial"/>
          <w:color w:val="000000"/>
        </w:rPr>
        <w:t>(</w:t>
      </w:r>
      <w:proofErr w:type="gramEnd"/>
      <w:r w:rsidR="00814BF7">
        <w:rPr>
          <w:rFonts w:ascii="Arial" w:eastAsia="Times New Roman" w:hAnsi="Arial" w:cs="Arial"/>
          <w:color w:val="000000"/>
        </w:rPr>
        <w:t>date):</w:t>
      </w:r>
    </w:p>
    <w:p w:rsidR="00B22A12" w:rsidRPr="00F05183" w:rsidRDefault="00B22A12" w:rsidP="00B22A12">
      <w:pPr>
        <w:spacing w:after="0" w:line="240" w:lineRule="auto"/>
        <w:rPr>
          <w:rFonts w:ascii="Times New Roman" w:eastAsia="Times New Roman" w:hAnsi="Times New Roman" w:cs="Times New Roman"/>
          <w:sz w:val="24"/>
          <w:szCs w:val="24"/>
        </w:rPr>
      </w:pPr>
    </w:p>
    <w:p w:rsidR="00B22A12" w:rsidRDefault="00B22A12" w:rsidP="00B22A12">
      <w:pPr>
        <w:spacing w:after="0" w:line="240" w:lineRule="auto"/>
        <w:ind w:left="720" w:hanging="720"/>
        <w:rPr>
          <w:rFonts w:ascii="Arial" w:eastAsia="Times New Roman" w:hAnsi="Arial" w:cs="Arial"/>
          <w:b/>
          <w:bCs/>
          <w:color w:val="000000"/>
        </w:rPr>
      </w:pPr>
      <w:r w:rsidRPr="00F05183">
        <w:rPr>
          <w:rFonts w:ascii="Cambria Math" w:eastAsia="Times New Roman" w:hAnsi="Cambria Math" w:cs="Cambria Math"/>
          <w:color w:val="000000"/>
        </w:rPr>
        <w:t>⃞</w:t>
      </w:r>
      <w:r>
        <w:rPr>
          <w:rFonts w:ascii="Arimo" w:eastAsia="Times New Roman" w:hAnsi="Arimo" w:cs="Times New Roman"/>
          <w:color w:val="000000"/>
        </w:rPr>
        <w:t xml:space="preserve"> </w:t>
      </w:r>
      <w:proofErr w:type="gramStart"/>
      <w:r w:rsidR="006E6F1B">
        <w:rPr>
          <w:rFonts w:ascii="Arial" w:eastAsia="Times New Roman" w:hAnsi="Arial" w:cs="Arial"/>
          <w:b/>
          <w:bCs/>
          <w:color w:val="000000"/>
        </w:rPr>
        <w:t>T</w:t>
      </w:r>
      <w:r>
        <w:rPr>
          <w:rFonts w:ascii="Arial" w:eastAsia="Times New Roman" w:hAnsi="Arial" w:cs="Arial"/>
          <w:b/>
          <w:bCs/>
          <w:color w:val="000000"/>
        </w:rPr>
        <w:t>he</w:t>
      </w:r>
      <w:proofErr w:type="gramEnd"/>
      <w:r>
        <w:rPr>
          <w:rFonts w:ascii="Arial" w:eastAsia="Times New Roman" w:hAnsi="Arial" w:cs="Arial"/>
          <w:b/>
          <w:bCs/>
          <w:color w:val="000000"/>
        </w:rPr>
        <w:t xml:space="preserve"> student meets the Homeless and Unaccompanied Youth definitions </w:t>
      </w:r>
    </w:p>
    <w:p w:rsidR="00B22A12" w:rsidRPr="00C56D41" w:rsidRDefault="00B22A12" w:rsidP="00B22A12">
      <w:pPr>
        <w:pStyle w:val="ListParagraph"/>
        <w:numPr>
          <w:ilvl w:val="0"/>
          <w:numId w:val="3"/>
        </w:numPr>
        <w:spacing w:after="0" w:line="240" w:lineRule="auto"/>
        <w:rPr>
          <w:rFonts w:ascii="Arial" w:eastAsia="Times New Roman" w:hAnsi="Arial" w:cs="Arial"/>
          <w:b/>
          <w:bCs/>
          <w:color w:val="000000"/>
        </w:rPr>
      </w:pPr>
      <w:r w:rsidRPr="00C56D41">
        <w:rPr>
          <w:rFonts w:ascii="Times New Roman" w:eastAsia="Times New Roman" w:hAnsi="Times New Roman" w:cs="Times New Roman"/>
          <w:bCs/>
          <w:color w:val="000000"/>
        </w:rPr>
        <w:t>Students who are not in the physical custody of a parent or a court-appointed legal guardian; this includes youth who have run away from home, have been kicked out of their homes, or have been abandoned by parents.</w:t>
      </w:r>
    </w:p>
    <w:p w:rsidR="00B22A12" w:rsidRPr="00C56D41" w:rsidRDefault="00B22A12" w:rsidP="00B22A12">
      <w:pPr>
        <w:pStyle w:val="ListParagraph"/>
        <w:numPr>
          <w:ilvl w:val="0"/>
          <w:numId w:val="3"/>
        </w:numPr>
        <w:spacing w:after="0" w:line="240" w:lineRule="auto"/>
        <w:rPr>
          <w:rFonts w:ascii="Arial" w:eastAsia="Times New Roman" w:hAnsi="Arial" w:cs="Arial"/>
          <w:b/>
          <w:bCs/>
          <w:color w:val="000000"/>
        </w:rPr>
      </w:pPr>
      <w:r w:rsidRPr="00C56D41">
        <w:rPr>
          <w:rFonts w:ascii="Times New Roman" w:eastAsia="Times New Roman" w:hAnsi="Times New Roman" w:cs="Times New Roman"/>
          <w:bCs/>
          <w:color w:val="000000"/>
        </w:rPr>
        <w:t>Student lack fixed, regular, and adequate nighttime residence.</w:t>
      </w:r>
    </w:p>
    <w:p w:rsidR="00B22A12" w:rsidRPr="00ED121F" w:rsidRDefault="00B22A12" w:rsidP="00B22A12">
      <w:pPr>
        <w:pStyle w:val="ListParagraph"/>
        <w:numPr>
          <w:ilvl w:val="0"/>
          <w:numId w:val="3"/>
        </w:numPr>
        <w:spacing w:after="0" w:line="240" w:lineRule="auto"/>
        <w:rPr>
          <w:rFonts w:ascii="Arial" w:eastAsia="Times New Roman" w:hAnsi="Arial" w:cs="Arial"/>
          <w:b/>
          <w:bCs/>
          <w:i/>
          <w:color w:val="000000"/>
        </w:rPr>
      </w:pPr>
      <w:r w:rsidRPr="00C56D41">
        <w:rPr>
          <w:rFonts w:ascii="Times New Roman" w:eastAsia="Times New Roman" w:hAnsi="Times New Roman" w:cs="Times New Roman"/>
          <w:bCs/>
          <w:color w:val="000000"/>
        </w:rPr>
        <w:t>The student is 21 years of age or younger and is still enrolled in high school</w:t>
      </w:r>
      <w:r>
        <w:rPr>
          <w:rFonts w:ascii="Times New Roman" w:eastAsia="Times New Roman" w:hAnsi="Times New Roman" w:cs="Times New Roman"/>
          <w:bCs/>
          <w:i/>
          <w:color w:val="000000"/>
        </w:rPr>
        <w:t>.</w:t>
      </w:r>
    </w:p>
    <w:p w:rsidR="00B22A12" w:rsidRPr="00ED121F" w:rsidRDefault="00B22A12" w:rsidP="00B22A12">
      <w:pPr>
        <w:spacing w:after="0" w:line="240" w:lineRule="auto"/>
        <w:rPr>
          <w:rFonts w:ascii="Arial" w:eastAsia="Times New Roman" w:hAnsi="Arial" w:cs="Arial"/>
          <w:b/>
          <w:bCs/>
          <w:i/>
          <w:color w:val="000000"/>
        </w:rPr>
      </w:pPr>
      <w:r w:rsidRPr="00ED121F">
        <w:rPr>
          <w:rFonts w:ascii="Times New Roman" w:eastAsia="Times New Roman" w:hAnsi="Times New Roman" w:cs="Times New Roman"/>
          <w:b/>
          <w:iCs/>
          <w:color w:val="000000"/>
        </w:rPr>
        <w:t>The Homeless Liaison will meet with you to determine the level of support required.</w:t>
      </w:r>
      <w:r w:rsidRPr="00ED121F">
        <w:rPr>
          <w:rFonts w:ascii="Times New Roman" w:eastAsia="Times New Roman" w:hAnsi="Times New Roman" w:cs="Times New Roman"/>
          <w:bCs/>
          <w:i/>
          <w:color w:val="000000"/>
        </w:rPr>
        <w:t xml:space="preserve"> </w:t>
      </w:r>
    </w:p>
    <w:p w:rsidR="00B22A12" w:rsidRDefault="00B22A12" w:rsidP="00B22A12">
      <w:pPr>
        <w:numPr>
          <w:ilvl w:val="0"/>
          <w:numId w:val="1"/>
        </w:numPr>
        <w:spacing w:after="0" w:line="240" w:lineRule="auto"/>
        <w:textAlignment w:val="baseline"/>
        <w:rPr>
          <w:rFonts w:ascii="Times New Roman" w:eastAsia="Times New Roman" w:hAnsi="Times New Roman" w:cs="Times New Roman"/>
          <w:i/>
          <w:iCs/>
          <w:color w:val="000000"/>
        </w:rPr>
      </w:pPr>
      <w:r w:rsidRPr="00F05183">
        <w:rPr>
          <w:rFonts w:ascii="Times New Roman" w:eastAsia="Times New Roman" w:hAnsi="Times New Roman" w:cs="Times New Roman"/>
          <w:i/>
          <w:iCs/>
          <w:color w:val="000000"/>
        </w:rPr>
        <w:t>If your living situation changes, it is the respon</w:t>
      </w:r>
      <w:r>
        <w:rPr>
          <w:rFonts w:ascii="Times New Roman" w:eastAsia="Times New Roman" w:hAnsi="Times New Roman" w:cs="Times New Roman"/>
          <w:i/>
          <w:iCs/>
          <w:color w:val="000000"/>
        </w:rPr>
        <w:t xml:space="preserve">sibility of the </w:t>
      </w:r>
      <w:r w:rsidRPr="00F05183">
        <w:rPr>
          <w:rFonts w:ascii="Times New Roman" w:eastAsia="Times New Roman" w:hAnsi="Times New Roman" w:cs="Times New Roman"/>
          <w:i/>
          <w:iCs/>
          <w:color w:val="000000"/>
        </w:rPr>
        <w:t xml:space="preserve">Student to inform the school of changes to your living situation.  If a more permanent situation occurs, McKinney-Vento services may still be provided for the remainder of the school-year. </w:t>
      </w:r>
    </w:p>
    <w:p w:rsidR="00B22A12" w:rsidRPr="00F05183" w:rsidRDefault="00B22A12" w:rsidP="00B22A12">
      <w:pPr>
        <w:spacing w:after="0" w:line="240" w:lineRule="auto"/>
        <w:rPr>
          <w:rFonts w:ascii="Arial" w:eastAsia="Times New Roman" w:hAnsi="Arial" w:cs="Arial"/>
          <w:color w:val="000000"/>
        </w:rPr>
      </w:pPr>
    </w:p>
    <w:p w:rsidR="00B22A12" w:rsidRDefault="00B22A12" w:rsidP="00B22A12">
      <w:pPr>
        <w:spacing w:after="0" w:line="240" w:lineRule="auto"/>
        <w:rPr>
          <w:rFonts w:ascii="Arial" w:eastAsia="Times New Roman" w:hAnsi="Arial" w:cs="Arial"/>
          <w:b/>
          <w:bCs/>
          <w:color w:val="000000"/>
        </w:rPr>
      </w:pPr>
      <w:r w:rsidRPr="00F05183">
        <w:rPr>
          <w:rFonts w:ascii="Cambria Math" w:eastAsia="Times New Roman" w:hAnsi="Cambria Math" w:cs="Cambria Math"/>
          <w:color w:val="000000"/>
        </w:rPr>
        <w:t>⃞</w:t>
      </w:r>
      <w:r>
        <w:rPr>
          <w:rFonts w:ascii="Arimo" w:eastAsia="Times New Roman" w:hAnsi="Arimo" w:cs="Times New Roman"/>
          <w:color w:val="000000"/>
        </w:rPr>
        <w:t xml:space="preserve"> </w:t>
      </w:r>
      <w:proofErr w:type="gramStart"/>
      <w:r>
        <w:rPr>
          <w:rFonts w:ascii="Arial" w:eastAsia="Times New Roman" w:hAnsi="Arial" w:cs="Arial"/>
          <w:b/>
          <w:bCs/>
          <w:color w:val="000000"/>
        </w:rPr>
        <w:t>The</w:t>
      </w:r>
      <w:proofErr w:type="gramEnd"/>
      <w:r>
        <w:rPr>
          <w:rFonts w:ascii="Arial" w:eastAsia="Times New Roman" w:hAnsi="Arial" w:cs="Arial"/>
          <w:b/>
          <w:bCs/>
          <w:color w:val="000000"/>
        </w:rPr>
        <w:t xml:space="preserve"> student meets the Unaccompanied Youth/Self-Supporting and At-risk of becoming homeless guidelines</w:t>
      </w:r>
    </w:p>
    <w:p w:rsidR="00B22A12" w:rsidRPr="00C56D41" w:rsidRDefault="00B22A12" w:rsidP="00B22A12">
      <w:pPr>
        <w:pStyle w:val="ListParagraph"/>
        <w:numPr>
          <w:ilvl w:val="0"/>
          <w:numId w:val="4"/>
        </w:numPr>
        <w:spacing w:after="0" w:line="240" w:lineRule="auto"/>
        <w:rPr>
          <w:rFonts w:ascii="Arial" w:eastAsia="Times New Roman" w:hAnsi="Arial" w:cs="Arial"/>
          <w:b/>
          <w:bCs/>
          <w:color w:val="000000"/>
        </w:rPr>
      </w:pPr>
      <w:r w:rsidRPr="00C56D41">
        <w:rPr>
          <w:rFonts w:ascii="Times New Roman" w:eastAsia="Times New Roman" w:hAnsi="Times New Roman" w:cs="Times New Roman"/>
          <w:bCs/>
          <w:color w:val="000000"/>
        </w:rPr>
        <w:t>Students who are not in the physical custody of a parent or a court-appointed legal guardian; this includes youth who have run away from home, have been kicked out of their homes, or have been abandoned by parents.</w:t>
      </w:r>
    </w:p>
    <w:p w:rsidR="00B22A12" w:rsidRPr="00C56D41" w:rsidRDefault="00B22A12" w:rsidP="00B22A12">
      <w:pPr>
        <w:pStyle w:val="ListParagraph"/>
        <w:numPr>
          <w:ilvl w:val="0"/>
          <w:numId w:val="4"/>
        </w:numPr>
        <w:spacing w:after="0" w:line="240" w:lineRule="auto"/>
        <w:rPr>
          <w:rFonts w:ascii="Arial" w:eastAsia="Times New Roman" w:hAnsi="Arial" w:cs="Arial"/>
          <w:b/>
          <w:bCs/>
          <w:color w:val="000000"/>
        </w:rPr>
      </w:pPr>
      <w:r w:rsidRPr="00C56D41">
        <w:rPr>
          <w:rFonts w:ascii="Times New Roman" w:eastAsia="Times New Roman" w:hAnsi="Times New Roman" w:cs="Times New Roman"/>
          <w:bCs/>
          <w:color w:val="000000"/>
        </w:rPr>
        <w:t>Student is self-supporting and has fixed, regular, and adequate nighttime residence, but is at-risk becoming homeless.</w:t>
      </w:r>
    </w:p>
    <w:p w:rsidR="00B22A12" w:rsidRPr="00ED121F" w:rsidRDefault="00B22A12" w:rsidP="00B22A12">
      <w:pPr>
        <w:pStyle w:val="ListParagraph"/>
        <w:numPr>
          <w:ilvl w:val="0"/>
          <w:numId w:val="4"/>
        </w:numPr>
        <w:spacing w:after="0" w:line="240" w:lineRule="auto"/>
        <w:rPr>
          <w:rFonts w:ascii="Arial" w:eastAsia="Times New Roman" w:hAnsi="Arial" w:cs="Arial"/>
          <w:b/>
          <w:bCs/>
          <w:color w:val="000000"/>
        </w:rPr>
      </w:pPr>
      <w:r w:rsidRPr="00C56D41">
        <w:rPr>
          <w:rFonts w:ascii="Times New Roman" w:eastAsia="Times New Roman" w:hAnsi="Times New Roman" w:cs="Times New Roman"/>
          <w:bCs/>
          <w:color w:val="000000"/>
        </w:rPr>
        <w:t>The student is 21 years of age or younger and is still enrolled in high school.</w:t>
      </w:r>
    </w:p>
    <w:p w:rsidR="00B22A12" w:rsidRPr="00ED121F" w:rsidRDefault="00B22A12" w:rsidP="00B22A12">
      <w:pPr>
        <w:spacing w:after="0" w:line="240" w:lineRule="auto"/>
        <w:rPr>
          <w:rFonts w:ascii="Arial" w:eastAsia="Times New Roman" w:hAnsi="Arial" w:cs="Arial"/>
          <w:b/>
          <w:bCs/>
          <w:color w:val="000000"/>
        </w:rPr>
      </w:pPr>
      <w:r w:rsidRPr="00631164">
        <w:rPr>
          <w:rFonts w:ascii="Times New Roman" w:eastAsia="Times New Roman" w:hAnsi="Times New Roman" w:cs="Times New Roman"/>
          <w:b/>
          <w:iCs/>
          <w:color w:val="000000"/>
        </w:rPr>
        <w:t>The Homeless Liaison</w:t>
      </w:r>
      <w:r>
        <w:rPr>
          <w:rFonts w:ascii="Times New Roman" w:eastAsia="Times New Roman" w:hAnsi="Times New Roman" w:cs="Times New Roman"/>
          <w:b/>
          <w:iCs/>
          <w:color w:val="000000"/>
        </w:rPr>
        <w:t xml:space="preserve"> or Counselor</w:t>
      </w:r>
      <w:r w:rsidRPr="00631164">
        <w:rPr>
          <w:rFonts w:ascii="Times New Roman" w:eastAsia="Times New Roman" w:hAnsi="Times New Roman" w:cs="Times New Roman"/>
          <w:b/>
          <w:iCs/>
          <w:color w:val="000000"/>
        </w:rPr>
        <w:t xml:space="preserve"> will meet with you t</w:t>
      </w:r>
      <w:r>
        <w:rPr>
          <w:rFonts w:ascii="Times New Roman" w:eastAsia="Times New Roman" w:hAnsi="Times New Roman" w:cs="Times New Roman"/>
          <w:b/>
          <w:iCs/>
          <w:color w:val="000000"/>
        </w:rPr>
        <w:t>o determine if any supports are needed.</w:t>
      </w:r>
    </w:p>
    <w:p w:rsidR="00B22A12" w:rsidRDefault="00B22A12" w:rsidP="00B22A12">
      <w:pPr>
        <w:numPr>
          <w:ilvl w:val="0"/>
          <w:numId w:val="1"/>
        </w:numPr>
        <w:spacing w:after="0" w:line="240" w:lineRule="auto"/>
        <w:textAlignment w:val="baseline"/>
        <w:rPr>
          <w:rFonts w:ascii="Times New Roman" w:eastAsia="Times New Roman" w:hAnsi="Times New Roman" w:cs="Times New Roman"/>
          <w:i/>
          <w:iCs/>
          <w:color w:val="000000"/>
        </w:rPr>
      </w:pPr>
      <w:r>
        <w:rPr>
          <w:rFonts w:ascii="Arial" w:eastAsia="Times New Roman" w:hAnsi="Arial" w:cs="Arial"/>
          <w:b/>
          <w:bCs/>
          <w:color w:val="000000"/>
        </w:rPr>
        <w:t xml:space="preserve">  </w:t>
      </w:r>
      <w:r w:rsidRPr="00F05183">
        <w:rPr>
          <w:rFonts w:ascii="Times New Roman" w:eastAsia="Times New Roman" w:hAnsi="Times New Roman" w:cs="Times New Roman"/>
          <w:i/>
          <w:iCs/>
          <w:color w:val="000000"/>
        </w:rPr>
        <w:t>If your living situation changes, it is the respon</w:t>
      </w:r>
      <w:r>
        <w:rPr>
          <w:rFonts w:ascii="Times New Roman" w:eastAsia="Times New Roman" w:hAnsi="Times New Roman" w:cs="Times New Roman"/>
          <w:i/>
          <w:iCs/>
          <w:color w:val="000000"/>
        </w:rPr>
        <w:t xml:space="preserve">sibility of the </w:t>
      </w:r>
      <w:r w:rsidRPr="00F05183">
        <w:rPr>
          <w:rFonts w:ascii="Times New Roman" w:eastAsia="Times New Roman" w:hAnsi="Times New Roman" w:cs="Times New Roman"/>
          <w:i/>
          <w:iCs/>
          <w:color w:val="000000"/>
        </w:rPr>
        <w:t>Student to inform the school of changes to your living situation</w:t>
      </w:r>
      <w:r>
        <w:rPr>
          <w:rFonts w:ascii="Times New Roman" w:eastAsia="Times New Roman" w:hAnsi="Times New Roman" w:cs="Times New Roman"/>
          <w:i/>
          <w:iCs/>
          <w:color w:val="000000"/>
        </w:rPr>
        <w:t>.  If an unstable housing</w:t>
      </w:r>
      <w:r w:rsidRPr="00F05183">
        <w:rPr>
          <w:rFonts w:ascii="Times New Roman" w:eastAsia="Times New Roman" w:hAnsi="Times New Roman" w:cs="Times New Roman"/>
          <w:i/>
          <w:iCs/>
          <w:color w:val="000000"/>
        </w:rPr>
        <w:t xml:space="preserve"> situation occurs, Mc</w:t>
      </w:r>
      <w:r>
        <w:rPr>
          <w:rFonts w:ascii="Times New Roman" w:eastAsia="Times New Roman" w:hAnsi="Times New Roman" w:cs="Times New Roman"/>
          <w:i/>
          <w:iCs/>
          <w:color w:val="000000"/>
        </w:rPr>
        <w:t xml:space="preserve">Kinney-Vento eligibility and services would </w:t>
      </w:r>
      <w:r w:rsidRPr="00F05183">
        <w:rPr>
          <w:rFonts w:ascii="Times New Roman" w:eastAsia="Times New Roman" w:hAnsi="Times New Roman" w:cs="Times New Roman"/>
          <w:i/>
          <w:iCs/>
          <w:color w:val="000000"/>
        </w:rPr>
        <w:t xml:space="preserve">be provided for the remainder of the school-year. </w:t>
      </w:r>
    </w:p>
    <w:p w:rsidR="006E6F1B" w:rsidRPr="006E6F1B" w:rsidRDefault="006E6F1B" w:rsidP="006E6F1B">
      <w:pPr>
        <w:spacing w:after="0" w:line="240" w:lineRule="auto"/>
        <w:ind w:left="720"/>
        <w:textAlignment w:val="baseline"/>
        <w:rPr>
          <w:rFonts w:ascii="Times New Roman" w:eastAsia="Times New Roman" w:hAnsi="Times New Roman" w:cs="Times New Roman"/>
          <w:i/>
          <w:iCs/>
          <w:color w:val="000000"/>
        </w:rPr>
      </w:pPr>
    </w:p>
    <w:p w:rsidR="00B22A12" w:rsidRDefault="00B22A12" w:rsidP="00B22A12">
      <w:pPr>
        <w:spacing w:after="0" w:line="240" w:lineRule="auto"/>
        <w:rPr>
          <w:rFonts w:ascii="Arial" w:eastAsia="Times New Roman" w:hAnsi="Arial" w:cs="Arial"/>
          <w:b/>
          <w:bCs/>
          <w:color w:val="000000"/>
        </w:rPr>
      </w:pPr>
      <w:r w:rsidRPr="00F05183">
        <w:rPr>
          <w:rFonts w:ascii="Cambria Math" w:eastAsia="Times New Roman" w:hAnsi="Cambria Math" w:cs="Cambria Math"/>
          <w:color w:val="000000"/>
        </w:rPr>
        <w:t>⃞</w:t>
      </w:r>
      <w:r>
        <w:rPr>
          <w:rFonts w:ascii="Arimo" w:eastAsia="Times New Roman" w:hAnsi="Arimo" w:cs="Times New Roman"/>
          <w:color w:val="000000"/>
        </w:rPr>
        <w:t xml:space="preserve"> </w:t>
      </w:r>
      <w:proofErr w:type="gramStart"/>
      <w:r>
        <w:rPr>
          <w:rFonts w:ascii="Arial" w:eastAsia="Times New Roman" w:hAnsi="Arial" w:cs="Arial"/>
          <w:b/>
          <w:bCs/>
          <w:color w:val="000000"/>
        </w:rPr>
        <w:t>The</w:t>
      </w:r>
      <w:proofErr w:type="gramEnd"/>
      <w:r>
        <w:rPr>
          <w:rFonts w:ascii="Arial" w:eastAsia="Times New Roman" w:hAnsi="Arial" w:cs="Arial"/>
          <w:b/>
          <w:bCs/>
          <w:color w:val="000000"/>
        </w:rPr>
        <w:t xml:space="preserve"> student meets ONLY the Unaccompanied Youth definition</w:t>
      </w:r>
    </w:p>
    <w:p w:rsidR="00B22A12" w:rsidRPr="00B22A12" w:rsidRDefault="00B22A12" w:rsidP="00B22A12">
      <w:pPr>
        <w:pStyle w:val="ListParagraph"/>
        <w:numPr>
          <w:ilvl w:val="0"/>
          <w:numId w:val="5"/>
        </w:numPr>
        <w:spacing w:after="0" w:line="240" w:lineRule="auto"/>
        <w:rPr>
          <w:rFonts w:ascii="Times New Roman" w:eastAsia="Times New Roman" w:hAnsi="Times New Roman" w:cs="Times New Roman"/>
          <w:color w:val="000000"/>
        </w:rPr>
      </w:pPr>
      <w:r w:rsidRPr="00C56D41">
        <w:rPr>
          <w:rFonts w:ascii="Times New Roman" w:eastAsia="Times New Roman" w:hAnsi="Times New Roman" w:cs="Times New Roman"/>
          <w:color w:val="000000"/>
        </w:rPr>
        <w:t>Student is not in the physical custody of a parent</w:t>
      </w:r>
      <w:r>
        <w:rPr>
          <w:rFonts w:ascii="Times New Roman" w:eastAsia="Times New Roman" w:hAnsi="Times New Roman" w:cs="Times New Roman"/>
          <w:color w:val="000000"/>
        </w:rPr>
        <w:t>, but arrangements have been mad</w:t>
      </w:r>
      <w:r w:rsidRPr="00C56D41">
        <w:rPr>
          <w:rFonts w:ascii="Times New Roman" w:eastAsia="Times New Roman" w:hAnsi="Times New Roman" w:cs="Times New Roman"/>
          <w:color w:val="000000"/>
        </w:rPr>
        <w:t xml:space="preserve">e for them </w:t>
      </w:r>
      <w:r>
        <w:rPr>
          <w:rFonts w:ascii="Times New Roman" w:eastAsia="Times New Roman" w:hAnsi="Times New Roman" w:cs="Times New Roman"/>
          <w:color w:val="000000"/>
        </w:rPr>
        <w:t xml:space="preserve">by their parents/guardians for </w:t>
      </w:r>
      <w:r w:rsidRPr="00C56D41">
        <w:rPr>
          <w:rFonts w:ascii="Times New Roman" w:eastAsia="Times New Roman" w:hAnsi="Times New Roman" w:cs="Times New Roman"/>
          <w:color w:val="000000"/>
        </w:rPr>
        <w:t xml:space="preserve">fixed, regular, </w:t>
      </w:r>
      <w:r>
        <w:rPr>
          <w:rFonts w:ascii="Times New Roman" w:eastAsia="Times New Roman" w:hAnsi="Times New Roman" w:cs="Times New Roman"/>
          <w:color w:val="000000"/>
        </w:rPr>
        <w:t xml:space="preserve">and </w:t>
      </w:r>
      <w:r w:rsidRPr="00C56D41">
        <w:rPr>
          <w:rFonts w:ascii="Times New Roman" w:eastAsia="Times New Roman" w:hAnsi="Times New Roman" w:cs="Times New Roman"/>
          <w:color w:val="000000"/>
        </w:rPr>
        <w:t xml:space="preserve">adequate nighttime residency. </w:t>
      </w:r>
    </w:p>
    <w:p w:rsidR="00B22A12" w:rsidRPr="00F05183" w:rsidRDefault="00B22A12" w:rsidP="00B22A12">
      <w:pPr>
        <w:numPr>
          <w:ilvl w:val="0"/>
          <w:numId w:val="2"/>
        </w:numPr>
        <w:spacing w:after="0" w:line="240" w:lineRule="auto"/>
        <w:textAlignment w:val="baseline"/>
        <w:rPr>
          <w:rFonts w:ascii="Times New Roman" w:eastAsia="Times New Roman" w:hAnsi="Times New Roman" w:cs="Times New Roman"/>
          <w:i/>
          <w:iCs/>
          <w:color w:val="000000"/>
        </w:rPr>
      </w:pPr>
      <w:r w:rsidRPr="00F05183">
        <w:rPr>
          <w:rFonts w:ascii="Times New Roman" w:eastAsia="Times New Roman" w:hAnsi="Times New Roman" w:cs="Times New Roman"/>
          <w:i/>
          <w:iCs/>
          <w:color w:val="000000"/>
        </w:rPr>
        <w:t xml:space="preserve">If your living situation changes, you may re-apply. </w:t>
      </w:r>
    </w:p>
    <w:p w:rsidR="00B22A12" w:rsidRPr="00F05183" w:rsidRDefault="00B22A12" w:rsidP="00B22A12">
      <w:pPr>
        <w:numPr>
          <w:ilvl w:val="0"/>
          <w:numId w:val="2"/>
        </w:numPr>
        <w:spacing w:after="0" w:line="240" w:lineRule="auto"/>
        <w:textAlignment w:val="baseline"/>
        <w:rPr>
          <w:rFonts w:ascii="Times New Roman" w:eastAsia="Times New Roman" w:hAnsi="Times New Roman" w:cs="Times New Roman"/>
          <w:i/>
          <w:iCs/>
          <w:color w:val="000000"/>
        </w:rPr>
      </w:pPr>
      <w:r w:rsidRPr="00F05183">
        <w:rPr>
          <w:rFonts w:ascii="Times New Roman" w:eastAsia="Times New Roman" w:hAnsi="Times New Roman" w:cs="Times New Roman"/>
          <w:i/>
          <w:iCs/>
          <w:color w:val="000000"/>
        </w:rPr>
        <w:t xml:space="preserve">You have the right to appeal this decision by completing the attached page or by contacting the </w:t>
      </w:r>
      <w:r>
        <w:rPr>
          <w:rFonts w:ascii="Times New Roman" w:eastAsia="Times New Roman" w:hAnsi="Times New Roman" w:cs="Times New Roman"/>
          <w:i/>
          <w:iCs/>
          <w:color w:val="000000"/>
        </w:rPr>
        <w:t xml:space="preserve">Homeless </w:t>
      </w:r>
      <w:r w:rsidRPr="00F05183">
        <w:rPr>
          <w:rFonts w:ascii="Times New Roman" w:eastAsia="Times New Roman" w:hAnsi="Times New Roman" w:cs="Times New Roman"/>
          <w:i/>
          <w:iCs/>
          <w:color w:val="000000"/>
        </w:rPr>
        <w:t>Liaison.  Additional written or verbal communi</w:t>
      </w:r>
      <w:r>
        <w:rPr>
          <w:rFonts w:ascii="Times New Roman" w:eastAsia="Times New Roman" w:hAnsi="Times New Roman" w:cs="Times New Roman"/>
          <w:i/>
          <w:iCs/>
          <w:color w:val="000000"/>
        </w:rPr>
        <w:t xml:space="preserve">cation to support your position </w:t>
      </w:r>
      <w:r w:rsidRPr="00F05183">
        <w:rPr>
          <w:rFonts w:ascii="Times New Roman" w:eastAsia="Times New Roman" w:hAnsi="Times New Roman" w:cs="Times New Roman"/>
          <w:i/>
          <w:iCs/>
          <w:color w:val="000000"/>
        </w:rPr>
        <w:t>regarding your req</w:t>
      </w:r>
      <w:r>
        <w:rPr>
          <w:rFonts w:ascii="Times New Roman" w:eastAsia="Times New Roman" w:hAnsi="Times New Roman" w:cs="Times New Roman"/>
          <w:i/>
          <w:iCs/>
          <w:color w:val="000000"/>
        </w:rPr>
        <w:t xml:space="preserve">uest </w:t>
      </w:r>
      <w:r w:rsidRPr="00F05183">
        <w:rPr>
          <w:rFonts w:ascii="Times New Roman" w:eastAsia="Times New Roman" w:hAnsi="Times New Roman" w:cs="Times New Roman"/>
          <w:i/>
          <w:iCs/>
          <w:color w:val="000000"/>
        </w:rPr>
        <w:t>may be required to determine M</w:t>
      </w:r>
      <w:r>
        <w:rPr>
          <w:rFonts w:ascii="Times New Roman" w:eastAsia="Times New Roman" w:hAnsi="Times New Roman" w:cs="Times New Roman"/>
          <w:i/>
          <w:iCs/>
          <w:color w:val="000000"/>
        </w:rPr>
        <w:t xml:space="preserve">cKinney-Vento status and/or the </w:t>
      </w:r>
      <w:r w:rsidRPr="00F05183">
        <w:rPr>
          <w:rFonts w:ascii="Times New Roman" w:eastAsia="Times New Roman" w:hAnsi="Times New Roman" w:cs="Times New Roman"/>
          <w:i/>
          <w:iCs/>
          <w:color w:val="000000"/>
        </w:rPr>
        <w:t>student’s enrollment or continued enrollment in the requested school.  </w:t>
      </w:r>
    </w:p>
    <w:p w:rsidR="00B22A12" w:rsidRPr="00F05183" w:rsidRDefault="00B22A12" w:rsidP="00B22A12">
      <w:pPr>
        <w:numPr>
          <w:ilvl w:val="0"/>
          <w:numId w:val="2"/>
        </w:numPr>
        <w:spacing w:after="0" w:line="240" w:lineRule="auto"/>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The student</w:t>
      </w:r>
      <w:r w:rsidRPr="00F05183">
        <w:rPr>
          <w:rFonts w:ascii="Times New Roman" w:eastAsia="Times New Roman" w:hAnsi="Times New Roman" w:cs="Times New Roman"/>
          <w:i/>
          <w:iCs/>
          <w:color w:val="000000"/>
        </w:rPr>
        <w:t> listed above has the right to enroll or continue enrollment in the requested school pending the resolution of the dispute.</w:t>
      </w:r>
    </w:p>
    <w:p w:rsidR="00E61047" w:rsidRDefault="00B22A12" w:rsidP="00B22A12">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Homeless Liaison Signature _____</w:t>
      </w:r>
      <w:r w:rsidRPr="00F05183">
        <w:rPr>
          <w:rFonts w:ascii="Arial" w:eastAsia="Times New Roman" w:hAnsi="Arial" w:cs="Arial"/>
          <w:color w:val="000000"/>
        </w:rPr>
        <w:t>__________________________________________</w:t>
      </w:r>
      <w:r w:rsidRPr="00F05183">
        <w:rPr>
          <w:rFonts w:ascii="Arial" w:eastAsia="Times New Roman" w:hAnsi="Arial" w:cs="Arial"/>
          <w:color w:val="000000"/>
        </w:rPr>
        <w:tab/>
      </w:r>
      <w:r>
        <w:rPr>
          <w:rFonts w:ascii="Arial" w:eastAsia="Times New Roman" w:hAnsi="Arial" w:cs="Arial"/>
          <w:color w:val="000000"/>
        </w:rPr>
        <w:t xml:space="preserve"> Date_____________</w:t>
      </w:r>
    </w:p>
    <w:p w:rsidR="00843919" w:rsidRDefault="00843919" w:rsidP="00B22A12">
      <w:pPr>
        <w:rPr>
          <w:rFonts w:ascii="Arial" w:eastAsia="Times New Roman" w:hAnsi="Arial" w:cs="Arial"/>
          <w:color w:val="000000"/>
        </w:rPr>
      </w:pPr>
    </w:p>
    <w:p w:rsidR="00741A2A" w:rsidRDefault="00741A2A" w:rsidP="00B22A12">
      <w:pPr>
        <w:rPr>
          <w:rFonts w:ascii="Arial" w:eastAsia="Times New Roman" w:hAnsi="Arial" w:cs="Arial"/>
          <w:color w:val="000000"/>
        </w:rPr>
      </w:pPr>
    </w:p>
    <w:p w:rsidR="00843919" w:rsidRPr="000A4CB9" w:rsidRDefault="00843919" w:rsidP="00843919">
      <w:pPr>
        <w:shd w:val="clear" w:color="auto" w:fill="FFFFFF"/>
        <w:spacing w:after="420" w:line="240" w:lineRule="auto"/>
        <w:jc w:val="center"/>
        <w:rPr>
          <w:rFonts w:ascii="Arial" w:eastAsia="Times New Roman" w:hAnsi="Arial" w:cs="Arial"/>
          <w:b/>
          <w:color w:val="444444"/>
          <w:sz w:val="24"/>
          <w:szCs w:val="24"/>
        </w:rPr>
      </w:pPr>
      <w:r w:rsidRPr="000A4CB9">
        <w:rPr>
          <w:rFonts w:ascii="Arial" w:eastAsia="Times New Roman" w:hAnsi="Arial" w:cs="Arial"/>
          <w:b/>
          <w:color w:val="444444"/>
          <w:sz w:val="24"/>
          <w:szCs w:val="24"/>
        </w:rPr>
        <w:t>The McKinney-Vento Act:  Parent-Student Rights</w:t>
      </w:r>
    </w:p>
    <w:p w:rsidR="00843919" w:rsidRPr="000A4CB9" w:rsidRDefault="00843919" w:rsidP="00843919">
      <w:pPr>
        <w:shd w:val="clear" w:color="auto" w:fill="FFFFFF"/>
        <w:spacing w:after="420" w:line="240" w:lineRule="auto"/>
        <w:rPr>
          <w:rFonts w:ascii="Arial" w:eastAsia="Times New Roman" w:hAnsi="Arial" w:cs="Arial"/>
          <w:color w:val="444444"/>
          <w:sz w:val="24"/>
          <w:szCs w:val="24"/>
        </w:rPr>
      </w:pPr>
      <w:r w:rsidRPr="000A4CB9">
        <w:rPr>
          <w:rFonts w:ascii="Arial" w:eastAsia="Times New Roman" w:hAnsi="Arial" w:cs="Arial"/>
          <w:color w:val="444444"/>
          <w:sz w:val="24"/>
          <w:szCs w:val="24"/>
        </w:rPr>
        <w:t xml:space="preserve">Idaho public schools shall provide an educational environment that treats all students with dignity and respect. Every student experiencing homelessness or transition shall have access to the same free and appropriate educational opportunities as students who are not homeless. This commitment to the educational rights of homeless children, youth, and unaccompanied youth, applied to all services, </w:t>
      </w:r>
      <w:bookmarkStart w:id="0" w:name="_GoBack"/>
      <w:bookmarkEnd w:id="0"/>
      <w:r w:rsidRPr="000A4CB9">
        <w:rPr>
          <w:rFonts w:ascii="Arial" w:eastAsia="Times New Roman" w:hAnsi="Arial" w:cs="Arial"/>
          <w:color w:val="444444"/>
          <w:sz w:val="24"/>
          <w:szCs w:val="24"/>
        </w:rPr>
        <w:t>programs, and activities provided or made available.</w:t>
      </w:r>
    </w:p>
    <w:p w:rsidR="00843919" w:rsidRPr="000A4CB9" w:rsidRDefault="00843919" w:rsidP="00843919">
      <w:pPr>
        <w:shd w:val="clear" w:color="auto" w:fill="FFFFFF"/>
        <w:spacing w:after="420" w:line="240" w:lineRule="auto"/>
        <w:rPr>
          <w:rFonts w:ascii="Arial" w:eastAsia="Times New Roman" w:hAnsi="Arial" w:cs="Arial"/>
          <w:color w:val="444444"/>
          <w:sz w:val="24"/>
          <w:szCs w:val="24"/>
        </w:rPr>
      </w:pPr>
      <w:r w:rsidRPr="000A4CB9">
        <w:rPr>
          <w:rFonts w:ascii="Arial" w:eastAsia="Times New Roman" w:hAnsi="Arial" w:cs="Arial"/>
          <w:color w:val="444444"/>
          <w:sz w:val="24"/>
          <w:szCs w:val="24"/>
          <w:u w:val="single"/>
        </w:rPr>
        <w:t>A student may be considered eligible for services under the McKinney-Vento Homeless Assistance Act if he or she is presently living:</w:t>
      </w:r>
    </w:p>
    <w:p w:rsidR="00843919" w:rsidRPr="000A4CB9" w:rsidRDefault="00843919" w:rsidP="00843919">
      <w:pPr>
        <w:numPr>
          <w:ilvl w:val="0"/>
          <w:numId w:val="6"/>
        </w:numPr>
        <w:shd w:val="clear" w:color="auto" w:fill="FFFFFF"/>
        <w:spacing w:before="100" w:beforeAutospacing="1" w:after="100" w:afterAutospacing="1" w:line="240" w:lineRule="auto"/>
        <w:ind w:left="600"/>
        <w:rPr>
          <w:rFonts w:ascii="Arial" w:eastAsia="Times New Roman" w:hAnsi="Arial" w:cs="Arial"/>
          <w:color w:val="444444"/>
          <w:sz w:val="24"/>
          <w:szCs w:val="24"/>
        </w:rPr>
      </w:pPr>
      <w:r w:rsidRPr="000A4CB9">
        <w:rPr>
          <w:rFonts w:ascii="Arial" w:eastAsia="Times New Roman" w:hAnsi="Arial" w:cs="Arial"/>
          <w:color w:val="444444"/>
          <w:sz w:val="24"/>
          <w:szCs w:val="24"/>
        </w:rPr>
        <w:t>In temporary shared housing, a shelter, or transitional living program</w:t>
      </w:r>
    </w:p>
    <w:p w:rsidR="00843919" w:rsidRPr="000A4CB9" w:rsidRDefault="00843919" w:rsidP="00843919">
      <w:pPr>
        <w:numPr>
          <w:ilvl w:val="0"/>
          <w:numId w:val="6"/>
        </w:numPr>
        <w:shd w:val="clear" w:color="auto" w:fill="FFFFFF"/>
        <w:spacing w:before="100" w:beforeAutospacing="1" w:after="100" w:afterAutospacing="1" w:line="240" w:lineRule="auto"/>
        <w:ind w:left="600"/>
        <w:rPr>
          <w:rFonts w:ascii="Arial" w:eastAsia="Times New Roman" w:hAnsi="Arial" w:cs="Arial"/>
          <w:color w:val="444444"/>
          <w:sz w:val="24"/>
          <w:szCs w:val="24"/>
        </w:rPr>
      </w:pPr>
      <w:r w:rsidRPr="000A4CB9">
        <w:rPr>
          <w:rFonts w:ascii="Arial" w:eastAsia="Times New Roman" w:hAnsi="Arial" w:cs="Arial"/>
          <w:color w:val="444444"/>
          <w:sz w:val="24"/>
          <w:szCs w:val="24"/>
        </w:rPr>
        <w:t>In a hotel/motel, campground, or similar situation due to lack of alternatives</w:t>
      </w:r>
    </w:p>
    <w:p w:rsidR="00843919" w:rsidRPr="000A4CB9" w:rsidRDefault="00843919" w:rsidP="00843919">
      <w:pPr>
        <w:numPr>
          <w:ilvl w:val="0"/>
          <w:numId w:val="6"/>
        </w:numPr>
        <w:shd w:val="clear" w:color="auto" w:fill="FFFFFF"/>
        <w:spacing w:before="100" w:beforeAutospacing="1" w:after="100" w:afterAutospacing="1" w:line="240" w:lineRule="auto"/>
        <w:ind w:left="600"/>
        <w:rPr>
          <w:rFonts w:ascii="Arial" w:eastAsia="Times New Roman" w:hAnsi="Arial" w:cs="Arial"/>
          <w:color w:val="444444"/>
          <w:sz w:val="24"/>
          <w:szCs w:val="24"/>
        </w:rPr>
      </w:pPr>
      <w:r w:rsidRPr="000A4CB9">
        <w:rPr>
          <w:rFonts w:ascii="Arial" w:eastAsia="Times New Roman" w:hAnsi="Arial" w:cs="Arial"/>
          <w:color w:val="444444"/>
          <w:sz w:val="24"/>
          <w:szCs w:val="24"/>
        </w:rPr>
        <w:t>At a bus station, park, car, or abandoned building</w:t>
      </w:r>
    </w:p>
    <w:p w:rsidR="00843919" w:rsidRPr="000A4CB9" w:rsidRDefault="00843919" w:rsidP="00843919">
      <w:pPr>
        <w:numPr>
          <w:ilvl w:val="0"/>
          <w:numId w:val="6"/>
        </w:numPr>
        <w:shd w:val="clear" w:color="auto" w:fill="FFFFFF"/>
        <w:spacing w:before="100" w:beforeAutospacing="1" w:after="100" w:afterAutospacing="1" w:line="240" w:lineRule="auto"/>
        <w:ind w:left="600"/>
        <w:rPr>
          <w:rFonts w:ascii="Arial" w:eastAsia="Times New Roman" w:hAnsi="Arial" w:cs="Arial"/>
          <w:color w:val="444444"/>
          <w:sz w:val="24"/>
          <w:szCs w:val="24"/>
        </w:rPr>
      </w:pPr>
      <w:r w:rsidRPr="000A4CB9">
        <w:rPr>
          <w:rFonts w:ascii="Arial" w:eastAsia="Times New Roman" w:hAnsi="Arial" w:cs="Arial"/>
          <w:color w:val="444444"/>
          <w:sz w:val="24"/>
          <w:szCs w:val="24"/>
          <w:u w:val="single"/>
        </w:rPr>
        <w:t>According to the McKinney-Vento Act, eligible students have rights to:</w:t>
      </w:r>
    </w:p>
    <w:p w:rsidR="00843919" w:rsidRPr="000A4CB9" w:rsidRDefault="00843919" w:rsidP="00843919">
      <w:pPr>
        <w:shd w:val="clear" w:color="auto" w:fill="FFFFFF"/>
        <w:spacing w:after="420" w:line="240" w:lineRule="auto"/>
        <w:rPr>
          <w:rFonts w:ascii="Arial" w:eastAsia="Times New Roman" w:hAnsi="Arial" w:cs="Arial"/>
          <w:color w:val="444444"/>
          <w:sz w:val="24"/>
          <w:szCs w:val="24"/>
        </w:rPr>
      </w:pPr>
      <w:r w:rsidRPr="000A4CB9">
        <w:rPr>
          <w:rFonts w:ascii="Arial" w:eastAsia="Times New Roman" w:hAnsi="Arial" w:cs="Arial"/>
          <w:b/>
          <w:bCs/>
          <w:color w:val="444444"/>
          <w:sz w:val="24"/>
          <w:szCs w:val="24"/>
        </w:rPr>
        <w:t>*Immediate enrollment:</w:t>
      </w:r>
      <w:r w:rsidRPr="000A4CB9">
        <w:rPr>
          <w:rFonts w:ascii="Arial" w:eastAsia="Times New Roman" w:hAnsi="Arial" w:cs="Arial"/>
          <w:color w:val="444444"/>
          <w:sz w:val="24"/>
          <w:szCs w:val="24"/>
        </w:rPr>
        <w:t> </w:t>
      </w:r>
      <w:r w:rsidRPr="000A4CB9">
        <w:rPr>
          <w:rFonts w:ascii="Arial" w:eastAsia="Times New Roman" w:hAnsi="Arial" w:cs="Arial"/>
          <w:i/>
          <w:iCs/>
          <w:color w:val="444444"/>
          <w:sz w:val="24"/>
          <w:szCs w:val="24"/>
        </w:rPr>
        <w:t>Documentation and immunization records cannot serve as a barrier to the enrollment in school. </w:t>
      </w:r>
    </w:p>
    <w:p w:rsidR="00843919" w:rsidRPr="000A4CB9" w:rsidRDefault="00843919" w:rsidP="00843919">
      <w:pPr>
        <w:shd w:val="clear" w:color="auto" w:fill="FFFFFF"/>
        <w:spacing w:after="420" w:line="240" w:lineRule="auto"/>
        <w:rPr>
          <w:rFonts w:ascii="Arial" w:eastAsia="Times New Roman" w:hAnsi="Arial" w:cs="Arial"/>
          <w:color w:val="444444"/>
          <w:sz w:val="24"/>
          <w:szCs w:val="24"/>
        </w:rPr>
      </w:pPr>
      <w:r w:rsidRPr="000A4CB9">
        <w:rPr>
          <w:rFonts w:ascii="Arial" w:eastAsia="Times New Roman" w:hAnsi="Arial" w:cs="Arial"/>
          <w:b/>
          <w:bCs/>
          <w:color w:val="444444"/>
          <w:sz w:val="24"/>
          <w:szCs w:val="24"/>
        </w:rPr>
        <w:t>*School Selection:</w:t>
      </w:r>
      <w:r w:rsidRPr="000A4CB9">
        <w:rPr>
          <w:rFonts w:ascii="Arial" w:eastAsia="Times New Roman" w:hAnsi="Arial" w:cs="Arial"/>
          <w:color w:val="444444"/>
          <w:sz w:val="24"/>
          <w:szCs w:val="24"/>
        </w:rPr>
        <w:t> Eligible students have a right to select from the following schools:</w:t>
      </w:r>
    </w:p>
    <w:p w:rsidR="00843919" w:rsidRPr="000A4CB9" w:rsidRDefault="00843919" w:rsidP="00843919">
      <w:pPr>
        <w:numPr>
          <w:ilvl w:val="0"/>
          <w:numId w:val="7"/>
        </w:numPr>
        <w:shd w:val="clear" w:color="auto" w:fill="FFFFFF"/>
        <w:spacing w:before="100" w:beforeAutospacing="1" w:after="100" w:afterAutospacing="1" w:line="240" w:lineRule="auto"/>
        <w:ind w:left="600"/>
        <w:rPr>
          <w:rFonts w:ascii="Arial" w:eastAsia="Times New Roman" w:hAnsi="Arial" w:cs="Arial"/>
          <w:color w:val="444444"/>
          <w:sz w:val="24"/>
          <w:szCs w:val="24"/>
        </w:rPr>
      </w:pPr>
      <w:r w:rsidRPr="000A4CB9">
        <w:rPr>
          <w:rFonts w:ascii="Arial" w:eastAsia="Times New Roman" w:hAnsi="Arial" w:cs="Arial"/>
          <w:color w:val="444444"/>
          <w:sz w:val="24"/>
          <w:szCs w:val="24"/>
        </w:rPr>
        <w:t>The school he/she attended when permanently housed (School of Origin)</w:t>
      </w:r>
    </w:p>
    <w:p w:rsidR="00843919" w:rsidRPr="000A4CB9" w:rsidRDefault="00843919" w:rsidP="00843919">
      <w:pPr>
        <w:numPr>
          <w:ilvl w:val="0"/>
          <w:numId w:val="7"/>
        </w:numPr>
        <w:shd w:val="clear" w:color="auto" w:fill="FFFFFF"/>
        <w:spacing w:before="100" w:beforeAutospacing="1" w:after="100" w:afterAutospacing="1" w:line="240" w:lineRule="auto"/>
        <w:ind w:left="600"/>
        <w:rPr>
          <w:rFonts w:ascii="Arial" w:eastAsia="Times New Roman" w:hAnsi="Arial" w:cs="Arial"/>
          <w:color w:val="444444"/>
          <w:sz w:val="24"/>
          <w:szCs w:val="24"/>
        </w:rPr>
      </w:pPr>
      <w:r w:rsidRPr="000A4CB9">
        <w:rPr>
          <w:rFonts w:ascii="Arial" w:eastAsia="Times New Roman" w:hAnsi="Arial" w:cs="Arial"/>
          <w:color w:val="444444"/>
          <w:sz w:val="24"/>
          <w:szCs w:val="24"/>
        </w:rPr>
        <w:t>The school in which he/she was last enrolled (School of Origin)</w:t>
      </w:r>
    </w:p>
    <w:p w:rsidR="00843919" w:rsidRPr="000A4CB9" w:rsidRDefault="00843919" w:rsidP="00843919">
      <w:pPr>
        <w:numPr>
          <w:ilvl w:val="0"/>
          <w:numId w:val="7"/>
        </w:numPr>
        <w:shd w:val="clear" w:color="auto" w:fill="FFFFFF"/>
        <w:spacing w:before="100" w:beforeAutospacing="1" w:after="100" w:afterAutospacing="1" w:line="240" w:lineRule="auto"/>
        <w:ind w:left="600"/>
        <w:rPr>
          <w:rFonts w:ascii="Arial" w:eastAsia="Times New Roman" w:hAnsi="Arial" w:cs="Arial"/>
          <w:color w:val="444444"/>
          <w:sz w:val="24"/>
          <w:szCs w:val="24"/>
        </w:rPr>
      </w:pPr>
      <w:r w:rsidRPr="000A4CB9">
        <w:rPr>
          <w:rFonts w:ascii="Arial" w:eastAsia="Times New Roman" w:hAnsi="Arial" w:cs="Arial"/>
          <w:color w:val="444444"/>
          <w:sz w:val="24"/>
          <w:szCs w:val="24"/>
        </w:rPr>
        <w:t>The school in the attendance area in which the student currently resides (School of Residency) </w:t>
      </w:r>
    </w:p>
    <w:p w:rsidR="00843919" w:rsidRPr="000A4CB9" w:rsidRDefault="00843919" w:rsidP="00843919">
      <w:pPr>
        <w:shd w:val="clear" w:color="auto" w:fill="FFFFFF"/>
        <w:spacing w:after="420" w:line="240" w:lineRule="auto"/>
        <w:rPr>
          <w:rFonts w:ascii="Arial" w:eastAsia="Times New Roman" w:hAnsi="Arial" w:cs="Arial"/>
          <w:color w:val="444444"/>
          <w:sz w:val="24"/>
          <w:szCs w:val="24"/>
        </w:rPr>
      </w:pPr>
      <w:r w:rsidRPr="000A4CB9">
        <w:rPr>
          <w:rFonts w:ascii="Arial" w:eastAsia="Times New Roman" w:hAnsi="Arial" w:cs="Arial"/>
          <w:b/>
          <w:bCs/>
          <w:color w:val="444444"/>
          <w:sz w:val="24"/>
          <w:szCs w:val="24"/>
        </w:rPr>
        <w:t>*Remain enrolled</w:t>
      </w:r>
      <w:r w:rsidRPr="000A4CB9">
        <w:rPr>
          <w:rFonts w:ascii="Arial" w:eastAsia="Times New Roman" w:hAnsi="Arial" w:cs="Arial"/>
          <w:color w:val="444444"/>
          <w:sz w:val="24"/>
          <w:szCs w:val="24"/>
        </w:rPr>
        <w:t> </w:t>
      </w:r>
      <w:r w:rsidRPr="000A4CB9">
        <w:rPr>
          <w:rFonts w:ascii="Arial" w:eastAsia="Times New Roman" w:hAnsi="Arial" w:cs="Arial"/>
          <w:i/>
          <w:iCs/>
          <w:color w:val="444444"/>
          <w:sz w:val="24"/>
          <w:szCs w:val="24"/>
        </w:rPr>
        <w:t>in his/her selected school for the duration of homelessness, or until the academic year upon which they are permanently housed.</w:t>
      </w:r>
    </w:p>
    <w:p w:rsidR="00843919" w:rsidRPr="000A4CB9" w:rsidRDefault="00843919" w:rsidP="00843919">
      <w:pPr>
        <w:shd w:val="clear" w:color="auto" w:fill="FFFFFF"/>
        <w:spacing w:after="420" w:line="240" w:lineRule="auto"/>
        <w:rPr>
          <w:rFonts w:ascii="Arial" w:eastAsia="Times New Roman" w:hAnsi="Arial" w:cs="Arial"/>
          <w:color w:val="444444"/>
          <w:sz w:val="24"/>
          <w:szCs w:val="24"/>
        </w:rPr>
      </w:pPr>
      <w:r w:rsidRPr="000A4CB9">
        <w:rPr>
          <w:rFonts w:ascii="Arial" w:eastAsia="Times New Roman" w:hAnsi="Arial" w:cs="Arial"/>
          <w:i/>
          <w:iCs/>
          <w:color w:val="444444"/>
          <w:sz w:val="24"/>
          <w:szCs w:val="24"/>
        </w:rPr>
        <w:t>*</w:t>
      </w:r>
      <w:r w:rsidRPr="000A4CB9">
        <w:rPr>
          <w:rFonts w:ascii="Arial" w:eastAsia="Times New Roman" w:hAnsi="Arial" w:cs="Arial"/>
          <w:b/>
          <w:bCs/>
          <w:color w:val="444444"/>
          <w:sz w:val="24"/>
          <w:szCs w:val="24"/>
        </w:rPr>
        <w:t>Participate in programs</w:t>
      </w:r>
      <w:r w:rsidRPr="000A4CB9">
        <w:rPr>
          <w:rFonts w:ascii="Arial" w:eastAsia="Times New Roman" w:hAnsi="Arial" w:cs="Arial"/>
          <w:color w:val="444444"/>
          <w:sz w:val="24"/>
          <w:szCs w:val="24"/>
        </w:rPr>
        <w:t> </w:t>
      </w:r>
      <w:r w:rsidRPr="000A4CB9">
        <w:rPr>
          <w:rFonts w:ascii="Arial" w:eastAsia="Times New Roman" w:hAnsi="Arial" w:cs="Arial"/>
          <w:i/>
          <w:iCs/>
          <w:color w:val="444444"/>
          <w:sz w:val="24"/>
          <w:szCs w:val="24"/>
        </w:rPr>
        <w:t>for which they are eligible, including Title I tutoring programs, Free Lunch in schools with the, National School Lunch Program, Head Start &amp; Even Start Preschool Programs.</w:t>
      </w:r>
    </w:p>
    <w:p w:rsidR="00843919" w:rsidRPr="000A4CB9" w:rsidRDefault="00843919" w:rsidP="00843919">
      <w:pPr>
        <w:shd w:val="clear" w:color="auto" w:fill="FFFFFF"/>
        <w:spacing w:after="420" w:line="240" w:lineRule="auto"/>
        <w:rPr>
          <w:rFonts w:ascii="Arial" w:eastAsia="Times New Roman" w:hAnsi="Arial" w:cs="Arial"/>
          <w:color w:val="444444"/>
          <w:sz w:val="24"/>
          <w:szCs w:val="24"/>
        </w:rPr>
      </w:pPr>
      <w:r w:rsidRPr="000A4CB9">
        <w:rPr>
          <w:rFonts w:ascii="Arial" w:eastAsia="Times New Roman" w:hAnsi="Arial" w:cs="Arial"/>
          <w:b/>
          <w:bCs/>
          <w:color w:val="444444"/>
          <w:sz w:val="24"/>
          <w:szCs w:val="24"/>
        </w:rPr>
        <w:t>*Transportation Services:</w:t>
      </w:r>
      <w:r w:rsidRPr="000A4CB9">
        <w:rPr>
          <w:rFonts w:ascii="Arial" w:eastAsia="Times New Roman" w:hAnsi="Arial" w:cs="Arial"/>
          <w:color w:val="444444"/>
          <w:sz w:val="24"/>
          <w:szCs w:val="24"/>
        </w:rPr>
        <w:t> </w:t>
      </w:r>
      <w:r w:rsidRPr="000A4CB9">
        <w:rPr>
          <w:rFonts w:ascii="Arial" w:eastAsia="Times New Roman" w:hAnsi="Arial" w:cs="Arial"/>
          <w:i/>
          <w:iCs/>
          <w:color w:val="444444"/>
          <w:sz w:val="24"/>
          <w:szCs w:val="24"/>
        </w:rPr>
        <w:t>A McKinney-Vento eligible student attending his/her School of Origin has a right to transportation to and from the School of Origin.</w:t>
      </w:r>
    </w:p>
    <w:p w:rsidR="00843919" w:rsidRPr="000A4CB9" w:rsidRDefault="00843919" w:rsidP="00843919">
      <w:pPr>
        <w:shd w:val="clear" w:color="auto" w:fill="FFFFFF"/>
        <w:spacing w:after="420" w:line="240" w:lineRule="auto"/>
        <w:rPr>
          <w:rFonts w:ascii="Arial" w:eastAsia="Times New Roman" w:hAnsi="Arial" w:cs="Arial"/>
          <w:color w:val="444444"/>
          <w:sz w:val="24"/>
          <w:szCs w:val="24"/>
        </w:rPr>
      </w:pPr>
      <w:r w:rsidRPr="000A4CB9">
        <w:rPr>
          <w:rFonts w:ascii="Arial" w:eastAsia="Times New Roman" w:hAnsi="Arial" w:cs="Arial"/>
          <w:b/>
          <w:bCs/>
          <w:color w:val="444444"/>
          <w:sz w:val="24"/>
          <w:szCs w:val="24"/>
        </w:rPr>
        <w:t>*Dispute Resolution:</w:t>
      </w:r>
      <w:r w:rsidRPr="000A4CB9">
        <w:rPr>
          <w:rFonts w:ascii="Arial" w:eastAsia="Times New Roman" w:hAnsi="Arial" w:cs="Arial"/>
          <w:color w:val="444444"/>
          <w:sz w:val="24"/>
          <w:szCs w:val="24"/>
        </w:rPr>
        <w:t> </w:t>
      </w:r>
      <w:r w:rsidRPr="000A4CB9">
        <w:rPr>
          <w:rFonts w:ascii="Arial" w:eastAsia="Times New Roman" w:hAnsi="Arial" w:cs="Arial"/>
          <w:i/>
          <w:iCs/>
          <w:color w:val="444444"/>
          <w:sz w:val="24"/>
          <w:szCs w:val="24"/>
        </w:rPr>
        <w:t>If you disagree with school officials about enrollment, transportation, or fair treatment of a homeless child or youth, you may file a complaint with the school district. The school district must respond and attempt to resolve it quickly. During the dispute, the student must be immediately enrolled in the school and provided transportation until the matter is resolved. The McKinney Vento Liaison will assist you in making decision, providing notice of any appeal process, and filling out dispute forms.</w:t>
      </w:r>
    </w:p>
    <w:p w:rsidR="00843919" w:rsidRDefault="00843919" w:rsidP="00B22A12"/>
    <w:sectPr w:rsidR="00843919" w:rsidSect="00B22A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m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6F81"/>
    <w:multiLevelType w:val="multilevel"/>
    <w:tmpl w:val="D9A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F4883"/>
    <w:multiLevelType w:val="multilevel"/>
    <w:tmpl w:val="FB22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E06EB"/>
    <w:multiLevelType w:val="hybridMultilevel"/>
    <w:tmpl w:val="ED9AE078"/>
    <w:lvl w:ilvl="0" w:tplc="E8B62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BE253C"/>
    <w:multiLevelType w:val="multilevel"/>
    <w:tmpl w:val="6A9C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77565"/>
    <w:multiLevelType w:val="hybridMultilevel"/>
    <w:tmpl w:val="460A810E"/>
    <w:lvl w:ilvl="0" w:tplc="E8B62888">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C65555"/>
    <w:multiLevelType w:val="multilevel"/>
    <w:tmpl w:val="E78A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24E5D"/>
    <w:multiLevelType w:val="hybridMultilevel"/>
    <w:tmpl w:val="460A810E"/>
    <w:lvl w:ilvl="0" w:tplc="E8B62888">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4"/>
  </w:num>
  <w:num w:numId="4">
    <w:abstractNumId w:val="6"/>
  </w:num>
  <w:num w:numId="5">
    <w:abstractNumId w:val="2"/>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12"/>
    <w:rsid w:val="000036C1"/>
    <w:rsid w:val="003A3745"/>
    <w:rsid w:val="003B5055"/>
    <w:rsid w:val="006E6F1B"/>
    <w:rsid w:val="00741A2A"/>
    <w:rsid w:val="00814BF7"/>
    <w:rsid w:val="00843919"/>
    <w:rsid w:val="0093401B"/>
    <w:rsid w:val="009C0CA3"/>
    <w:rsid w:val="00A03773"/>
    <w:rsid w:val="00B22A12"/>
    <w:rsid w:val="00CB2CB4"/>
    <w:rsid w:val="00E61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A4F0B"/>
  <w15:chartTrackingRefBased/>
  <w15:docId w15:val="{C44DDB70-EEC4-4CD6-B719-0A89F2E1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4874</Characters>
  <Application>Microsoft Office Word</Application>
  <DocSecurity>0</DocSecurity>
  <Lines>95</Lines>
  <Paragraphs>84</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Peck</dc:creator>
  <cp:keywords/>
  <dc:description/>
  <cp:lastModifiedBy>Suzanne Peck</cp:lastModifiedBy>
  <cp:revision>2</cp:revision>
  <dcterms:created xsi:type="dcterms:W3CDTF">2019-05-28T17:22:00Z</dcterms:created>
  <dcterms:modified xsi:type="dcterms:W3CDTF">2019-05-28T17:22:00Z</dcterms:modified>
</cp:coreProperties>
</file>