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050037" w:rsidP="00904A84">
      <w:pPr>
        <w:pStyle w:val="Title"/>
      </w:pPr>
      <w:bookmarkStart w:id="0" w:name="_Toc488850727"/>
      <w:r>
        <w:t>Automotive</w:t>
      </w:r>
      <w:r w:rsidR="00FE7526">
        <w:t xml:space="preserve"> </w:t>
      </w:r>
      <w:r>
        <w:t>Technology</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904A84" w:rsidRDefault="00904A84" w:rsidP="00904A84"/>
    <w:p w:rsidR="00FE7526" w:rsidRPr="00F51265" w:rsidRDefault="00FE7526" w:rsidP="00FE7526">
      <w:pPr>
        <w:rPr>
          <w:rFonts w:cstheme="minorHAnsi"/>
        </w:rPr>
      </w:pPr>
      <w:r w:rsidRPr="00F51265">
        <w:rPr>
          <w:rFonts w:cstheme="minorHAnsi"/>
        </w:rPr>
        <w:t xml:space="preserve">Idaho CTE </w:t>
      </w:r>
      <w:r>
        <w:rPr>
          <w:rFonts w:cstheme="minorHAnsi"/>
        </w:rPr>
        <w:t>Tra</w:t>
      </w:r>
      <w:r w:rsidR="00050037">
        <w:rPr>
          <w:rFonts w:cstheme="minorHAnsi"/>
        </w:rPr>
        <w:t>des and Industry (T&amp;I) Automotive</w:t>
      </w:r>
      <w:r>
        <w:rPr>
          <w:rFonts w:cstheme="minorHAnsi"/>
        </w:rPr>
        <w:t xml:space="preserve"> </w:t>
      </w:r>
      <w:r w:rsidR="00050037">
        <w:rPr>
          <w:rFonts w:cstheme="minorHAnsi"/>
        </w:rPr>
        <w:t>Technology</w:t>
      </w:r>
      <w:r w:rsidRPr="00F51265">
        <w:rPr>
          <w:rFonts w:cstheme="minorHAnsi"/>
        </w:rPr>
        <w:t xml:space="preserve"> Program Standards</w:t>
      </w:r>
      <w:r w:rsidRPr="00F51265">
        <w:rPr>
          <w:rStyle w:val="FootnoteReference"/>
          <w:rFonts w:cstheme="minorHAnsi"/>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FE7526" w:rsidRPr="00F51265" w:rsidRDefault="00FE7526" w:rsidP="00FE7526">
      <w:pPr>
        <w:spacing w:after="60"/>
        <w:rPr>
          <w:rFonts w:cstheme="minorHAnsi"/>
        </w:rPr>
      </w:pPr>
      <w:r w:rsidRPr="00F51265">
        <w:rPr>
          <w:rFonts w:cstheme="minorHAnsi"/>
        </w:rPr>
        <w:t xml:space="preserve">Complete the </w:t>
      </w:r>
      <w:r w:rsidRPr="00177ACF">
        <w:rPr>
          <w:rFonts w:cstheme="minorHAnsi"/>
        </w:rPr>
        <w:t>Publisher Standards Alignment Report below</w:t>
      </w:r>
      <w:r w:rsidRPr="00F51265">
        <w:rPr>
          <w:rFonts w:cstheme="minorHAnsi"/>
        </w:rPr>
        <w:t xml:space="preserve">. Please provide written justification as to how the material meets the standard along with location references. If a justification requires additional space, please submit response on an additional document. </w:t>
      </w:r>
    </w:p>
    <w:p w:rsidR="00FE7526" w:rsidRDefault="00FE7526" w:rsidP="00FE7526">
      <w:pPr>
        <w:rPr>
          <w:rFonts w:eastAsiaTheme="majorEastAsia" w:cstheme="majorBidi"/>
          <w:b/>
          <w:bCs/>
          <w:caps/>
          <w:color w:val="806000" w:themeColor="accent1" w:themeShade="80"/>
          <w:kern w:val="32"/>
          <w:sz w:val="28"/>
          <w:szCs w:val="32"/>
        </w:rPr>
      </w:pPr>
      <w:r>
        <w:br w:type="page"/>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050037" w:rsidRPr="008573F8" w:rsidRDefault="00050037" w:rsidP="008573F8">
      <w:pPr>
        <w:pStyle w:val="Heading2"/>
        <w:rPr>
          <w:rStyle w:val="IntenseEmphasis"/>
          <w:iCs w:val="0"/>
          <w:color w:val="2B63AC" w:themeColor="background2" w:themeShade="80"/>
          <w:sz w:val="28"/>
        </w:rPr>
      </w:pPr>
      <w:r w:rsidRPr="008573F8">
        <w:rPr>
          <w:rStyle w:val="IntenseEmphasis"/>
          <w:iCs w:val="0"/>
          <w:color w:val="2B63AC" w:themeColor="background2" w:themeShade="80"/>
          <w:sz w:val="28"/>
        </w:rPr>
        <w:t xml:space="preserve">Standard AUTO.1.0: Identify and Utilize Safety Procedures and Proper Tools </w:t>
      </w:r>
    </w:p>
    <w:p w:rsidR="00FE7526" w:rsidRDefault="00050037" w:rsidP="00895824">
      <w:pPr>
        <w:pStyle w:val="Heading3"/>
        <w:rPr>
          <w:rFonts w:eastAsia="Times New Roman"/>
          <w:color w:val="auto"/>
        </w:rPr>
      </w:pPr>
      <w:r w:rsidRPr="00050037">
        <w:rPr>
          <w:rFonts w:eastAsia="Times New Roman"/>
          <w:color w:val="auto"/>
        </w:rPr>
        <w:t xml:space="preserve">Performance Standard AUTO.1.1 Demonstrate </w:t>
      </w:r>
      <w:r w:rsidR="00824CEC">
        <w:rPr>
          <w:rFonts w:eastAsia="Times New Roman"/>
          <w:color w:val="auto"/>
        </w:rPr>
        <w:t>G</w:t>
      </w:r>
      <w:r w:rsidRPr="00050037">
        <w:rPr>
          <w:rFonts w:eastAsia="Times New Roman"/>
          <w:color w:val="auto"/>
        </w:rPr>
        <w:t xml:space="preserve">eneral </w:t>
      </w:r>
      <w:r w:rsidR="00824CEC">
        <w:rPr>
          <w:rFonts w:eastAsia="Times New Roman"/>
          <w:color w:val="auto"/>
        </w:rPr>
        <w:t>L</w:t>
      </w:r>
      <w:r w:rsidRPr="00050037">
        <w:rPr>
          <w:rFonts w:eastAsia="Times New Roman"/>
          <w:color w:val="auto"/>
        </w:rPr>
        <w:t xml:space="preserve">ab </w:t>
      </w:r>
      <w:r w:rsidR="00824CEC">
        <w:rPr>
          <w:rFonts w:eastAsia="Times New Roman"/>
          <w:color w:val="auto"/>
        </w:rPr>
        <w:t>S</w:t>
      </w:r>
      <w:r w:rsidRPr="00050037">
        <w:rPr>
          <w:rFonts w:eastAsia="Times New Roman"/>
          <w:color w:val="auto"/>
        </w:rPr>
        <w:t xml:space="preserve">afety </w:t>
      </w:r>
      <w:r w:rsidR="00824CEC">
        <w:rPr>
          <w:rFonts w:eastAsia="Times New Roman"/>
          <w:color w:val="auto"/>
        </w:rPr>
        <w:t>R</w:t>
      </w:r>
      <w:r w:rsidRPr="00050037">
        <w:rPr>
          <w:rFonts w:eastAsia="Times New Roman"/>
          <w:color w:val="auto"/>
        </w:rPr>
        <w:t xml:space="preserve">ules and </w:t>
      </w:r>
      <w:r w:rsidR="00824CEC">
        <w:rPr>
          <w:rFonts w:eastAsia="Times New Roman"/>
          <w:color w:val="auto"/>
        </w:rPr>
        <w:t>P</w:t>
      </w:r>
      <w:r w:rsidRPr="00050037">
        <w:rPr>
          <w:rFonts w:eastAsia="Times New Roman"/>
          <w:color w:val="auto"/>
        </w:rPr>
        <w:t>rocedures</w:t>
      </w:r>
    </w:p>
    <w:tbl>
      <w:tblPr>
        <w:tblStyle w:val="ProposalTable"/>
        <w:tblW w:w="5000" w:type="pct"/>
        <w:tblLook w:val="04A0" w:firstRow="1" w:lastRow="0" w:firstColumn="1" w:lastColumn="0" w:noHBand="0" w:noVBand="1"/>
      </w:tblPr>
      <w:tblGrid>
        <w:gridCol w:w="3415"/>
        <w:gridCol w:w="5935"/>
      </w:tblGrid>
      <w:tr w:rsidR="008573F8" w:rsidTr="008573F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4E1571" w:rsidRDefault="008573F8" w:rsidP="008573F8">
            <w:r w:rsidRPr="00E842FD">
              <w:t>CTE AUTO.1.1.1 Describe general shop safety rules and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E842FD" w:rsidRDefault="008573F8" w:rsidP="008573F8">
            <w:r w:rsidRPr="00E842FD">
              <w:t>CTE AUTO.1.1.2 Utilize safe procedures for handling of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E842FD" w:rsidRDefault="008573F8" w:rsidP="008573F8">
            <w:r w:rsidRPr="00E842FD">
              <w:t>CTE AUTO.1.1.3 Identify and use proper placement of floor jacks and jack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E842FD" w:rsidRDefault="008573F8" w:rsidP="008573F8">
            <w:r w:rsidRPr="00E842FD">
              <w:t>CTE AUTO.1.1.4 Identify and use proper procedures for safe vehicle life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E842FD" w:rsidRDefault="008573F8" w:rsidP="008573F8">
            <w:r w:rsidRPr="00E842FD">
              <w:t>CTE AUTO.1.1.5 Utilize proper ventilation procedures for working within the lab/shop area.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E842FD" w:rsidRDefault="008573F8" w:rsidP="008573F8">
            <w:r w:rsidRPr="00E842FD">
              <w:t>CTE AUTO.1.1.6 Identify marked safety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E842FD" w:rsidRDefault="008573F8" w:rsidP="008573F8">
            <w:r w:rsidRPr="00E842FD">
              <w:t>CTE AUTO.1.1.7 Identify the location and the types of fire extinguishers and other fire safety equipment; demonstrate knowledge of the procedures for using fire extinguishers and other safety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E842FD" w:rsidRDefault="008573F8" w:rsidP="008573F8">
            <w:r w:rsidRPr="00E842FD">
              <w:lastRenderedPageBreak/>
              <w:t>CTE AUTO.1.1.8 Identify the location and use of eye wash stations.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E842FD" w:rsidRDefault="008573F8" w:rsidP="008573F8">
            <w:r w:rsidRPr="00E842FD">
              <w:t>CTE AUTO.1.1.9 Identify the location of the posted evacuation routes.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E842FD" w:rsidRDefault="008573F8" w:rsidP="008573F8">
            <w:r w:rsidRPr="00800519">
              <w:t>CTE AUTO.1.1.10 Comply with the required use of safety glasses, ear protection, gloves, and shoes during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800519" w:rsidRDefault="008573F8" w:rsidP="008573F8">
            <w:r w:rsidRPr="00800519">
              <w:t>CTE AUTO.1.1.11 Identify and wear appropriate clothing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800519" w:rsidRDefault="008573F8" w:rsidP="008573F8">
            <w:r w:rsidRPr="00800519">
              <w:t>CTE AUTO.1.1.12 Secure hair and jewelry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800519" w:rsidRDefault="008573F8" w:rsidP="008573F8">
            <w:r w:rsidRPr="00800519">
              <w:t>CTE AUTO.1.1.13 Identify safety aspects of supplemental restraint systems (SRS), electronic brake control systems, and hybrid vehicle high voltage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800519" w:rsidRDefault="008573F8" w:rsidP="008573F8">
            <w:r w:rsidRPr="00800519">
              <w:t>CTE AUTO.1.1.14 Identify safety aspects of high voltage circuits (such as high intensity discharge (HID) lamps, ignition systems, injection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bookmarkStart w:id="1" w:name="_GoBack"/>
        <w:bookmarkEnd w:id="1"/>
      </w:tr>
    </w:tbl>
    <w:p w:rsidR="008573F8" w:rsidRDefault="008573F8" w:rsidP="008573F8"/>
    <w:p w:rsidR="008573F8" w:rsidRPr="008573F8" w:rsidRDefault="008573F8" w:rsidP="008573F8"/>
    <w:p w:rsidR="000162C8" w:rsidRDefault="00050037" w:rsidP="000162C8">
      <w:pPr>
        <w:pStyle w:val="Heading3"/>
        <w:rPr>
          <w:rFonts w:eastAsia="Times New Roman"/>
          <w:color w:val="auto"/>
        </w:rPr>
      </w:pPr>
      <w:r w:rsidRPr="00050037">
        <w:rPr>
          <w:rFonts w:eastAsia="Times New Roman"/>
          <w:color w:val="auto"/>
        </w:rPr>
        <w:lastRenderedPageBreak/>
        <w:t xml:space="preserve">Performance Standard AUTO.1.2 Identify and </w:t>
      </w:r>
      <w:r w:rsidR="00824CEC">
        <w:rPr>
          <w:rFonts w:eastAsia="Times New Roman"/>
          <w:color w:val="auto"/>
        </w:rPr>
        <w:t>U</w:t>
      </w:r>
      <w:r w:rsidRPr="00050037">
        <w:rPr>
          <w:rFonts w:eastAsia="Times New Roman"/>
          <w:color w:val="auto"/>
        </w:rPr>
        <w:t xml:space="preserve">tilize </w:t>
      </w:r>
      <w:r w:rsidR="00824CEC">
        <w:rPr>
          <w:rFonts w:eastAsia="Times New Roman"/>
          <w:color w:val="auto"/>
        </w:rPr>
        <w:t>P</w:t>
      </w:r>
      <w:r w:rsidRPr="00050037">
        <w:rPr>
          <w:rFonts w:eastAsia="Times New Roman"/>
          <w:color w:val="auto"/>
        </w:rPr>
        <w:t xml:space="preserve">roper </w:t>
      </w:r>
      <w:r w:rsidR="00824CEC">
        <w:rPr>
          <w:rFonts w:eastAsia="Times New Roman"/>
          <w:color w:val="auto"/>
        </w:rPr>
        <w:t>T</w:t>
      </w:r>
      <w:r w:rsidRPr="00050037">
        <w:rPr>
          <w:rFonts w:eastAsia="Times New Roman"/>
          <w:color w:val="auto"/>
        </w:rPr>
        <w:t>ools</w:t>
      </w:r>
    </w:p>
    <w:tbl>
      <w:tblPr>
        <w:tblStyle w:val="ProposalTable"/>
        <w:tblW w:w="5000" w:type="pct"/>
        <w:tblLook w:val="04A0" w:firstRow="1" w:lastRow="0" w:firstColumn="1" w:lastColumn="0" w:noHBand="0" w:noVBand="1"/>
      </w:tblPr>
      <w:tblGrid>
        <w:gridCol w:w="3415"/>
        <w:gridCol w:w="5935"/>
      </w:tblGrid>
      <w:tr w:rsidR="008573F8" w:rsidTr="008573F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4E1571" w:rsidRDefault="008573F8" w:rsidP="008573F8">
            <w:r w:rsidRPr="00B823A9">
              <w:t>CTE AUTO.1.2.1 Identify tools and their usage in automotive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B823A9" w:rsidRDefault="008573F8" w:rsidP="008573F8">
            <w:r w:rsidRPr="00B823A9">
              <w:t>CTE AUTO.1.2.2 Identify standard and metric designations and fasteners.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B823A9" w:rsidRDefault="008573F8" w:rsidP="008573F8">
            <w:r w:rsidRPr="00B823A9">
              <w:t>CTE AUTO.1.2.3 Demonstrate safe handling and use of appropriate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B823A9" w:rsidRDefault="008573F8" w:rsidP="008573F8">
            <w:r w:rsidRPr="00B823A9">
              <w:t>CTE AUTO.1.2.4 Demonstrate proper cleaning, storage, and maintenance of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B823A9" w:rsidRDefault="008573F8" w:rsidP="008573F8">
            <w:r w:rsidRPr="00B823A9">
              <w:t>CTE AUTO.1.2.5 Demonstrate proper use of precision measuring tools (e.g., micrometer, dial‐indicate, dial‐caliper).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bl>
    <w:p w:rsidR="008573F8" w:rsidRDefault="008573F8" w:rsidP="008573F8"/>
    <w:p w:rsidR="008573F8" w:rsidRPr="008573F8" w:rsidRDefault="008573F8" w:rsidP="008573F8"/>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050037" w:rsidRDefault="00050037" w:rsidP="008573F8">
      <w:pPr>
        <w:pStyle w:val="Heading2"/>
        <w:rPr>
          <w:rFonts w:eastAsia="Times New Roman"/>
          <w:color w:val="auto"/>
        </w:rPr>
      </w:pPr>
      <w:r w:rsidRPr="00B363C5">
        <w:rPr>
          <w:rStyle w:val="IntenseEmphasis"/>
          <w:color w:val="417FD0" w:themeColor="text2" w:themeTint="99"/>
          <w:sz w:val="28"/>
          <w:szCs w:val="28"/>
        </w:rPr>
        <w:lastRenderedPageBreak/>
        <w:t xml:space="preserve">Standard </w:t>
      </w:r>
      <w:r>
        <w:rPr>
          <w:rStyle w:val="IntenseEmphasis"/>
          <w:color w:val="417FD0" w:themeColor="text2" w:themeTint="99"/>
          <w:sz w:val="28"/>
          <w:szCs w:val="28"/>
        </w:rPr>
        <w:t>AUTO.2.0</w:t>
      </w:r>
      <w:r w:rsidRPr="00B363C5">
        <w:rPr>
          <w:rStyle w:val="IntenseEmphasis"/>
          <w:color w:val="417FD0" w:themeColor="text2" w:themeTint="99"/>
          <w:sz w:val="28"/>
          <w:szCs w:val="28"/>
        </w:rPr>
        <w:t xml:space="preserve">: </w:t>
      </w:r>
      <w:r>
        <w:rPr>
          <w:rStyle w:val="IntenseEmphasis"/>
          <w:color w:val="417FD0" w:themeColor="text2" w:themeTint="99"/>
          <w:sz w:val="28"/>
          <w:szCs w:val="28"/>
        </w:rPr>
        <w:t>Perform Basic Vehicle Service</w:t>
      </w:r>
      <w:r w:rsidRPr="000162C8">
        <w:rPr>
          <w:rFonts w:eastAsia="Times New Roman"/>
          <w:color w:val="auto"/>
        </w:rPr>
        <w:t xml:space="preserve"> </w:t>
      </w:r>
    </w:p>
    <w:p w:rsidR="00FE7526" w:rsidRDefault="00050037" w:rsidP="000162C8">
      <w:pPr>
        <w:pStyle w:val="Heading3"/>
        <w:rPr>
          <w:rFonts w:eastAsia="Times New Roman"/>
          <w:color w:val="auto"/>
        </w:rPr>
      </w:pPr>
      <w:r w:rsidRPr="00050037">
        <w:rPr>
          <w:rFonts w:eastAsia="Times New Roman"/>
          <w:color w:val="auto"/>
        </w:rPr>
        <w:t xml:space="preserve">Performance </w:t>
      </w:r>
      <w:r w:rsidR="00824CEC">
        <w:rPr>
          <w:rFonts w:eastAsia="Times New Roman"/>
          <w:color w:val="auto"/>
        </w:rPr>
        <w:t>Standard AUTO.2.1 Identify and U</w:t>
      </w:r>
      <w:r w:rsidRPr="00050037">
        <w:rPr>
          <w:rFonts w:eastAsia="Times New Roman"/>
          <w:color w:val="auto"/>
        </w:rPr>
        <w:t xml:space="preserve">tilize </w:t>
      </w:r>
      <w:r w:rsidR="00824CEC">
        <w:rPr>
          <w:rFonts w:eastAsia="Times New Roman"/>
          <w:color w:val="auto"/>
        </w:rPr>
        <w:t>V</w:t>
      </w:r>
      <w:r w:rsidRPr="00050037">
        <w:rPr>
          <w:rFonts w:eastAsia="Times New Roman"/>
          <w:color w:val="auto"/>
        </w:rPr>
        <w:t xml:space="preserve">ehicle </w:t>
      </w:r>
      <w:r w:rsidR="00824CEC">
        <w:rPr>
          <w:rFonts w:eastAsia="Times New Roman"/>
          <w:color w:val="auto"/>
        </w:rPr>
        <w:t>S</w:t>
      </w:r>
      <w:r w:rsidRPr="00050037">
        <w:rPr>
          <w:rFonts w:eastAsia="Times New Roman"/>
          <w:color w:val="auto"/>
        </w:rPr>
        <w:t xml:space="preserve">ervice </w:t>
      </w:r>
      <w:r w:rsidR="00824CEC">
        <w:rPr>
          <w:rFonts w:eastAsia="Times New Roman"/>
          <w:color w:val="auto"/>
        </w:rPr>
        <w:t>I</w:t>
      </w:r>
      <w:r w:rsidRPr="00050037">
        <w:rPr>
          <w:rFonts w:eastAsia="Times New Roman"/>
          <w:color w:val="auto"/>
        </w:rPr>
        <w:t>nformation</w:t>
      </w:r>
    </w:p>
    <w:tbl>
      <w:tblPr>
        <w:tblStyle w:val="ProposalTable"/>
        <w:tblW w:w="5000" w:type="pct"/>
        <w:tblLook w:val="04A0" w:firstRow="1" w:lastRow="0" w:firstColumn="1" w:lastColumn="0" w:noHBand="0" w:noVBand="1"/>
      </w:tblPr>
      <w:tblGrid>
        <w:gridCol w:w="3415"/>
        <w:gridCol w:w="5935"/>
      </w:tblGrid>
      <w:tr w:rsidR="008573F8" w:rsidTr="008573F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4E1571" w:rsidRDefault="008573F8" w:rsidP="008573F8">
            <w:r w:rsidRPr="00812A6F">
              <w:t>CTE AUTO.2.1.1 Locate and utilize paper and/or electronic service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812A6F" w:rsidRDefault="008573F8" w:rsidP="008573F8">
            <w:r w:rsidRPr="00812A6F">
              <w:t>CTE AUTO.2.1.2 Locate and utilize Technical Service Bulletins (TSBs).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812A6F" w:rsidRDefault="008573F8" w:rsidP="008573F8">
            <w:r w:rsidRPr="00812A6F">
              <w:t>CTE AUTO.2.1.3 Demonstrate knowledge of special service messages, quotes, service campaigns/recalls, vehicle/service warranty applications and service interval recommendations.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812A6F" w:rsidRDefault="008573F8" w:rsidP="008573F8">
            <w:r w:rsidRPr="00812A6F">
              <w:t>CTE AUTO.2.1.4 Locate Vehicle Identification Number (VIN) and production data code.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812A6F" w:rsidRDefault="008573F8" w:rsidP="008573F8">
            <w:r w:rsidRPr="00812A6F">
              <w:t>CTE AUTO.2.1.5 Analyze Vehicle Identification Number (VIN)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812A6F" w:rsidRDefault="008573F8" w:rsidP="008573F8">
            <w:r w:rsidRPr="00050037">
              <w:t>CTE AUTO.2.1.6 Identify other vehicle information labels (such as tire, emissions,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bl>
    <w:p w:rsidR="008573F8" w:rsidRDefault="008573F8" w:rsidP="008573F8"/>
    <w:p w:rsidR="008573F8" w:rsidRPr="008573F8" w:rsidRDefault="008573F8" w:rsidP="008573F8"/>
    <w:p w:rsidR="000162C8" w:rsidRDefault="00050037" w:rsidP="000162C8">
      <w:pPr>
        <w:pStyle w:val="Heading3"/>
        <w:rPr>
          <w:rFonts w:eastAsia="Times New Roman"/>
          <w:color w:val="auto"/>
        </w:rPr>
      </w:pPr>
      <w:r w:rsidRPr="00050037">
        <w:rPr>
          <w:rFonts w:eastAsia="Times New Roman"/>
          <w:color w:val="auto"/>
        </w:rPr>
        <w:lastRenderedPageBreak/>
        <w:t xml:space="preserve">Performance Standard AUTO.2.2 Prepare a </w:t>
      </w:r>
      <w:r w:rsidR="00824CEC">
        <w:rPr>
          <w:rFonts w:eastAsia="Times New Roman"/>
          <w:color w:val="auto"/>
        </w:rPr>
        <w:t>V</w:t>
      </w:r>
      <w:r w:rsidRPr="00050037">
        <w:rPr>
          <w:rFonts w:eastAsia="Times New Roman"/>
          <w:color w:val="auto"/>
        </w:rPr>
        <w:t xml:space="preserve">ehicle for the </w:t>
      </w:r>
      <w:r w:rsidR="00824CEC">
        <w:rPr>
          <w:rFonts w:eastAsia="Times New Roman"/>
          <w:color w:val="auto"/>
        </w:rPr>
        <w:t>C</w:t>
      </w:r>
      <w:r w:rsidRPr="00050037">
        <w:rPr>
          <w:rFonts w:eastAsia="Times New Roman"/>
          <w:color w:val="auto"/>
        </w:rPr>
        <w:t>ustomer</w:t>
      </w:r>
    </w:p>
    <w:tbl>
      <w:tblPr>
        <w:tblStyle w:val="ProposalTable"/>
        <w:tblW w:w="5000" w:type="pct"/>
        <w:tblLook w:val="04A0" w:firstRow="1" w:lastRow="0" w:firstColumn="1" w:lastColumn="0" w:noHBand="0" w:noVBand="1"/>
      </w:tblPr>
      <w:tblGrid>
        <w:gridCol w:w="3415"/>
        <w:gridCol w:w="5935"/>
      </w:tblGrid>
      <w:tr w:rsidR="008573F8" w:rsidTr="008573F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4E1571" w:rsidRDefault="008573F8" w:rsidP="008573F8">
            <w:r w:rsidRPr="0099318A">
              <w:t>CTE AUTO.2.2.1 Ensure vehicle is prepared to return to customer per school/company policy (floor mats, steering wheel cover,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99318A" w:rsidRDefault="008573F8" w:rsidP="008573F8">
            <w:r w:rsidRPr="0099318A">
              <w:t>CTE AUTO.2.2.2 Verify vehicle repair.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bl>
    <w:p w:rsidR="00FE7526" w:rsidRDefault="00FE7526" w:rsidP="00FE7526">
      <w:pPr>
        <w:rPr>
          <w:rStyle w:val="IntenseEmphasis"/>
          <w:b w:val="0"/>
          <w:color w:val="417FD0" w:themeColor="text2" w:themeTint="99"/>
          <w:sz w:val="28"/>
          <w:szCs w:val="28"/>
        </w:rPr>
      </w:pPr>
    </w:p>
    <w:p w:rsidR="00050037" w:rsidRDefault="00050037" w:rsidP="008573F8">
      <w:pPr>
        <w:pStyle w:val="Heading2"/>
        <w:rPr>
          <w:rStyle w:val="IntenseEmphasis"/>
          <w:b w:val="0"/>
          <w:color w:val="417FD0" w:themeColor="text2" w:themeTint="99"/>
          <w:sz w:val="28"/>
          <w:szCs w:val="28"/>
        </w:rPr>
      </w:pP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AUTO.3.0</w:t>
      </w:r>
      <w:r w:rsidRPr="00B363C5">
        <w:rPr>
          <w:rStyle w:val="IntenseEmphasis"/>
          <w:color w:val="417FD0" w:themeColor="text2" w:themeTint="99"/>
          <w:sz w:val="28"/>
          <w:szCs w:val="28"/>
        </w:rPr>
        <w:t xml:space="preserve">: </w:t>
      </w:r>
      <w:r>
        <w:rPr>
          <w:rStyle w:val="IntenseEmphasis"/>
          <w:color w:val="417FD0" w:themeColor="text2" w:themeTint="99"/>
          <w:sz w:val="28"/>
          <w:szCs w:val="28"/>
        </w:rPr>
        <w:t>Apply Concepts of Engine Repair (A1)</w:t>
      </w:r>
    </w:p>
    <w:p w:rsidR="00FE7526" w:rsidRDefault="00050037" w:rsidP="00895824">
      <w:pPr>
        <w:pStyle w:val="Heading3"/>
        <w:rPr>
          <w:rFonts w:eastAsia="Times New Roman"/>
          <w:color w:val="auto"/>
        </w:rPr>
      </w:pPr>
      <w:r w:rsidRPr="00050037">
        <w:rPr>
          <w:rFonts w:eastAsia="Times New Roman"/>
          <w:color w:val="auto"/>
        </w:rPr>
        <w:t xml:space="preserve">Performance Standard AUTO.3.1 Demonstrate </w:t>
      </w:r>
      <w:r w:rsidR="00824CEC">
        <w:rPr>
          <w:rFonts w:eastAsia="Times New Roman"/>
          <w:color w:val="auto"/>
        </w:rPr>
        <w:t>G</w:t>
      </w:r>
      <w:r w:rsidRPr="00050037">
        <w:rPr>
          <w:rFonts w:eastAsia="Times New Roman"/>
          <w:color w:val="auto"/>
        </w:rPr>
        <w:t xml:space="preserve">eneral </w:t>
      </w:r>
      <w:r w:rsidR="00824CEC">
        <w:rPr>
          <w:rFonts w:eastAsia="Times New Roman"/>
          <w:color w:val="auto"/>
        </w:rPr>
        <w:t>E</w:t>
      </w:r>
      <w:r w:rsidRPr="00050037">
        <w:rPr>
          <w:rFonts w:eastAsia="Times New Roman"/>
          <w:color w:val="auto"/>
        </w:rPr>
        <w:t xml:space="preserve">ngine </w:t>
      </w:r>
      <w:r w:rsidR="00824CEC">
        <w:rPr>
          <w:rFonts w:eastAsia="Times New Roman"/>
          <w:color w:val="auto"/>
        </w:rPr>
        <w:t>S</w:t>
      </w:r>
      <w:r w:rsidRPr="00050037">
        <w:rPr>
          <w:rFonts w:eastAsia="Times New Roman"/>
          <w:color w:val="auto"/>
        </w:rPr>
        <w:t xml:space="preserve">ervice </w:t>
      </w:r>
      <w:r w:rsidR="00824CEC">
        <w:rPr>
          <w:rFonts w:eastAsia="Times New Roman"/>
          <w:color w:val="auto"/>
        </w:rPr>
        <w:t>T</w:t>
      </w:r>
      <w:r w:rsidRPr="00050037">
        <w:rPr>
          <w:rFonts w:eastAsia="Times New Roman"/>
          <w:color w:val="auto"/>
        </w:rPr>
        <w:t>echniques</w:t>
      </w:r>
    </w:p>
    <w:tbl>
      <w:tblPr>
        <w:tblStyle w:val="ProposalTable"/>
        <w:tblW w:w="5000" w:type="pct"/>
        <w:tblLook w:val="04A0" w:firstRow="1" w:lastRow="0" w:firstColumn="1" w:lastColumn="0" w:noHBand="0" w:noVBand="1"/>
      </w:tblPr>
      <w:tblGrid>
        <w:gridCol w:w="3415"/>
        <w:gridCol w:w="5935"/>
      </w:tblGrid>
      <w:tr w:rsidR="008573F8" w:rsidTr="008573F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4E1571" w:rsidRDefault="008573F8" w:rsidP="008573F8">
            <w:r w:rsidRPr="003430E7">
              <w:t>CTE AUTO.3.1.1 Research applicable vehicle and service information, vehicle service history, service precautions, and technical service bulletins.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3430E7" w:rsidRDefault="008573F8" w:rsidP="008573F8">
            <w:r w:rsidRPr="003430E7">
              <w:t>CTE AUTO.3.1.2 Verify operation of the instrument panel engine warning indicators.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3430E7" w:rsidRDefault="008573F8" w:rsidP="008573F8">
            <w:r w:rsidRPr="003430E7">
              <w:t>CTE AUTO.3.1.3 Inspect engine assembly for fuel, oil, coolant, and other leaks;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3430E7" w:rsidRDefault="008573F8" w:rsidP="008573F8">
            <w:r w:rsidRPr="003430E7">
              <w:t>CTE AUTO.3.1.4 Install engine covers using gaskets, seals and sealers as required.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3430E7" w:rsidRDefault="008573F8" w:rsidP="008573F8">
            <w:r w:rsidRPr="00BB733A">
              <w:lastRenderedPageBreak/>
              <w:t>CTE AUTO.3.1.5 Demonstrate knowledge of timing belt removal and replacement.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BB733A" w:rsidRDefault="008573F8" w:rsidP="008573F8">
            <w:r w:rsidRPr="00BB733A">
              <w:t>CTE AUTO.3.1.6 Perform common fastener and thread repair, to include: remove broken bolt, restore internal and external threads, and repair internal threads with thread insert.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BB733A" w:rsidRDefault="008573F8" w:rsidP="008573F8">
            <w:r w:rsidRPr="00BB733A">
              <w:t>CTE AUTO.3.1.7 Identify hybrid vehicle internal combustion engine service precautions.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bl>
    <w:p w:rsidR="00DD56D6" w:rsidRDefault="00C81020" w:rsidP="00DD56D6">
      <w:pPr>
        <w:pStyle w:val="Heading3"/>
        <w:rPr>
          <w:rFonts w:eastAsia="Times New Roman"/>
          <w:color w:val="auto"/>
        </w:rPr>
      </w:pPr>
      <w:r w:rsidRPr="00C81020">
        <w:rPr>
          <w:rFonts w:eastAsia="Times New Roman"/>
          <w:color w:val="auto"/>
        </w:rPr>
        <w:t xml:space="preserve">Performance Standard AUTO.3.2 Perform </w:t>
      </w:r>
      <w:r w:rsidR="00824CEC">
        <w:rPr>
          <w:rFonts w:eastAsia="Times New Roman"/>
          <w:color w:val="auto"/>
        </w:rPr>
        <w:t>C</w:t>
      </w:r>
      <w:r w:rsidRPr="00C81020">
        <w:rPr>
          <w:rFonts w:eastAsia="Times New Roman"/>
          <w:color w:val="auto"/>
        </w:rPr>
        <w:t xml:space="preserve">ylinder </w:t>
      </w:r>
      <w:r w:rsidR="00824CEC">
        <w:rPr>
          <w:rFonts w:eastAsia="Times New Roman"/>
          <w:color w:val="auto"/>
        </w:rPr>
        <w:t>H</w:t>
      </w:r>
      <w:r w:rsidRPr="00C81020">
        <w:rPr>
          <w:rFonts w:eastAsia="Times New Roman"/>
          <w:color w:val="auto"/>
        </w:rPr>
        <w:t xml:space="preserve">ead and </w:t>
      </w:r>
      <w:r w:rsidR="00824CEC">
        <w:rPr>
          <w:rFonts w:eastAsia="Times New Roman"/>
          <w:color w:val="auto"/>
        </w:rPr>
        <w:t>V</w:t>
      </w:r>
      <w:r w:rsidRPr="00C81020">
        <w:rPr>
          <w:rFonts w:eastAsia="Times New Roman"/>
          <w:color w:val="auto"/>
        </w:rPr>
        <w:t xml:space="preserve">alve </w:t>
      </w:r>
      <w:r w:rsidR="00824CEC">
        <w:rPr>
          <w:rFonts w:eastAsia="Times New Roman"/>
          <w:color w:val="auto"/>
        </w:rPr>
        <w:t>T</w:t>
      </w:r>
      <w:r w:rsidRPr="00C81020">
        <w:rPr>
          <w:rFonts w:eastAsia="Times New Roman"/>
          <w:color w:val="auto"/>
        </w:rPr>
        <w:t xml:space="preserve">rain </w:t>
      </w:r>
      <w:r w:rsidR="00824CEC">
        <w:rPr>
          <w:rFonts w:eastAsia="Times New Roman"/>
          <w:color w:val="auto"/>
        </w:rPr>
        <w:t>S</w:t>
      </w:r>
      <w:r w:rsidRPr="00C81020">
        <w:rPr>
          <w:rFonts w:eastAsia="Times New Roman"/>
          <w:color w:val="auto"/>
        </w:rPr>
        <w:t xml:space="preserve">ervice and </w:t>
      </w:r>
      <w:r w:rsidR="00824CEC">
        <w:rPr>
          <w:rFonts w:eastAsia="Times New Roman"/>
          <w:color w:val="auto"/>
        </w:rPr>
        <w:t>R</w:t>
      </w:r>
      <w:r w:rsidRPr="00C81020">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8573F8" w:rsidTr="008573F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4E1571" w:rsidRDefault="008573F8" w:rsidP="008573F8">
            <w:r w:rsidRPr="00574075">
              <w:t>CTE AUTO.3.2.1 Identify various cylinder head configurations (i.e., OHV, OHC, DOHC, VVT).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574075" w:rsidRDefault="008573F8" w:rsidP="008573F8">
            <w:r w:rsidRPr="00574075">
              <w:t>CTE AUTO.3.2.2 Demonstrate knowledge of valve adjustment (mechanic and hydraulic lifters).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bl>
    <w:p w:rsidR="008573F8" w:rsidRDefault="008573F8" w:rsidP="008573F8"/>
    <w:p w:rsidR="008573F8" w:rsidRPr="008573F8" w:rsidRDefault="008573F8" w:rsidP="008573F8"/>
    <w:p w:rsidR="000162C8" w:rsidRDefault="00C81020" w:rsidP="000162C8">
      <w:pPr>
        <w:pStyle w:val="Heading3"/>
        <w:rPr>
          <w:rFonts w:eastAsia="Times New Roman"/>
          <w:color w:val="auto"/>
        </w:rPr>
      </w:pPr>
      <w:r w:rsidRPr="00C81020">
        <w:rPr>
          <w:rFonts w:eastAsia="Times New Roman"/>
          <w:color w:val="auto"/>
        </w:rPr>
        <w:lastRenderedPageBreak/>
        <w:t xml:space="preserve">Performance Standard AUTO.3.3 Perform </w:t>
      </w:r>
      <w:r w:rsidR="00824CEC">
        <w:rPr>
          <w:rFonts w:eastAsia="Times New Roman"/>
          <w:color w:val="auto"/>
        </w:rPr>
        <w:t>L</w:t>
      </w:r>
      <w:r w:rsidRPr="00C81020">
        <w:rPr>
          <w:rFonts w:eastAsia="Times New Roman"/>
          <w:color w:val="auto"/>
        </w:rPr>
        <w:t xml:space="preserve">ubrication and </w:t>
      </w:r>
      <w:r w:rsidR="00824CEC">
        <w:rPr>
          <w:rFonts w:eastAsia="Times New Roman"/>
          <w:color w:val="auto"/>
        </w:rPr>
        <w:t>C</w:t>
      </w:r>
      <w:r w:rsidRPr="00C81020">
        <w:rPr>
          <w:rFonts w:eastAsia="Times New Roman"/>
          <w:color w:val="auto"/>
        </w:rPr>
        <w:t xml:space="preserve">ooling </w:t>
      </w:r>
      <w:r w:rsidR="00824CEC">
        <w:rPr>
          <w:rFonts w:eastAsia="Times New Roman"/>
          <w:color w:val="auto"/>
        </w:rPr>
        <w:t>S</w:t>
      </w:r>
      <w:r w:rsidRPr="00C81020">
        <w:rPr>
          <w:rFonts w:eastAsia="Times New Roman"/>
          <w:color w:val="auto"/>
        </w:rPr>
        <w:t xml:space="preserve">ystem </w:t>
      </w:r>
      <w:r w:rsidR="00824CEC">
        <w:rPr>
          <w:rFonts w:eastAsia="Times New Roman"/>
          <w:color w:val="auto"/>
        </w:rPr>
        <w:t>S</w:t>
      </w:r>
      <w:r w:rsidRPr="00C81020">
        <w:rPr>
          <w:rFonts w:eastAsia="Times New Roman"/>
          <w:color w:val="auto"/>
        </w:rPr>
        <w:t xml:space="preserve">ervice and </w:t>
      </w:r>
      <w:r w:rsidR="00824CEC">
        <w:rPr>
          <w:rFonts w:eastAsia="Times New Roman"/>
          <w:color w:val="auto"/>
        </w:rPr>
        <w:t>R</w:t>
      </w:r>
      <w:r w:rsidRPr="00C81020">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8573F8" w:rsidTr="008573F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4E1571" w:rsidRDefault="008573F8" w:rsidP="008573F8">
            <w:r w:rsidRPr="00B64D58">
              <w:t>CTE AUTO.3.3.1 Diagnose various cooling system faults including block test, thermostat operation, coolant restrictions, leaks, and fan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B64D58" w:rsidRDefault="008573F8" w:rsidP="008573F8">
            <w:r w:rsidRPr="00B64D58">
              <w:t>CTE AUTO.3.3.2 Inspect, replace and adjust drive belts, tensioners, and pulleys, check pulley and belt alignment.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B64D58" w:rsidRDefault="008573F8" w:rsidP="008573F8">
            <w:r w:rsidRPr="00B64D58">
              <w:t>CTE AUTO.3.3.3 Inspect and test coolant; drain and recover coolant; flush and refill cooling system with recommended coolant; bleed air as required.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B64D58" w:rsidRDefault="008573F8" w:rsidP="008573F8">
            <w:r w:rsidRPr="00B64D58">
              <w:t>CTE AUTO.3.3.4 Perform oil and filter change.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bl>
    <w:p w:rsidR="008573F8" w:rsidRDefault="008573F8" w:rsidP="008573F8"/>
    <w:p w:rsidR="008573F8" w:rsidRPr="008573F8" w:rsidRDefault="008573F8" w:rsidP="008573F8"/>
    <w:p w:rsidR="00FE7526" w:rsidRDefault="00FE7526" w:rsidP="00FE7526"/>
    <w:p w:rsidR="00C81020" w:rsidRDefault="00C81020">
      <w:pPr>
        <w:rPr>
          <w:rStyle w:val="IntenseEmphasis"/>
          <w:color w:val="417FD0" w:themeColor="text2" w:themeTint="99"/>
          <w:sz w:val="28"/>
          <w:szCs w:val="28"/>
        </w:rPr>
      </w:pPr>
      <w:r>
        <w:rPr>
          <w:rStyle w:val="IntenseEmphasis"/>
          <w:color w:val="417FD0" w:themeColor="text2" w:themeTint="99"/>
          <w:sz w:val="28"/>
          <w:szCs w:val="28"/>
        </w:rPr>
        <w:br w:type="page"/>
      </w:r>
    </w:p>
    <w:p w:rsidR="00C81020" w:rsidRDefault="00C81020" w:rsidP="008573F8">
      <w:pPr>
        <w:pStyle w:val="Heading2"/>
        <w:rPr>
          <w:rStyle w:val="IntenseEmphasis"/>
          <w:b w:val="0"/>
          <w:color w:val="417FD0" w:themeColor="text2" w:themeTint="99"/>
          <w:sz w:val="28"/>
          <w:szCs w:val="28"/>
        </w:rPr>
      </w:pPr>
      <w:r w:rsidRPr="00B363C5">
        <w:rPr>
          <w:rStyle w:val="IntenseEmphasis"/>
          <w:color w:val="417FD0" w:themeColor="text2" w:themeTint="99"/>
          <w:sz w:val="28"/>
          <w:szCs w:val="28"/>
        </w:rPr>
        <w:lastRenderedPageBreak/>
        <w:t xml:space="preserve">Standard </w:t>
      </w:r>
      <w:r>
        <w:rPr>
          <w:rStyle w:val="IntenseEmphasis"/>
          <w:color w:val="417FD0" w:themeColor="text2" w:themeTint="99"/>
          <w:sz w:val="28"/>
          <w:szCs w:val="28"/>
        </w:rPr>
        <w:t>AUTO.4.0</w:t>
      </w:r>
      <w:r w:rsidRPr="00B363C5">
        <w:rPr>
          <w:rStyle w:val="IntenseEmphasis"/>
          <w:color w:val="417FD0" w:themeColor="text2" w:themeTint="99"/>
          <w:sz w:val="28"/>
          <w:szCs w:val="28"/>
        </w:rPr>
        <w:t xml:space="preserve">: </w:t>
      </w:r>
      <w:r>
        <w:rPr>
          <w:rStyle w:val="IntenseEmphasis"/>
          <w:color w:val="417FD0" w:themeColor="text2" w:themeTint="99"/>
          <w:sz w:val="28"/>
          <w:szCs w:val="28"/>
        </w:rPr>
        <w:t>Analyze Automatic Transmission/Transaxle for Service (A2)</w:t>
      </w:r>
    </w:p>
    <w:p w:rsidR="00FE7526" w:rsidRDefault="00C81020" w:rsidP="00895824">
      <w:pPr>
        <w:pStyle w:val="Heading3"/>
        <w:rPr>
          <w:rFonts w:eastAsia="Times New Roman"/>
          <w:color w:val="auto"/>
        </w:rPr>
      </w:pPr>
      <w:r w:rsidRPr="00C81020">
        <w:rPr>
          <w:rFonts w:eastAsia="Times New Roman"/>
          <w:color w:val="auto"/>
        </w:rPr>
        <w:t xml:space="preserve">Performance Standard AUTO.4.1 Perform </w:t>
      </w:r>
      <w:r w:rsidR="00824CEC">
        <w:rPr>
          <w:rFonts w:eastAsia="Times New Roman"/>
          <w:color w:val="auto"/>
        </w:rPr>
        <w:t>G</w:t>
      </w:r>
      <w:r w:rsidRPr="00C81020">
        <w:rPr>
          <w:rFonts w:eastAsia="Times New Roman"/>
          <w:color w:val="auto"/>
        </w:rPr>
        <w:t xml:space="preserve">eneral </w:t>
      </w:r>
      <w:r w:rsidR="00824CEC">
        <w:rPr>
          <w:rFonts w:eastAsia="Times New Roman"/>
          <w:color w:val="auto"/>
        </w:rPr>
        <w:t>T</w:t>
      </w:r>
      <w:r w:rsidRPr="00C81020">
        <w:rPr>
          <w:rFonts w:eastAsia="Times New Roman"/>
          <w:color w:val="auto"/>
        </w:rPr>
        <w:t>ransmission/</w:t>
      </w:r>
      <w:r w:rsidR="00824CEC">
        <w:rPr>
          <w:rFonts w:eastAsia="Times New Roman"/>
          <w:color w:val="auto"/>
        </w:rPr>
        <w:t>Transaxle S</w:t>
      </w:r>
      <w:r w:rsidRPr="00C81020">
        <w:rPr>
          <w:rFonts w:eastAsia="Times New Roman"/>
          <w:color w:val="auto"/>
        </w:rPr>
        <w:t>ervice</w:t>
      </w:r>
    </w:p>
    <w:tbl>
      <w:tblPr>
        <w:tblStyle w:val="ProposalTable"/>
        <w:tblW w:w="5000" w:type="pct"/>
        <w:tblLook w:val="04A0" w:firstRow="1" w:lastRow="0" w:firstColumn="1" w:lastColumn="0" w:noHBand="0" w:noVBand="1"/>
      </w:tblPr>
      <w:tblGrid>
        <w:gridCol w:w="3415"/>
        <w:gridCol w:w="5935"/>
      </w:tblGrid>
      <w:tr w:rsidR="008573F8" w:rsidTr="008573F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4E1571" w:rsidRDefault="008573F8" w:rsidP="008573F8">
            <w:r w:rsidRPr="00794ADF">
              <w:t>CTE AUTO.4.1.1 Research applicable vehicle and service information, fluid type, vehicle service history, service precautions, and technical service bulletins.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794ADF" w:rsidRDefault="008573F8" w:rsidP="008573F8">
            <w:r w:rsidRPr="00794ADF">
              <w:t>CTE AUTO.4.1.2 Check fluid level in a transmission, or a transaxle equipped with a dip-stick.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794ADF" w:rsidRDefault="008573F8" w:rsidP="008573F8">
            <w:r w:rsidRPr="00794ADF">
              <w:t>CTE AUTO.4.1.3 Check fluid level in a transmission, or a transaxle not equipped with a dip-stick.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794ADF" w:rsidRDefault="008573F8" w:rsidP="008573F8">
            <w:r w:rsidRPr="00794ADF">
              <w:t>CTE AUTO.4.1.4 Check transmission fluid condition; check for leaks.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r w:rsidRPr="00794ADF">
              <w:t>CTE ALC.4.1.5 Discuss how citizens and interest groups can affect agricultural policies.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bl>
    <w:p w:rsidR="008573F8" w:rsidRDefault="008573F8" w:rsidP="008573F8"/>
    <w:p w:rsidR="008573F8" w:rsidRPr="008573F8" w:rsidRDefault="008573F8" w:rsidP="008573F8"/>
    <w:p w:rsidR="000162C8" w:rsidRDefault="00C81020" w:rsidP="000162C8">
      <w:pPr>
        <w:pStyle w:val="Heading3"/>
        <w:rPr>
          <w:rFonts w:eastAsia="Times New Roman"/>
          <w:color w:val="auto"/>
        </w:rPr>
      </w:pPr>
      <w:r w:rsidRPr="00C81020">
        <w:rPr>
          <w:rFonts w:eastAsia="Times New Roman"/>
          <w:color w:val="auto"/>
        </w:rPr>
        <w:lastRenderedPageBreak/>
        <w:t xml:space="preserve">Performance Standard AUTO.4.2 Perform </w:t>
      </w:r>
      <w:r w:rsidR="00824CEC">
        <w:rPr>
          <w:rFonts w:eastAsia="Times New Roman"/>
          <w:color w:val="auto"/>
        </w:rPr>
        <w:t>I</w:t>
      </w:r>
      <w:r w:rsidRPr="00C81020">
        <w:rPr>
          <w:rFonts w:eastAsia="Times New Roman"/>
          <w:color w:val="auto"/>
        </w:rPr>
        <w:t xml:space="preserve">n-vehicle </w:t>
      </w:r>
      <w:r w:rsidR="00824CEC">
        <w:rPr>
          <w:rFonts w:eastAsia="Times New Roman"/>
          <w:color w:val="auto"/>
        </w:rPr>
        <w:t>T</w:t>
      </w:r>
      <w:r w:rsidRPr="00C81020">
        <w:rPr>
          <w:rFonts w:eastAsia="Times New Roman"/>
          <w:color w:val="auto"/>
        </w:rPr>
        <w:t>ransmission/</w:t>
      </w:r>
      <w:r w:rsidR="00824CEC">
        <w:rPr>
          <w:rFonts w:eastAsia="Times New Roman"/>
          <w:color w:val="auto"/>
        </w:rPr>
        <w:t>T</w:t>
      </w:r>
      <w:r w:rsidRPr="00C81020">
        <w:rPr>
          <w:rFonts w:eastAsia="Times New Roman"/>
          <w:color w:val="auto"/>
        </w:rPr>
        <w:t xml:space="preserve">ransaxle </w:t>
      </w:r>
      <w:r w:rsidR="00824CEC">
        <w:rPr>
          <w:rFonts w:eastAsia="Times New Roman"/>
          <w:color w:val="auto"/>
        </w:rPr>
        <w:t>S</w:t>
      </w:r>
      <w:r w:rsidRPr="00C81020">
        <w:rPr>
          <w:rFonts w:eastAsia="Times New Roman"/>
          <w:color w:val="auto"/>
        </w:rPr>
        <w:t xml:space="preserve">ervice and </w:t>
      </w:r>
      <w:r w:rsidR="00824CEC">
        <w:rPr>
          <w:rFonts w:eastAsia="Times New Roman"/>
          <w:color w:val="auto"/>
        </w:rPr>
        <w:t>R</w:t>
      </w:r>
      <w:r w:rsidRPr="00C81020">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8573F8" w:rsidTr="008573F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4E1571" w:rsidRDefault="008573F8" w:rsidP="008573F8">
            <w:r w:rsidRPr="00C761B1">
              <w:t>CTE AUTO.4.2.1 Inspect, adjust, and replace external manual valve shift linkage, transmission range sensor/switch, and park/neutral position switch.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C761B1" w:rsidRDefault="008573F8" w:rsidP="008573F8">
            <w:r w:rsidRPr="00C761B1">
              <w:t>CTE AUTO.4.2.2 Inspect for leakage at external seals, gaskets, and bushings.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98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C761B1" w:rsidRDefault="008573F8" w:rsidP="008573F8">
            <w:r w:rsidRPr="00C761B1">
              <w:t xml:space="preserve">CTE AUTO.4.2.3 Inspect powertrain mounts.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107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C761B1" w:rsidRDefault="008573F8" w:rsidP="008573F8">
            <w:r w:rsidRPr="00C761B1">
              <w:t>CTE AUTO.4.2.4 Drain and replace fluid and filter (s).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bl>
    <w:p w:rsidR="00C81020" w:rsidRDefault="00C81020" w:rsidP="008573F8">
      <w:pPr>
        <w:pStyle w:val="Heading2"/>
        <w:rPr>
          <w:rStyle w:val="IntenseEmphasis"/>
          <w:b w:val="0"/>
          <w:color w:val="417FD0" w:themeColor="text2" w:themeTint="99"/>
          <w:sz w:val="28"/>
          <w:szCs w:val="28"/>
        </w:rPr>
      </w:pPr>
      <w:r w:rsidRPr="00B363C5">
        <w:rPr>
          <w:rStyle w:val="IntenseEmphasis"/>
          <w:color w:val="417FD0" w:themeColor="text2" w:themeTint="99"/>
          <w:sz w:val="28"/>
          <w:szCs w:val="28"/>
        </w:rPr>
        <w:t xml:space="preserve">Standard </w:t>
      </w:r>
      <w:r>
        <w:rPr>
          <w:rStyle w:val="IntenseEmphasis"/>
          <w:color w:val="417FD0" w:themeColor="text2" w:themeTint="99"/>
          <w:sz w:val="28"/>
          <w:szCs w:val="28"/>
        </w:rPr>
        <w:t>AUTO.5.0</w:t>
      </w:r>
      <w:r w:rsidRPr="00B363C5">
        <w:rPr>
          <w:rStyle w:val="IntenseEmphasis"/>
          <w:color w:val="417FD0" w:themeColor="text2" w:themeTint="99"/>
          <w:sz w:val="28"/>
          <w:szCs w:val="28"/>
        </w:rPr>
        <w:t xml:space="preserve">: </w:t>
      </w:r>
      <w:r>
        <w:rPr>
          <w:rStyle w:val="IntenseEmphasis"/>
          <w:color w:val="417FD0" w:themeColor="text2" w:themeTint="99"/>
          <w:sz w:val="28"/>
          <w:szCs w:val="28"/>
        </w:rPr>
        <w:t>Analyze Manual Drivetrain and Axles for Service (A3)</w:t>
      </w:r>
    </w:p>
    <w:p w:rsidR="00FE7526" w:rsidRDefault="00C81020" w:rsidP="00895824">
      <w:pPr>
        <w:pStyle w:val="Heading3"/>
        <w:rPr>
          <w:rFonts w:eastAsia="Times New Roman"/>
          <w:color w:val="auto"/>
        </w:rPr>
      </w:pPr>
      <w:r w:rsidRPr="00C81020">
        <w:rPr>
          <w:rFonts w:eastAsia="Times New Roman"/>
          <w:color w:val="auto"/>
        </w:rPr>
        <w:t xml:space="preserve">Performance Standard AUTO.5.1 Perform </w:t>
      </w:r>
      <w:r w:rsidR="00824CEC">
        <w:rPr>
          <w:rFonts w:eastAsia="Times New Roman"/>
          <w:color w:val="auto"/>
        </w:rPr>
        <w:t>G</w:t>
      </w:r>
      <w:r w:rsidRPr="00C81020">
        <w:rPr>
          <w:rFonts w:eastAsia="Times New Roman"/>
          <w:color w:val="auto"/>
        </w:rPr>
        <w:t xml:space="preserve">eneral </w:t>
      </w:r>
      <w:r w:rsidR="00824CEC">
        <w:rPr>
          <w:rFonts w:eastAsia="Times New Roman"/>
          <w:color w:val="auto"/>
        </w:rPr>
        <w:t>D</w:t>
      </w:r>
      <w:r w:rsidRPr="00C81020">
        <w:rPr>
          <w:rFonts w:eastAsia="Times New Roman"/>
          <w:color w:val="auto"/>
        </w:rPr>
        <w:t xml:space="preserve">rive </w:t>
      </w:r>
      <w:r w:rsidR="00824CEC">
        <w:rPr>
          <w:rFonts w:eastAsia="Times New Roman"/>
          <w:color w:val="auto"/>
        </w:rPr>
        <w:t>T</w:t>
      </w:r>
      <w:r w:rsidRPr="00C81020">
        <w:rPr>
          <w:rFonts w:eastAsia="Times New Roman"/>
          <w:color w:val="auto"/>
        </w:rPr>
        <w:t xml:space="preserve">rain </w:t>
      </w:r>
      <w:r w:rsidR="00824CEC">
        <w:rPr>
          <w:rFonts w:eastAsia="Times New Roman"/>
          <w:color w:val="auto"/>
        </w:rPr>
        <w:t>S</w:t>
      </w:r>
      <w:r w:rsidRPr="00C81020">
        <w:rPr>
          <w:rFonts w:eastAsia="Times New Roman"/>
          <w:color w:val="auto"/>
        </w:rPr>
        <w:t>ervice</w:t>
      </w:r>
    </w:p>
    <w:tbl>
      <w:tblPr>
        <w:tblStyle w:val="ProposalTable"/>
        <w:tblW w:w="5000" w:type="pct"/>
        <w:tblLook w:val="04A0" w:firstRow="1" w:lastRow="0" w:firstColumn="1" w:lastColumn="0" w:noHBand="0" w:noVBand="1"/>
      </w:tblPr>
      <w:tblGrid>
        <w:gridCol w:w="3415"/>
        <w:gridCol w:w="5935"/>
      </w:tblGrid>
      <w:tr w:rsidR="008573F8" w:rsidTr="008573F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4E1571" w:rsidRDefault="008573F8" w:rsidP="008573F8">
            <w:r w:rsidRPr="00EE6E26">
              <w:t>CTE AUTO.5.1.1 Research applicable vehicle and service information, fluid type, vehicle service history, service precautions, and technical service bulletins.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EE6E26" w:rsidRDefault="008573F8" w:rsidP="008573F8">
            <w:r w:rsidRPr="00EE6E26">
              <w:t>CTE AUTO.5.1.2 Drain and refill manual transmission/transaxle and final drive unit.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EE6E26" w:rsidRDefault="008573F8" w:rsidP="008573F8">
            <w:r w:rsidRPr="00EE6E26">
              <w:lastRenderedPageBreak/>
              <w:t>CTE AUTO.5.1.3 Check fluid condition; check for leaks.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bl>
    <w:p w:rsidR="001E7AC4" w:rsidRDefault="001E7AC4" w:rsidP="001E7AC4">
      <w:pPr>
        <w:pStyle w:val="Heading3"/>
        <w:rPr>
          <w:rFonts w:eastAsia="Times New Roman"/>
          <w:color w:val="auto"/>
        </w:rPr>
      </w:pPr>
      <w:r w:rsidRPr="001E7AC4">
        <w:rPr>
          <w:rFonts w:eastAsia="Times New Roman"/>
          <w:color w:val="auto"/>
        </w:rPr>
        <w:t>Performance</w:t>
      </w:r>
      <w:r w:rsidR="00824CEC">
        <w:rPr>
          <w:rFonts w:eastAsia="Times New Roman"/>
          <w:color w:val="auto"/>
        </w:rPr>
        <w:t xml:space="preserve"> Standard AUTO.5.2 Investigate C</w:t>
      </w:r>
      <w:r w:rsidRPr="001E7AC4">
        <w:rPr>
          <w:rFonts w:eastAsia="Times New Roman"/>
          <w:color w:val="auto"/>
        </w:rPr>
        <w:t xml:space="preserve">lutch </w:t>
      </w:r>
      <w:r w:rsidR="00824CEC">
        <w:rPr>
          <w:rFonts w:eastAsia="Times New Roman"/>
          <w:color w:val="auto"/>
        </w:rPr>
        <w:t>S</w:t>
      </w:r>
      <w:r w:rsidRPr="001E7AC4">
        <w:rPr>
          <w:rFonts w:eastAsia="Times New Roman"/>
          <w:color w:val="auto"/>
        </w:rPr>
        <w:t xml:space="preserve">ystems for </w:t>
      </w:r>
      <w:r w:rsidR="00824CEC">
        <w:rPr>
          <w:rFonts w:eastAsia="Times New Roman"/>
          <w:color w:val="auto"/>
        </w:rPr>
        <w:t>S</w:t>
      </w:r>
      <w:r w:rsidRPr="001E7AC4">
        <w:rPr>
          <w:rFonts w:eastAsia="Times New Roman"/>
          <w:color w:val="auto"/>
        </w:rPr>
        <w:t xml:space="preserve">ervice and </w:t>
      </w:r>
      <w:r w:rsidR="00824CEC">
        <w:rPr>
          <w:rFonts w:eastAsia="Times New Roman"/>
          <w:color w:val="auto"/>
        </w:rPr>
        <w:t>R</w:t>
      </w:r>
      <w:r w:rsidRPr="001E7AC4">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8573F8" w:rsidTr="008573F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4E1571" w:rsidRDefault="008573F8" w:rsidP="008573F8">
            <w:r w:rsidRPr="00343549">
              <w:t>CTE AUTO.5.2.1 Check and adjust clutch master cylinder fluid level.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343549" w:rsidRDefault="008573F8" w:rsidP="008573F8">
            <w:r w:rsidRPr="00343549">
              <w:t>CTE AUTO.5.2.2 Check for system leaks.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343549" w:rsidRDefault="008573F8" w:rsidP="008573F8">
            <w:r w:rsidRPr="00343549">
              <w:t>CTE AUTO.5.2.3 Describe basic operation of a manual clutch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bl>
    <w:p w:rsidR="001E7AC4" w:rsidRDefault="001E7AC4" w:rsidP="001E7AC4">
      <w:pPr>
        <w:pStyle w:val="Heading3"/>
        <w:rPr>
          <w:rFonts w:eastAsia="Times New Roman"/>
          <w:color w:val="auto"/>
        </w:rPr>
      </w:pPr>
      <w:r w:rsidRPr="001E7AC4">
        <w:rPr>
          <w:rFonts w:eastAsia="Times New Roman"/>
          <w:color w:val="auto"/>
        </w:rPr>
        <w:t xml:space="preserve">Performance Standard AUTO.5.3 Perform </w:t>
      </w:r>
      <w:r w:rsidR="00824CEC">
        <w:rPr>
          <w:rFonts w:eastAsia="Times New Roman"/>
          <w:color w:val="auto"/>
        </w:rPr>
        <w:t>D</w:t>
      </w:r>
      <w:r w:rsidRPr="001E7AC4">
        <w:rPr>
          <w:rFonts w:eastAsia="Times New Roman"/>
          <w:color w:val="auto"/>
        </w:rPr>
        <w:t xml:space="preserve">rive </w:t>
      </w:r>
      <w:r w:rsidR="00824CEC">
        <w:rPr>
          <w:rFonts w:eastAsia="Times New Roman"/>
          <w:color w:val="auto"/>
        </w:rPr>
        <w:t>S</w:t>
      </w:r>
      <w:r w:rsidRPr="001E7AC4">
        <w:rPr>
          <w:rFonts w:eastAsia="Times New Roman"/>
          <w:color w:val="auto"/>
        </w:rPr>
        <w:t xml:space="preserve">haft and </w:t>
      </w:r>
      <w:r w:rsidR="00824CEC">
        <w:rPr>
          <w:rFonts w:eastAsia="Times New Roman"/>
          <w:color w:val="auto"/>
        </w:rPr>
        <w:t>H</w:t>
      </w:r>
      <w:r w:rsidRPr="001E7AC4">
        <w:rPr>
          <w:rFonts w:eastAsia="Times New Roman"/>
          <w:color w:val="auto"/>
        </w:rPr>
        <w:t xml:space="preserve">alf </w:t>
      </w:r>
      <w:r w:rsidR="00824CEC">
        <w:rPr>
          <w:rFonts w:eastAsia="Times New Roman"/>
          <w:color w:val="auto"/>
        </w:rPr>
        <w:t>S</w:t>
      </w:r>
      <w:r w:rsidRPr="001E7AC4">
        <w:rPr>
          <w:rFonts w:eastAsia="Times New Roman"/>
          <w:color w:val="auto"/>
        </w:rPr>
        <w:t xml:space="preserve">haft, </w:t>
      </w:r>
      <w:r w:rsidR="00824CEC">
        <w:rPr>
          <w:rFonts w:eastAsia="Times New Roman"/>
          <w:color w:val="auto"/>
        </w:rPr>
        <w:t>U</w:t>
      </w:r>
      <w:r w:rsidRPr="001E7AC4">
        <w:rPr>
          <w:rFonts w:eastAsia="Times New Roman"/>
          <w:color w:val="auto"/>
        </w:rPr>
        <w:t xml:space="preserve">niversal, and </w:t>
      </w:r>
      <w:r w:rsidR="00824CEC">
        <w:rPr>
          <w:rFonts w:eastAsia="Times New Roman"/>
          <w:color w:val="auto"/>
        </w:rPr>
        <w:t>C</w:t>
      </w:r>
      <w:r w:rsidRPr="001E7AC4">
        <w:rPr>
          <w:rFonts w:eastAsia="Times New Roman"/>
          <w:color w:val="auto"/>
        </w:rPr>
        <w:t xml:space="preserve">onstant </w:t>
      </w:r>
      <w:r w:rsidR="00824CEC">
        <w:rPr>
          <w:rFonts w:eastAsia="Times New Roman"/>
          <w:color w:val="auto"/>
        </w:rPr>
        <w:t>V</w:t>
      </w:r>
      <w:r w:rsidRPr="001E7AC4">
        <w:rPr>
          <w:rFonts w:eastAsia="Times New Roman"/>
          <w:color w:val="auto"/>
        </w:rPr>
        <w:t xml:space="preserve">elocity (CV) </w:t>
      </w:r>
      <w:r w:rsidR="00824CEC">
        <w:rPr>
          <w:rFonts w:eastAsia="Times New Roman"/>
          <w:color w:val="auto"/>
        </w:rPr>
        <w:t>J</w:t>
      </w:r>
      <w:r w:rsidRPr="001E7AC4">
        <w:rPr>
          <w:rFonts w:eastAsia="Times New Roman"/>
          <w:color w:val="auto"/>
        </w:rPr>
        <w:t xml:space="preserve">oint </w:t>
      </w:r>
      <w:r w:rsidR="00824CEC">
        <w:rPr>
          <w:rFonts w:eastAsia="Times New Roman"/>
          <w:color w:val="auto"/>
        </w:rPr>
        <w:t>S</w:t>
      </w:r>
      <w:r w:rsidRPr="001E7AC4">
        <w:rPr>
          <w:rFonts w:eastAsia="Times New Roman"/>
          <w:color w:val="auto"/>
        </w:rPr>
        <w:t xml:space="preserve">ervice and </w:t>
      </w:r>
      <w:r w:rsidR="00824CEC">
        <w:rPr>
          <w:rFonts w:eastAsia="Times New Roman"/>
          <w:color w:val="auto"/>
        </w:rPr>
        <w:t>R</w:t>
      </w:r>
      <w:r w:rsidRPr="001E7AC4">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8573F8" w:rsidTr="008573F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4E1571" w:rsidRDefault="008573F8" w:rsidP="008573F8">
            <w:r w:rsidRPr="00CD2A2D">
              <w:t>CTE AUTO.5.3.1 Diagnose, inspect, remove and replace front wheel drive (FWD) bearings, hubs, and seals.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r w:rsidRPr="00CD2A2D">
              <w:t>CTE AUTO.5.3.2 Diagnose, inspect, service and replace shafts, yokes, boots, and universal/CV joints.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bl>
    <w:p w:rsidR="008573F8" w:rsidRDefault="008573F8" w:rsidP="008573F8"/>
    <w:p w:rsidR="008573F8" w:rsidRPr="008573F8" w:rsidRDefault="008573F8" w:rsidP="008573F8"/>
    <w:p w:rsidR="001E7AC4" w:rsidRDefault="001E7AC4" w:rsidP="001E7AC4">
      <w:pPr>
        <w:pStyle w:val="Heading3"/>
        <w:rPr>
          <w:rFonts w:eastAsia="Times New Roman"/>
          <w:color w:val="auto"/>
        </w:rPr>
      </w:pPr>
      <w:r w:rsidRPr="001E7AC4">
        <w:rPr>
          <w:rFonts w:eastAsia="Times New Roman"/>
          <w:color w:val="auto"/>
        </w:rPr>
        <w:lastRenderedPageBreak/>
        <w:t xml:space="preserve">Performance Standard AUTO.5.4 Assess </w:t>
      </w:r>
      <w:r w:rsidR="00824CEC">
        <w:rPr>
          <w:rFonts w:eastAsia="Times New Roman"/>
          <w:color w:val="auto"/>
        </w:rPr>
        <w:t>D</w:t>
      </w:r>
      <w:r w:rsidRPr="001E7AC4">
        <w:rPr>
          <w:rFonts w:eastAsia="Times New Roman"/>
          <w:color w:val="auto"/>
        </w:rPr>
        <w:t xml:space="preserve">ifferential </w:t>
      </w:r>
      <w:r w:rsidR="00824CEC">
        <w:rPr>
          <w:rFonts w:eastAsia="Times New Roman"/>
          <w:color w:val="auto"/>
        </w:rPr>
        <w:t>C</w:t>
      </w:r>
      <w:r w:rsidRPr="001E7AC4">
        <w:rPr>
          <w:rFonts w:eastAsia="Times New Roman"/>
          <w:color w:val="auto"/>
        </w:rPr>
        <w:t xml:space="preserve">ase </w:t>
      </w:r>
      <w:r w:rsidR="00824CEC">
        <w:rPr>
          <w:rFonts w:eastAsia="Times New Roman"/>
          <w:color w:val="auto"/>
        </w:rPr>
        <w:t>A</w:t>
      </w:r>
      <w:r w:rsidRPr="001E7AC4">
        <w:rPr>
          <w:rFonts w:eastAsia="Times New Roman"/>
          <w:color w:val="auto"/>
        </w:rPr>
        <w:t xml:space="preserve">ssembly for </w:t>
      </w:r>
      <w:r w:rsidR="00824CEC">
        <w:rPr>
          <w:rFonts w:eastAsia="Times New Roman"/>
          <w:color w:val="auto"/>
        </w:rPr>
        <w:t>S</w:t>
      </w:r>
      <w:r w:rsidRPr="001E7AC4">
        <w:rPr>
          <w:rFonts w:eastAsia="Times New Roman"/>
          <w:color w:val="auto"/>
        </w:rPr>
        <w:t>ervice</w:t>
      </w:r>
    </w:p>
    <w:tbl>
      <w:tblPr>
        <w:tblStyle w:val="ProposalTable"/>
        <w:tblW w:w="5000" w:type="pct"/>
        <w:tblLook w:val="04A0" w:firstRow="1" w:lastRow="0" w:firstColumn="1" w:lastColumn="0" w:noHBand="0" w:noVBand="1"/>
      </w:tblPr>
      <w:tblGrid>
        <w:gridCol w:w="3415"/>
        <w:gridCol w:w="5935"/>
      </w:tblGrid>
      <w:tr w:rsidR="008573F8" w:rsidTr="008573F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4E1571" w:rsidRDefault="008573F8" w:rsidP="008573F8">
            <w:r w:rsidRPr="00D633C7">
              <w:t>CTE AUTO.5.4.1 Demonstrate knowledge of differential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D633C7" w:rsidRDefault="008573F8" w:rsidP="008573F8">
            <w:r w:rsidRPr="00D633C7">
              <w:t>CTE AUTO.5.4.2 Clean and inspect differential housing; check for leaks; inspect housing vent.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D633C7" w:rsidRDefault="008573F8" w:rsidP="008573F8">
            <w:r w:rsidRPr="00D633C7">
              <w:t>CTE AUTO.5.4.3 Check and adjust differential housing fluid level + A71.</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r w:rsidRPr="00D633C7">
              <w:t>CTE AUTO.5.4.4 Drain and fill differential housing.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bl>
    <w:p w:rsidR="001E7AC4" w:rsidRDefault="001E7AC4" w:rsidP="001E7AC4">
      <w:pPr>
        <w:pStyle w:val="Heading3"/>
        <w:rPr>
          <w:rFonts w:eastAsia="Times New Roman"/>
          <w:color w:val="auto"/>
        </w:rPr>
      </w:pPr>
      <w:r w:rsidRPr="001E7AC4">
        <w:rPr>
          <w:rFonts w:eastAsia="Times New Roman"/>
          <w:color w:val="auto"/>
        </w:rPr>
        <w:t xml:space="preserve">Performance Standard AUTO.5.5 Perform </w:t>
      </w:r>
      <w:r w:rsidR="00824CEC">
        <w:rPr>
          <w:rFonts w:eastAsia="Times New Roman"/>
          <w:color w:val="auto"/>
        </w:rPr>
        <w:t>D</w:t>
      </w:r>
      <w:r w:rsidRPr="001E7AC4">
        <w:rPr>
          <w:rFonts w:eastAsia="Times New Roman"/>
          <w:color w:val="auto"/>
        </w:rPr>
        <w:t xml:space="preserve">rive </w:t>
      </w:r>
      <w:r w:rsidR="00824CEC">
        <w:rPr>
          <w:rFonts w:eastAsia="Times New Roman"/>
          <w:color w:val="auto"/>
        </w:rPr>
        <w:t>A</w:t>
      </w:r>
      <w:r w:rsidRPr="001E7AC4">
        <w:rPr>
          <w:rFonts w:eastAsia="Times New Roman"/>
          <w:color w:val="auto"/>
        </w:rPr>
        <w:t xml:space="preserve">xle </w:t>
      </w:r>
      <w:r w:rsidR="00824CEC">
        <w:rPr>
          <w:rFonts w:eastAsia="Times New Roman"/>
          <w:color w:val="auto"/>
        </w:rPr>
        <w:t>S</w:t>
      </w:r>
      <w:r w:rsidRPr="001E7AC4">
        <w:rPr>
          <w:rFonts w:eastAsia="Times New Roman"/>
          <w:color w:val="auto"/>
        </w:rPr>
        <w:t xml:space="preserve">ervice and </w:t>
      </w:r>
      <w:r w:rsidR="00824CEC">
        <w:rPr>
          <w:rFonts w:eastAsia="Times New Roman"/>
          <w:color w:val="auto"/>
        </w:rPr>
        <w:t>R</w:t>
      </w:r>
      <w:r w:rsidRPr="001E7AC4">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8573F8" w:rsidTr="008573F8">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73F8" w:rsidRDefault="008573F8" w:rsidP="008573F8">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4E1571" w:rsidRDefault="008573F8" w:rsidP="008573F8">
            <w:r w:rsidRPr="008716CB">
              <w:t>CTE AUTO.5.5.1 Inspect and replace drive axle wheel studs.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r w:rsidR="008573F8" w:rsidTr="008573F8">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Pr="008716CB" w:rsidRDefault="008573F8" w:rsidP="008573F8">
            <w:r w:rsidRPr="008716CB">
              <w:t>CTE AUTO.5.5.2 Inspect front‐wheel bearings and locking hubs.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73F8" w:rsidRDefault="008573F8" w:rsidP="008573F8"/>
        </w:tc>
      </w:tr>
    </w:tbl>
    <w:p w:rsidR="008573F8" w:rsidRDefault="008573F8" w:rsidP="008573F8"/>
    <w:p w:rsidR="008573F8" w:rsidRPr="008573F8" w:rsidRDefault="008573F8" w:rsidP="008573F8"/>
    <w:p w:rsidR="001E7AC4" w:rsidRDefault="001E7AC4" w:rsidP="000B72F4">
      <w:pPr>
        <w:pStyle w:val="Heading2"/>
        <w:rPr>
          <w:rStyle w:val="IntenseEmphasis"/>
          <w:b w:val="0"/>
          <w:color w:val="417FD0" w:themeColor="text2" w:themeTint="99"/>
          <w:sz w:val="28"/>
          <w:szCs w:val="28"/>
        </w:rPr>
      </w:pPr>
      <w:r w:rsidRPr="00B363C5">
        <w:rPr>
          <w:rStyle w:val="IntenseEmphasis"/>
          <w:color w:val="417FD0" w:themeColor="text2" w:themeTint="99"/>
          <w:sz w:val="28"/>
          <w:szCs w:val="28"/>
        </w:rPr>
        <w:lastRenderedPageBreak/>
        <w:t xml:space="preserve">Standard </w:t>
      </w:r>
      <w:r>
        <w:rPr>
          <w:rStyle w:val="IntenseEmphasis"/>
          <w:color w:val="417FD0" w:themeColor="text2" w:themeTint="99"/>
          <w:sz w:val="28"/>
          <w:szCs w:val="28"/>
        </w:rPr>
        <w:t>AUTO.6.0</w:t>
      </w:r>
      <w:r w:rsidRPr="00B363C5">
        <w:rPr>
          <w:rStyle w:val="IntenseEmphasis"/>
          <w:color w:val="417FD0" w:themeColor="text2" w:themeTint="99"/>
          <w:sz w:val="28"/>
          <w:szCs w:val="28"/>
        </w:rPr>
        <w:t xml:space="preserve">: </w:t>
      </w:r>
      <w:r>
        <w:rPr>
          <w:rStyle w:val="IntenseEmphasis"/>
          <w:color w:val="417FD0" w:themeColor="text2" w:themeTint="99"/>
          <w:sz w:val="28"/>
          <w:szCs w:val="28"/>
        </w:rPr>
        <w:t>Perform Suspension and Steering Service and Repair (A4)</w:t>
      </w:r>
    </w:p>
    <w:p w:rsidR="00FE7526" w:rsidRDefault="001E7AC4" w:rsidP="00895824">
      <w:pPr>
        <w:pStyle w:val="Heading3"/>
        <w:rPr>
          <w:color w:val="auto"/>
        </w:rPr>
      </w:pPr>
      <w:r w:rsidRPr="001E7AC4">
        <w:rPr>
          <w:color w:val="auto"/>
        </w:rPr>
        <w:t xml:space="preserve">Performance Standard AUTO.6.1 Prepare </w:t>
      </w:r>
      <w:r w:rsidR="00824CEC">
        <w:rPr>
          <w:color w:val="auto"/>
        </w:rPr>
        <w:t>V</w:t>
      </w:r>
      <w:r w:rsidRPr="001E7AC4">
        <w:rPr>
          <w:color w:val="auto"/>
        </w:rPr>
        <w:t xml:space="preserve">ehicle for </w:t>
      </w:r>
      <w:r w:rsidR="00824CEC">
        <w:rPr>
          <w:color w:val="auto"/>
        </w:rPr>
        <w:t>G</w:t>
      </w:r>
      <w:r w:rsidRPr="001E7AC4">
        <w:rPr>
          <w:color w:val="auto"/>
        </w:rPr>
        <w:t xml:space="preserve">eneral </w:t>
      </w:r>
      <w:r w:rsidR="00824CEC">
        <w:rPr>
          <w:color w:val="auto"/>
        </w:rPr>
        <w:t>S</w:t>
      </w:r>
      <w:r w:rsidRPr="001E7AC4">
        <w:rPr>
          <w:color w:val="auto"/>
        </w:rPr>
        <w:t xml:space="preserve">uspension and </w:t>
      </w:r>
      <w:r w:rsidR="00824CEC">
        <w:rPr>
          <w:color w:val="auto"/>
        </w:rPr>
        <w:t>S</w:t>
      </w:r>
      <w:r w:rsidRPr="001E7AC4">
        <w:rPr>
          <w:color w:val="auto"/>
        </w:rPr>
        <w:t xml:space="preserve">teering </w:t>
      </w:r>
      <w:r w:rsidR="00824CEC">
        <w:rPr>
          <w:color w:val="auto"/>
        </w:rPr>
        <w:t>S</w:t>
      </w:r>
      <w:r w:rsidRPr="001E7AC4">
        <w:rPr>
          <w:color w:val="auto"/>
        </w:rPr>
        <w:t xml:space="preserve">ystems </w:t>
      </w:r>
      <w:r w:rsidR="00824CEC">
        <w:rPr>
          <w:color w:val="auto"/>
        </w:rPr>
        <w:t>S</w:t>
      </w:r>
      <w:r w:rsidRPr="001E7AC4">
        <w:rPr>
          <w:color w:val="auto"/>
        </w:rPr>
        <w:t>ervice</w:t>
      </w:r>
    </w:p>
    <w:tbl>
      <w:tblPr>
        <w:tblStyle w:val="ProposalTable"/>
        <w:tblW w:w="5000" w:type="pct"/>
        <w:tblLook w:val="04A0" w:firstRow="1" w:lastRow="0" w:firstColumn="1" w:lastColumn="0" w:noHBand="0" w:noVBand="1"/>
      </w:tblPr>
      <w:tblGrid>
        <w:gridCol w:w="3415"/>
        <w:gridCol w:w="5935"/>
      </w:tblGrid>
      <w:tr w:rsidR="000B72F4"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4E1571" w:rsidRDefault="000B72F4" w:rsidP="00AC74B9">
            <w:r w:rsidRPr="001F4D36">
              <w:t>CTE AUTO.6.1.1 Research applicable vehicle and service information, vehicle service history, service precautions, and technical service bulletins.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1F4D36" w:rsidRDefault="000B72F4" w:rsidP="00AC74B9">
            <w:r w:rsidRPr="001F4D36">
              <w:t>CTE AUTO.6.1.2 Disable and enable supplemental restraint system (SRS).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bl>
    <w:p w:rsidR="00895824" w:rsidRDefault="001E7AC4" w:rsidP="00895824">
      <w:pPr>
        <w:pStyle w:val="Heading3"/>
        <w:rPr>
          <w:rFonts w:eastAsia="Times New Roman"/>
          <w:color w:val="auto"/>
        </w:rPr>
      </w:pPr>
      <w:r w:rsidRPr="001E7AC4">
        <w:rPr>
          <w:rFonts w:eastAsia="Times New Roman"/>
          <w:color w:val="auto"/>
        </w:rPr>
        <w:t xml:space="preserve">Performance Standard AUTO.6.2 Perform </w:t>
      </w:r>
      <w:r w:rsidR="00824CEC">
        <w:rPr>
          <w:rFonts w:eastAsia="Times New Roman"/>
          <w:color w:val="auto"/>
        </w:rPr>
        <w:t>S</w:t>
      </w:r>
      <w:r w:rsidRPr="001E7AC4">
        <w:rPr>
          <w:rFonts w:eastAsia="Times New Roman"/>
          <w:color w:val="auto"/>
        </w:rPr>
        <w:t xml:space="preserve">teering </w:t>
      </w:r>
      <w:r w:rsidR="00824CEC">
        <w:rPr>
          <w:rFonts w:eastAsia="Times New Roman"/>
          <w:color w:val="auto"/>
        </w:rPr>
        <w:t>S</w:t>
      </w:r>
      <w:r w:rsidRPr="001E7AC4">
        <w:rPr>
          <w:rFonts w:eastAsia="Times New Roman"/>
          <w:color w:val="auto"/>
        </w:rPr>
        <w:t xml:space="preserve">ystems </w:t>
      </w:r>
      <w:r w:rsidR="00824CEC">
        <w:rPr>
          <w:rFonts w:eastAsia="Times New Roman"/>
          <w:color w:val="auto"/>
        </w:rPr>
        <w:t>S</w:t>
      </w:r>
      <w:r w:rsidRPr="001E7AC4">
        <w:rPr>
          <w:rFonts w:eastAsia="Times New Roman"/>
          <w:color w:val="auto"/>
        </w:rPr>
        <w:t xml:space="preserve">ervice and </w:t>
      </w:r>
      <w:r w:rsidR="00824CEC">
        <w:rPr>
          <w:rFonts w:eastAsia="Times New Roman"/>
          <w:color w:val="auto"/>
        </w:rPr>
        <w:t>R</w:t>
      </w:r>
      <w:r w:rsidRPr="001E7AC4">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0B72F4"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4E1571" w:rsidRDefault="000B72F4" w:rsidP="00AC74B9">
            <w:r w:rsidRPr="00AC293F">
              <w:t>CTE AUTO.6.2.1 Demonstrate knowledge of various power steering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AC293F" w:rsidRDefault="000B72F4" w:rsidP="00AC74B9">
            <w:r w:rsidRPr="00AC293F">
              <w:t>CTE AUTO.6.2.2 Identify and inspect various steering system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AC293F" w:rsidRDefault="000B72F4" w:rsidP="00AC74B9">
            <w:r w:rsidRPr="00AC293F">
              <w:t>CTE AUTO.6.2.3 Demonstrate knowledge of various suspension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AC293F" w:rsidRDefault="000B72F4" w:rsidP="00AC74B9">
            <w:r w:rsidRPr="00AC293F">
              <w:t>CTE AUTO.6.2.4 Identify and inspect various suspension system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AC293F" w:rsidRDefault="000B72F4" w:rsidP="00AC74B9">
            <w:r w:rsidRPr="00AC293F">
              <w:t>CTE AUTO.6.2.5 Inspect electric power-assisted steering.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AC293F" w:rsidRDefault="000B72F4" w:rsidP="00AC74B9">
            <w:r w:rsidRPr="00AC293F">
              <w:lastRenderedPageBreak/>
              <w:t>CTE AUTO.6.2.6 Identify electronically controlled suspension systems and safety precautions.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AC293F" w:rsidRDefault="000B72F4" w:rsidP="00AC74B9">
            <w:r w:rsidRPr="001E7AC4">
              <w:t>CTE AUTO.6.2.7 Identify hybrid vehicle power steering system electrical circuits and safety precautions.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bl>
    <w:p w:rsidR="001E7AC4" w:rsidRDefault="001E7AC4" w:rsidP="001E7AC4">
      <w:pPr>
        <w:pStyle w:val="Heading3"/>
        <w:rPr>
          <w:rFonts w:eastAsia="Times New Roman"/>
          <w:color w:val="auto"/>
        </w:rPr>
      </w:pPr>
      <w:r w:rsidRPr="001E7AC4">
        <w:rPr>
          <w:rFonts w:eastAsia="Times New Roman"/>
          <w:color w:val="auto"/>
        </w:rPr>
        <w:t xml:space="preserve">Performance Standard AUTO.6.3 Investigate </w:t>
      </w:r>
      <w:r w:rsidR="0011223F">
        <w:rPr>
          <w:rFonts w:eastAsia="Times New Roman"/>
          <w:color w:val="auto"/>
        </w:rPr>
        <w:t>W</w:t>
      </w:r>
      <w:r w:rsidRPr="001E7AC4">
        <w:rPr>
          <w:rFonts w:eastAsia="Times New Roman"/>
          <w:color w:val="auto"/>
        </w:rPr>
        <w:t xml:space="preserve">heel </w:t>
      </w:r>
      <w:r w:rsidR="0011223F">
        <w:rPr>
          <w:rFonts w:eastAsia="Times New Roman"/>
          <w:color w:val="auto"/>
        </w:rPr>
        <w:t>Alignment C</w:t>
      </w:r>
      <w:r w:rsidRPr="001E7AC4">
        <w:rPr>
          <w:rFonts w:eastAsia="Times New Roman"/>
          <w:color w:val="auto"/>
        </w:rPr>
        <w:t>onditions</w:t>
      </w:r>
    </w:p>
    <w:tbl>
      <w:tblPr>
        <w:tblStyle w:val="ProposalTable"/>
        <w:tblW w:w="5000" w:type="pct"/>
        <w:tblLook w:val="04A0" w:firstRow="1" w:lastRow="0" w:firstColumn="1" w:lastColumn="0" w:noHBand="0" w:noVBand="1"/>
      </w:tblPr>
      <w:tblGrid>
        <w:gridCol w:w="3415"/>
        <w:gridCol w:w="5935"/>
      </w:tblGrid>
      <w:tr w:rsidR="000B72F4"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4E1571" w:rsidRDefault="000B72F4" w:rsidP="00AC74B9">
            <w:r w:rsidRPr="002C2093">
              <w:t>CTE AUTO.6.3.1 Demonstrate knowledge of alignment angles, including camber, caster, toe, and SAI.</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2C2093" w:rsidRDefault="000B72F4" w:rsidP="00AC74B9">
            <w:r w:rsidRPr="002C2093">
              <w:t>CTE AUTO.6.3.2 Perform pre‐alignment inspection and measure vehicle ride height, perform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bl>
    <w:p w:rsidR="000B72F4" w:rsidRDefault="000B72F4" w:rsidP="000B72F4"/>
    <w:p w:rsidR="000B72F4" w:rsidRPr="000B72F4" w:rsidRDefault="000B72F4" w:rsidP="000B72F4"/>
    <w:p w:rsidR="001E7AC4" w:rsidRDefault="001E7AC4" w:rsidP="001E7AC4">
      <w:pPr>
        <w:keepNext/>
        <w:keepLines/>
        <w:spacing w:before="240" w:after="0"/>
        <w:outlineLvl w:val="2"/>
        <w:rPr>
          <w:rFonts w:eastAsia="Times New Roman"/>
          <w:b/>
          <w:color w:val="auto"/>
        </w:rPr>
      </w:pPr>
      <w:r w:rsidRPr="001E7AC4">
        <w:rPr>
          <w:rFonts w:eastAsia="Times New Roman"/>
          <w:b/>
          <w:color w:val="auto"/>
        </w:rPr>
        <w:lastRenderedPageBreak/>
        <w:t xml:space="preserve">Performance Standard AUTO.6.4 Perform </w:t>
      </w:r>
      <w:r w:rsidR="0011223F">
        <w:rPr>
          <w:rFonts w:eastAsia="Times New Roman"/>
          <w:b/>
          <w:color w:val="auto"/>
        </w:rPr>
        <w:t>W</w:t>
      </w:r>
      <w:r w:rsidRPr="001E7AC4">
        <w:rPr>
          <w:rFonts w:eastAsia="Times New Roman"/>
          <w:b/>
          <w:color w:val="auto"/>
        </w:rPr>
        <w:t xml:space="preserve">heel and </w:t>
      </w:r>
      <w:r w:rsidR="0011223F">
        <w:rPr>
          <w:rFonts w:eastAsia="Times New Roman"/>
          <w:b/>
          <w:color w:val="auto"/>
        </w:rPr>
        <w:t>T</w:t>
      </w:r>
      <w:r w:rsidRPr="001E7AC4">
        <w:rPr>
          <w:rFonts w:eastAsia="Times New Roman"/>
          <w:b/>
          <w:color w:val="auto"/>
        </w:rPr>
        <w:t xml:space="preserve">ire </w:t>
      </w:r>
      <w:r w:rsidR="0011223F">
        <w:rPr>
          <w:rFonts w:eastAsia="Times New Roman"/>
          <w:b/>
          <w:color w:val="auto"/>
        </w:rPr>
        <w:t>S</w:t>
      </w:r>
      <w:r w:rsidRPr="001E7AC4">
        <w:rPr>
          <w:rFonts w:eastAsia="Times New Roman"/>
          <w:b/>
          <w:color w:val="auto"/>
        </w:rPr>
        <w:t xml:space="preserve">ervice, and </w:t>
      </w:r>
      <w:r w:rsidR="0011223F">
        <w:rPr>
          <w:rFonts w:eastAsia="Times New Roman"/>
          <w:b/>
          <w:color w:val="auto"/>
        </w:rPr>
        <w:t>R</w:t>
      </w:r>
      <w:r w:rsidRPr="001E7AC4">
        <w:rPr>
          <w:rFonts w:eastAsia="Times New Roman"/>
          <w:b/>
          <w:color w:val="auto"/>
        </w:rPr>
        <w:t>epair</w:t>
      </w:r>
    </w:p>
    <w:tbl>
      <w:tblPr>
        <w:tblStyle w:val="ProposalTable"/>
        <w:tblW w:w="5000" w:type="pct"/>
        <w:tblLook w:val="04A0" w:firstRow="1" w:lastRow="0" w:firstColumn="1" w:lastColumn="0" w:noHBand="0" w:noVBand="1"/>
      </w:tblPr>
      <w:tblGrid>
        <w:gridCol w:w="3415"/>
        <w:gridCol w:w="5935"/>
      </w:tblGrid>
      <w:tr w:rsidR="000B72F4"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4E1571" w:rsidRDefault="000B72F4" w:rsidP="00AC74B9">
            <w:r w:rsidRPr="00247DB7">
              <w:t>CTE AUTO.6.4.1 Inspect tire condition; identify tire wear patterns; check for correct size and application (load and speed ratings) and adjust air pressure;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247DB7" w:rsidRDefault="000B72F4" w:rsidP="00AC74B9">
            <w:r w:rsidRPr="00247DB7">
              <w:t>CTE AUTO.6.4.2 Rotate tires according to manufacturer's recommendations.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247DB7" w:rsidRDefault="000B72F4" w:rsidP="00AC74B9">
            <w:r w:rsidRPr="00247DB7">
              <w:t>CTE AUTO.6.4.3 Dismount, inspect, and remount tire on wheel; balance wheel and tire assembly (static and dynamic).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247DB7" w:rsidRDefault="000B72F4" w:rsidP="00AC74B9">
            <w:r w:rsidRPr="00247DB7">
              <w:t>CTE AUTO.6.4.4 Dismount, inspect, and remount tire on wheel equipped with tire pressure monitoring system sensor.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247DB7" w:rsidRDefault="000B72F4" w:rsidP="00AC74B9">
            <w:r w:rsidRPr="00247DB7">
              <w:t>CTE AUTO.6.4.5 Inspect tire and wheel assembly for air loss; perform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247DB7" w:rsidRDefault="000B72F4" w:rsidP="00AC74B9">
            <w:r w:rsidRPr="00247DB7">
              <w:t>CTE AUTO.6.4.6 Repair tire according to industry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247DB7" w:rsidRDefault="000B72F4" w:rsidP="00AC74B9">
            <w:r w:rsidRPr="00247DB7">
              <w:t>CTE AUTO.6.4.7 Identify TPMS maintenance and relearn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bl>
    <w:p w:rsidR="00125586" w:rsidRPr="000B72F4" w:rsidRDefault="00125586" w:rsidP="000B72F4">
      <w:pPr>
        <w:pStyle w:val="Heading2"/>
        <w:rPr>
          <w:rStyle w:val="IntenseEmphasis"/>
          <w:bCs w:val="0"/>
          <w:color w:val="417FD0" w:themeColor="text2" w:themeTint="99"/>
          <w:sz w:val="28"/>
          <w:szCs w:val="28"/>
        </w:rPr>
      </w:pPr>
      <w:r w:rsidRPr="000B72F4">
        <w:rPr>
          <w:rStyle w:val="IntenseEmphasis"/>
          <w:bCs w:val="0"/>
          <w:color w:val="417FD0" w:themeColor="text2" w:themeTint="99"/>
          <w:sz w:val="28"/>
          <w:szCs w:val="28"/>
        </w:rPr>
        <w:lastRenderedPageBreak/>
        <w:t>Standard AUTO.7.0: Analyze Brake Systems for Service and Repair (A5)</w:t>
      </w:r>
    </w:p>
    <w:p w:rsidR="00FE7526" w:rsidRDefault="00125586" w:rsidP="00DD56D6">
      <w:pPr>
        <w:pStyle w:val="Heading3"/>
        <w:rPr>
          <w:rFonts w:eastAsia="Times New Roman"/>
          <w:color w:val="auto"/>
        </w:rPr>
      </w:pPr>
      <w:r w:rsidRPr="00125586">
        <w:rPr>
          <w:rFonts w:eastAsia="Times New Roman"/>
          <w:color w:val="auto"/>
        </w:rPr>
        <w:t xml:space="preserve">Performance Standard AUTO.7.1 Demonstrate </w:t>
      </w:r>
      <w:r w:rsidR="0011223F">
        <w:rPr>
          <w:rFonts w:eastAsia="Times New Roman"/>
          <w:color w:val="auto"/>
        </w:rPr>
        <w:t>K</w:t>
      </w:r>
      <w:r w:rsidRPr="00125586">
        <w:rPr>
          <w:rFonts w:eastAsia="Times New Roman"/>
          <w:color w:val="auto"/>
        </w:rPr>
        <w:t xml:space="preserve">nowledge of </w:t>
      </w:r>
      <w:r w:rsidR="0011223F">
        <w:rPr>
          <w:rFonts w:eastAsia="Times New Roman"/>
          <w:color w:val="auto"/>
        </w:rPr>
        <w:t>G</w:t>
      </w:r>
      <w:r w:rsidRPr="00125586">
        <w:rPr>
          <w:rFonts w:eastAsia="Times New Roman"/>
          <w:color w:val="auto"/>
        </w:rPr>
        <w:t xml:space="preserve">eneral </w:t>
      </w:r>
      <w:r w:rsidR="0011223F">
        <w:rPr>
          <w:rFonts w:eastAsia="Times New Roman"/>
          <w:color w:val="auto"/>
        </w:rPr>
        <w:t>B</w:t>
      </w:r>
      <w:r w:rsidRPr="00125586">
        <w:rPr>
          <w:rFonts w:eastAsia="Times New Roman"/>
          <w:color w:val="auto"/>
        </w:rPr>
        <w:t xml:space="preserve">rake </w:t>
      </w:r>
      <w:r w:rsidR="0011223F">
        <w:rPr>
          <w:rFonts w:eastAsia="Times New Roman"/>
          <w:color w:val="auto"/>
        </w:rPr>
        <w:t>S</w:t>
      </w:r>
      <w:r w:rsidRPr="00125586">
        <w:rPr>
          <w:rFonts w:eastAsia="Times New Roman"/>
          <w:color w:val="auto"/>
        </w:rPr>
        <w:t>ystems</w:t>
      </w:r>
    </w:p>
    <w:tbl>
      <w:tblPr>
        <w:tblStyle w:val="ProposalTable"/>
        <w:tblW w:w="5000" w:type="pct"/>
        <w:tblLook w:val="04A0" w:firstRow="1" w:lastRow="0" w:firstColumn="1" w:lastColumn="0" w:noHBand="0" w:noVBand="1"/>
      </w:tblPr>
      <w:tblGrid>
        <w:gridCol w:w="3415"/>
        <w:gridCol w:w="5935"/>
      </w:tblGrid>
      <w:tr w:rsidR="000B72F4"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4E1571" w:rsidRDefault="000B72F4" w:rsidP="00AC74B9">
            <w:r w:rsidRPr="009E4554">
              <w:t>CTE AUTO.7.1.1 Research applicable vehicle and service information, vehicle service history, service precautions, and technical service bulletins.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9E4554" w:rsidRDefault="000B72F4" w:rsidP="00AC74B9">
            <w:r w:rsidRPr="009E4554">
              <w:t>CTE AUTO.7.1.2 Describe procedure for performing a road test to check brake system operation, including the anti‐lock brake system (ABS).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9E4554" w:rsidRDefault="000B72F4" w:rsidP="00AC74B9">
            <w:r w:rsidRPr="009E4554">
              <w:t>CTE AUTO.7.1.3 Demonstrate knowledge of basic hydraulic principles.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bl>
    <w:p w:rsidR="00125586" w:rsidRDefault="00125586" w:rsidP="00125586">
      <w:pPr>
        <w:pStyle w:val="Heading3"/>
        <w:rPr>
          <w:rFonts w:eastAsia="Times New Roman"/>
          <w:color w:val="auto"/>
        </w:rPr>
      </w:pPr>
      <w:r w:rsidRPr="00125586">
        <w:rPr>
          <w:rFonts w:eastAsia="Times New Roman"/>
          <w:color w:val="auto"/>
        </w:rPr>
        <w:t xml:space="preserve">Performance Standard AUTO.7.2 Perform </w:t>
      </w:r>
      <w:r w:rsidR="0011223F">
        <w:rPr>
          <w:rFonts w:eastAsia="Times New Roman"/>
          <w:color w:val="auto"/>
        </w:rPr>
        <w:t>H</w:t>
      </w:r>
      <w:r w:rsidRPr="00125586">
        <w:rPr>
          <w:rFonts w:eastAsia="Times New Roman"/>
          <w:color w:val="auto"/>
        </w:rPr>
        <w:t xml:space="preserve">ydraulic </w:t>
      </w:r>
      <w:r w:rsidR="0011223F">
        <w:rPr>
          <w:rFonts w:eastAsia="Times New Roman"/>
          <w:color w:val="auto"/>
        </w:rPr>
        <w:t>S</w:t>
      </w:r>
      <w:r w:rsidRPr="00125586">
        <w:rPr>
          <w:rFonts w:eastAsia="Times New Roman"/>
          <w:color w:val="auto"/>
        </w:rPr>
        <w:t xml:space="preserve">ystem </w:t>
      </w:r>
      <w:r w:rsidR="0011223F">
        <w:rPr>
          <w:rFonts w:eastAsia="Times New Roman"/>
          <w:color w:val="auto"/>
        </w:rPr>
        <w:t>S</w:t>
      </w:r>
      <w:r w:rsidRPr="00125586">
        <w:rPr>
          <w:rFonts w:eastAsia="Times New Roman"/>
          <w:color w:val="auto"/>
        </w:rPr>
        <w:t xml:space="preserve">ervice and </w:t>
      </w:r>
      <w:r w:rsidR="0011223F">
        <w:rPr>
          <w:rFonts w:eastAsia="Times New Roman"/>
          <w:color w:val="auto"/>
        </w:rPr>
        <w:t>R</w:t>
      </w:r>
      <w:r w:rsidRPr="00125586">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0B72F4"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4E1571" w:rsidRDefault="000B72F4" w:rsidP="00AC74B9">
            <w:r w:rsidRPr="000F6965">
              <w:t>CTE AUTO.7.2.1 Measure brake pedal height, travel, and free play (as applicable);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0F6965" w:rsidRDefault="000B72F4" w:rsidP="00AC74B9">
            <w:r w:rsidRPr="000F6965">
              <w:t>CTE AUTO.7.2.2 Check master cylinder for internal/external leaks and proper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0F6965" w:rsidRDefault="000B72F4" w:rsidP="00AC74B9">
            <w:r w:rsidRPr="000F6965">
              <w:t>CTE AUTO.7.2.3 Inspect brake lines, flexible hoses, and fittings for leaks, dents, kinks, rust, cracks bulging, wear, loose fittings and support;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0F6965" w:rsidRDefault="000B72F4" w:rsidP="00AC74B9">
            <w:r w:rsidRPr="000F6965">
              <w:lastRenderedPageBreak/>
              <w:t>CTE AUTO.7.2.4 Select, handle, store, and fill break fluids to proper level.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0F6965" w:rsidRDefault="000B72F4" w:rsidP="00AC74B9">
            <w:r w:rsidRPr="009C30AA">
              <w:t>CTE AUTO.7.2.5 Identify components of brake warning light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9C30AA" w:rsidRDefault="000B72F4" w:rsidP="00AC74B9">
            <w:r w:rsidRPr="009C30AA">
              <w:t>CTE AUTO.7.2.6 Bleed and/or flush brake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9C30AA" w:rsidRDefault="000B72F4" w:rsidP="00AC74B9">
            <w:r w:rsidRPr="009C30AA">
              <w:t>CTE AUTO.7.2.7 Test brake fluid for contamination.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bl>
    <w:p w:rsidR="00125586" w:rsidRDefault="00125586" w:rsidP="00125586">
      <w:pPr>
        <w:pStyle w:val="Heading3"/>
        <w:rPr>
          <w:rFonts w:eastAsia="Times New Roman"/>
          <w:color w:val="auto"/>
        </w:rPr>
      </w:pPr>
      <w:r w:rsidRPr="00125586">
        <w:rPr>
          <w:rFonts w:eastAsia="Times New Roman"/>
          <w:color w:val="auto"/>
        </w:rPr>
        <w:t xml:space="preserve">Performance Standard AUTO.7.3 Perform </w:t>
      </w:r>
      <w:r w:rsidR="0011223F">
        <w:rPr>
          <w:rFonts w:eastAsia="Times New Roman"/>
          <w:color w:val="auto"/>
        </w:rPr>
        <w:t>D</w:t>
      </w:r>
      <w:r w:rsidRPr="00125586">
        <w:rPr>
          <w:rFonts w:eastAsia="Times New Roman"/>
          <w:color w:val="auto"/>
        </w:rPr>
        <w:t xml:space="preserve">rum </w:t>
      </w:r>
      <w:r w:rsidR="0011223F">
        <w:rPr>
          <w:rFonts w:eastAsia="Times New Roman"/>
          <w:color w:val="auto"/>
        </w:rPr>
        <w:t>B</w:t>
      </w:r>
      <w:r w:rsidRPr="00125586">
        <w:rPr>
          <w:rFonts w:eastAsia="Times New Roman"/>
          <w:color w:val="auto"/>
        </w:rPr>
        <w:t xml:space="preserve">rake </w:t>
      </w:r>
      <w:r w:rsidR="0011223F">
        <w:rPr>
          <w:rFonts w:eastAsia="Times New Roman"/>
          <w:color w:val="auto"/>
        </w:rPr>
        <w:t>S</w:t>
      </w:r>
      <w:r w:rsidRPr="00125586">
        <w:rPr>
          <w:rFonts w:eastAsia="Times New Roman"/>
          <w:color w:val="auto"/>
        </w:rPr>
        <w:t xml:space="preserve">ervice and </w:t>
      </w:r>
      <w:r w:rsidR="0011223F">
        <w:rPr>
          <w:rFonts w:eastAsia="Times New Roman"/>
          <w:color w:val="auto"/>
        </w:rPr>
        <w:t>R</w:t>
      </w:r>
      <w:r w:rsidRPr="00125586">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0B72F4"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4E1571" w:rsidRDefault="000B72F4" w:rsidP="00AC74B9">
            <w:r w:rsidRPr="00274325">
              <w:t>CTE AUTO.7.3.1 Remove, clean, inspect, and measure brake drum diameter;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274325" w:rsidRDefault="000B72F4" w:rsidP="00AC74B9">
            <w:r w:rsidRPr="00274325">
              <w:t>CTE AUTO.7.3.2 Refinish brake drum and measure final drum diameter; compare with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274325" w:rsidRDefault="000B72F4" w:rsidP="00AC74B9">
            <w:r w:rsidRPr="00274325">
              <w:t>CTE AUTO.7.3.3 Remove, clean, and inspect brake shoes, springs, pins, clips, levers, adjusters/self‐adjusters, other related brake hardware, and backing support plates; lubricate and reassemble.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274325" w:rsidRDefault="000B72F4" w:rsidP="000B72F4">
            <w:r w:rsidRPr="00274325">
              <w:lastRenderedPageBreak/>
              <w:t>CTE AUTO.7.3.4 Inspect wheel cylinders for leaks and proper operation; remove and replace as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0B72F4"/>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274325" w:rsidRDefault="000B72F4" w:rsidP="000B72F4">
            <w:r w:rsidRPr="00274325">
              <w:t>CTE AUTO.7.3.5 Readjust brake shoes and parking brake; install brake drums or drum/hub assemblies, wheel bearings; make final checks and adjustments.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0B72F4"/>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274325" w:rsidRDefault="000B72F4" w:rsidP="000B72F4">
            <w:r w:rsidRPr="00274325">
              <w:t>CTE AUTO.7.3.6 Install wheel and torque lug nuts to proper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0B72F4"/>
        </w:tc>
      </w:tr>
    </w:tbl>
    <w:p w:rsidR="00125586" w:rsidRDefault="00125586" w:rsidP="00125586">
      <w:pPr>
        <w:pStyle w:val="Heading3"/>
        <w:rPr>
          <w:rFonts w:eastAsia="Times New Roman"/>
          <w:color w:val="auto"/>
        </w:rPr>
      </w:pPr>
      <w:r w:rsidRPr="00125586">
        <w:rPr>
          <w:rFonts w:eastAsia="Times New Roman"/>
          <w:color w:val="auto"/>
        </w:rPr>
        <w:t xml:space="preserve">Performance Standard AUTO.7.4 Perform </w:t>
      </w:r>
      <w:r w:rsidR="0011223F">
        <w:rPr>
          <w:rFonts w:eastAsia="Times New Roman"/>
          <w:color w:val="auto"/>
        </w:rPr>
        <w:t>D</w:t>
      </w:r>
      <w:r w:rsidRPr="00125586">
        <w:rPr>
          <w:rFonts w:eastAsia="Times New Roman"/>
          <w:color w:val="auto"/>
        </w:rPr>
        <w:t xml:space="preserve">isc </w:t>
      </w:r>
      <w:r w:rsidR="0011223F">
        <w:rPr>
          <w:rFonts w:eastAsia="Times New Roman"/>
          <w:color w:val="auto"/>
        </w:rPr>
        <w:t>B</w:t>
      </w:r>
      <w:r w:rsidRPr="00125586">
        <w:rPr>
          <w:rFonts w:eastAsia="Times New Roman"/>
          <w:color w:val="auto"/>
        </w:rPr>
        <w:t xml:space="preserve">rake </w:t>
      </w:r>
      <w:r w:rsidR="0011223F">
        <w:rPr>
          <w:rFonts w:eastAsia="Times New Roman"/>
          <w:color w:val="auto"/>
        </w:rPr>
        <w:t>S</w:t>
      </w:r>
      <w:r w:rsidRPr="00125586">
        <w:rPr>
          <w:rFonts w:eastAsia="Times New Roman"/>
          <w:color w:val="auto"/>
        </w:rPr>
        <w:t xml:space="preserve">ervice and </w:t>
      </w:r>
      <w:r w:rsidR="0011223F">
        <w:rPr>
          <w:rFonts w:eastAsia="Times New Roman"/>
          <w:color w:val="auto"/>
        </w:rPr>
        <w:t>R</w:t>
      </w:r>
      <w:r w:rsidRPr="00125586">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0B72F4"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4E1571" w:rsidRDefault="000B72F4" w:rsidP="00AC74B9">
            <w:r w:rsidRPr="00A50ADF">
              <w:t>CTE AUTO.7.4.1 Remove and clean caliper assembly; inspect for leaks and damage/wear to caliper housing;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A50ADF" w:rsidRDefault="000B72F4" w:rsidP="00AC74B9">
            <w:r w:rsidRPr="00A50ADF">
              <w:t>CTE AUTO.7.4.2 Clean, inspect and lubricate clipper mounting and slides/pins for proper operation wear, and damage;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A50ADF" w:rsidRDefault="000B72F4" w:rsidP="00AC74B9">
            <w:r w:rsidRPr="00A50ADF">
              <w:t>CTE AUTO.7.4.3 Remove, inspect and replace pads and retaining hardware;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A50ADF" w:rsidRDefault="000B72F4" w:rsidP="00AC74B9">
            <w:r w:rsidRPr="00A50ADF">
              <w:lastRenderedPageBreak/>
              <w:t>CTE AUTO.7.4.4 Lubricate and reinstall caliper, pads, and related hardware; seat pads and inspect for leaks.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A50ADF" w:rsidRDefault="000B72F4" w:rsidP="00AC74B9">
            <w:r w:rsidRPr="00A50ADF">
              <w:t>CTE AUTO.7.4.5 Clean and inspect rotor, measure rotor thickness, thickness variation, and lateral run out;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A50ADF" w:rsidRDefault="000B72F4" w:rsidP="00AC74B9">
            <w:r w:rsidRPr="00A50ADF">
              <w:t>CTE AUTO.7.4.6 Remove and reinstall rotor.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A50ADF" w:rsidRDefault="000B72F4" w:rsidP="00AC74B9">
            <w:r w:rsidRPr="00A50ADF">
              <w:t>CTE AUTO.7.4.7 Refinish rotor on vehicle; measure final rotor thickness and compare with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0B72F4">
            <w:r w:rsidRPr="00A50ADF">
              <w:t>CTE AUTO.7.4.8 Refinish rotor off vehicle; measure final rotor thickness and compare with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0B72F4"/>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A50ADF" w:rsidRDefault="000B72F4" w:rsidP="000B72F4">
            <w:r w:rsidRPr="005663F5">
              <w:t>CTE AUTO.7.4.9 Retract and readjust caliper piston on an integral parking brake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0B72F4"/>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5663F5" w:rsidRDefault="000B72F4" w:rsidP="000B72F4">
            <w:r w:rsidRPr="005663F5">
              <w:t>CTE AUTO.7.4.10 Check brake pad wear indicator;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0B72F4"/>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5663F5" w:rsidRDefault="000B72F4" w:rsidP="000B72F4">
            <w:r w:rsidRPr="005663F5">
              <w:t>CTE AUTO.7.4.11 Describe importance of operating vehicle to burnish/break‐in replacement brake pads according to manufacturer's recommendations.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0B72F4"/>
        </w:tc>
      </w:tr>
    </w:tbl>
    <w:p w:rsidR="000B72F4" w:rsidRDefault="000B72F4" w:rsidP="000B72F4"/>
    <w:p w:rsidR="00125586" w:rsidRDefault="00125586" w:rsidP="00125586">
      <w:pPr>
        <w:pStyle w:val="Heading3"/>
        <w:rPr>
          <w:rFonts w:eastAsia="Times New Roman"/>
          <w:color w:val="auto"/>
        </w:rPr>
      </w:pPr>
      <w:r w:rsidRPr="00125586">
        <w:rPr>
          <w:rFonts w:eastAsia="Times New Roman"/>
          <w:color w:val="auto"/>
        </w:rPr>
        <w:lastRenderedPageBreak/>
        <w:t xml:space="preserve">Performance Standard AUTO.7.5 Analyze </w:t>
      </w:r>
      <w:r w:rsidR="0011223F">
        <w:rPr>
          <w:rFonts w:eastAsia="Times New Roman"/>
          <w:color w:val="auto"/>
        </w:rPr>
        <w:t>P</w:t>
      </w:r>
      <w:r w:rsidRPr="00125586">
        <w:rPr>
          <w:rFonts w:eastAsia="Times New Roman"/>
          <w:color w:val="auto"/>
        </w:rPr>
        <w:t xml:space="preserve">ower </w:t>
      </w:r>
      <w:r w:rsidR="0011223F">
        <w:rPr>
          <w:rFonts w:eastAsia="Times New Roman"/>
          <w:color w:val="auto"/>
        </w:rPr>
        <w:t>A</w:t>
      </w:r>
      <w:r w:rsidRPr="00125586">
        <w:rPr>
          <w:rFonts w:eastAsia="Times New Roman"/>
          <w:color w:val="auto"/>
        </w:rPr>
        <w:t xml:space="preserve">ssist </w:t>
      </w:r>
      <w:r w:rsidR="0011223F">
        <w:rPr>
          <w:rFonts w:eastAsia="Times New Roman"/>
          <w:color w:val="auto"/>
        </w:rPr>
        <w:t>U</w:t>
      </w:r>
      <w:r w:rsidRPr="00125586">
        <w:rPr>
          <w:rFonts w:eastAsia="Times New Roman"/>
          <w:color w:val="auto"/>
        </w:rPr>
        <w:t>nits</w:t>
      </w:r>
    </w:p>
    <w:tbl>
      <w:tblPr>
        <w:tblStyle w:val="ProposalTable"/>
        <w:tblW w:w="5000" w:type="pct"/>
        <w:tblLook w:val="04A0" w:firstRow="1" w:lastRow="0" w:firstColumn="1" w:lastColumn="0" w:noHBand="0" w:noVBand="1"/>
      </w:tblPr>
      <w:tblGrid>
        <w:gridCol w:w="3415"/>
        <w:gridCol w:w="5935"/>
      </w:tblGrid>
      <w:tr w:rsidR="000B72F4"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4E1571" w:rsidRDefault="000B72F4" w:rsidP="00AC74B9">
            <w:r w:rsidRPr="009641D7">
              <w:t>CTE AUTO.7.5.1 Check brake pedal free‐travel with, and without, engine running to verify proper power booster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9641D7" w:rsidRDefault="000B72F4" w:rsidP="00AC74B9">
            <w:r w:rsidRPr="009641D7">
              <w:t>CTE AUTO.7.5.2 Check vacuum supply (manifold or auxiliary pump) to vacuum‐type power booster.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9641D7" w:rsidRDefault="000B72F4" w:rsidP="00AC74B9">
            <w:r w:rsidRPr="009641D7">
              <w:t>CTE AUTO.7.5.3 Identify alternative power assist units.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bl>
    <w:p w:rsidR="00125586" w:rsidRDefault="00125586" w:rsidP="00125586">
      <w:pPr>
        <w:pStyle w:val="Heading3"/>
        <w:rPr>
          <w:rFonts w:eastAsia="Times New Roman"/>
          <w:color w:val="auto"/>
        </w:rPr>
      </w:pPr>
      <w:r w:rsidRPr="00125586">
        <w:rPr>
          <w:rFonts w:eastAsia="Times New Roman"/>
          <w:color w:val="auto"/>
        </w:rPr>
        <w:t xml:space="preserve">Performance Standard AUTO.7.6 Perform </w:t>
      </w:r>
      <w:r w:rsidR="0011223F">
        <w:rPr>
          <w:rFonts w:eastAsia="Times New Roman"/>
          <w:color w:val="auto"/>
        </w:rPr>
        <w:t>M</w:t>
      </w:r>
      <w:r w:rsidRPr="00125586">
        <w:rPr>
          <w:rFonts w:eastAsia="Times New Roman"/>
          <w:color w:val="auto"/>
        </w:rPr>
        <w:t xml:space="preserve">iscellaneous </w:t>
      </w:r>
      <w:r w:rsidR="0011223F">
        <w:rPr>
          <w:rFonts w:eastAsia="Times New Roman"/>
          <w:color w:val="auto"/>
        </w:rPr>
        <w:t>S</w:t>
      </w:r>
      <w:r w:rsidRPr="00125586">
        <w:rPr>
          <w:rFonts w:eastAsia="Times New Roman"/>
          <w:color w:val="auto"/>
        </w:rPr>
        <w:t xml:space="preserve">ervice and </w:t>
      </w:r>
      <w:r w:rsidR="0011223F">
        <w:rPr>
          <w:rFonts w:eastAsia="Times New Roman"/>
          <w:color w:val="auto"/>
        </w:rPr>
        <w:t>R</w:t>
      </w:r>
      <w:r w:rsidRPr="00125586">
        <w:rPr>
          <w:rFonts w:eastAsia="Times New Roman"/>
          <w:color w:val="auto"/>
        </w:rPr>
        <w:t>epair (</w:t>
      </w:r>
      <w:r w:rsidR="0011223F">
        <w:rPr>
          <w:rFonts w:eastAsia="Times New Roman"/>
          <w:color w:val="auto"/>
        </w:rPr>
        <w:t>W</w:t>
      </w:r>
      <w:r w:rsidRPr="00125586">
        <w:rPr>
          <w:rFonts w:eastAsia="Times New Roman"/>
          <w:color w:val="auto"/>
        </w:rPr>
        <w:t xml:space="preserve">heel </w:t>
      </w:r>
      <w:r w:rsidR="0011223F">
        <w:rPr>
          <w:rFonts w:eastAsia="Times New Roman"/>
          <w:color w:val="auto"/>
        </w:rPr>
        <w:t>B</w:t>
      </w:r>
      <w:r w:rsidRPr="00125586">
        <w:rPr>
          <w:rFonts w:eastAsia="Times New Roman"/>
          <w:color w:val="auto"/>
        </w:rPr>
        <w:t xml:space="preserve">earings, </w:t>
      </w:r>
      <w:r w:rsidR="0011223F">
        <w:rPr>
          <w:rFonts w:eastAsia="Times New Roman"/>
          <w:color w:val="auto"/>
        </w:rPr>
        <w:t>Parking B</w:t>
      </w:r>
      <w:r w:rsidRPr="00125586">
        <w:rPr>
          <w:rFonts w:eastAsia="Times New Roman"/>
          <w:color w:val="auto"/>
        </w:rPr>
        <w:t xml:space="preserve">rakes, </w:t>
      </w:r>
      <w:r w:rsidR="0011223F">
        <w:rPr>
          <w:rFonts w:eastAsia="Times New Roman"/>
          <w:color w:val="auto"/>
        </w:rPr>
        <w:t>E</w:t>
      </w:r>
      <w:r w:rsidRPr="00125586">
        <w:rPr>
          <w:rFonts w:eastAsia="Times New Roman"/>
          <w:color w:val="auto"/>
        </w:rPr>
        <w:t>lectrical, etc.)</w:t>
      </w:r>
    </w:p>
    <w:tbl>
      <w:tblPr>
        <w:tblStyle w:val="ProposalTable"/>
        <w:tblW w:w="5000" w:type="pct"/>
        <w:tblLook w:val="04A0" w:firstRow="1" w:lastRow="0" w:firstColumn="1" w:lastColumn="0" w:noHBand="0" w:noVBand="1"/>
      </w:tblPr>
      <w:tblGrid>
        <w:gridCol w:w="3415"/>
        <w:gridCol w:w="5935"/>
      </w:tblGrid>
      <w:tr w:rsidR="000B72F4"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4E1571" w:rsidRDefault="000B72F4" w:rsidP="00AC74B9">
            <w:r w:rsidRPr="0014143A">
              <w:t>CTE AUTO.7.6.1 Remove, clean, inspect, repack, and install wheel bearings, races, seals; install hub and adjust bearings.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14143A" w:rsidRDefault="000B72F4" w:rsidP="00AC74B9">
            <w:r w:rsidRPr="0014143A">
              <w:t>CTE AUTO.7.6.2 Check parking brake cables and components for wear, binding, and corrosion; clean, lubricate, adjust or replace as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14143A" w:rsidRDefault="000B72F4" w:rsidP="00AC74B9">
            <w:r w:rsidRPr="0014143A">
              <w:t>CTE AUTO.7.6.3 Check parking brake operation and parking brake indicator light system operation;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14143A" w:rsidRDefault="000B72F4" w:rsidP="00AC74B9">
            <w:r w:rsidRPr="00125586">
              <w:lastRenderedPageBreak/>
              <w:t>CTE AUTO.7.6.4 Check operation of brake stop light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bl>
    <w:p w:rsidR="000B72F4" w:rsidRDefault="000B72F4" w:rsidP="000B72F4"/>
    <w:p w:rsidR="000B72F4" w:rsidRPr="000B72F4" w:rsidRDefault="000B72F4" w:rsidP="000B72F4"/>
    <w:p w:rsidR="00FE7526" w:rsidRDefault="00FE7526" w:rsidP="00FE7526">
      <w:pPr>
        <w:ind w:right="270"/>
      </w:pPr>
    </w:p>
    <w:p w:rsidR="00FE7526" w:rsidRPr="00125586" w:rsidRDefault="00DD56D6" w:rsidP="000B72F4">
      <w:pPr>
        <w:pStyle w:val="Heading2"/>
        <w:rPr>
          <w:rStyle w:val="IntenseEmphasis"/>
          <w:color w:val="417FD0" w:themeColor="text2" w:themeTint="99"/>
          <w:sz w:val="28"/>
          <w:szCs w:val="28"/>
        </w:rPr>
      </w:pPr>
      <w:r>
        <w:rPr>
          <w:rStyle w:val="IntenseEmphasis"/>
          <w:color w:val="417FD0" w:themeColor="text2" w:themeTint="99"/>
          <w:sz w:val="28"/>
          <w:szCs w:val="28"/>
        </w:rPr>
        <w:br w:type="page"/>
      </w:r>
      <w:r w:rsidR="00125586" w:rsidRPr="00125586">
        <w:rPr>
          <w:rStyle w:val="IntenseEmphasis"/>
          <w:color w:val="417FD0" w:themeColor="text2" w:themeTint="99"/>
          <w:sz w:val="28"/>
          <w:szCs w:val="28"/>
        </w:rPr>
        <w:lastRenderedPageBreak/>
        <w:t>Standard AUTO.8.0: Analyze Electrical/Electronic Systems (A6)</w:t>
      </w:r>
    </w:p>
    <w:p w:rsidR="00FE7526" w:rsidRDefault="00125586" w:rsidP="00895824">
      <w:pPr>
        <w:pStyle w:val="Heading3"/>
        <w:rPr>
          <w:rFonts w:eastAsia="Times New Roman"/>
          <w:color w:val="auto"/>
        </w:rPr>
      </w:pPr>
      <w:r w:rsidRPr="00125586">
        <w:rPr>
          <w:rFonts w:eastAsia="Times New Roman"/>
          <w:color w:val="auto"/>
        </w:rPr>
        <w:t xml:space="preserve">Performance Standard AUTO.8.1 Perform </w:t>
      </w:r>
      <w:r w:rsidR="0011223F">
        <w:rPr>
          <w:rFonts w:eastAsia="Times New Roman"/>
          <w:color w:val="auto"/>
        </w:rPr>
        <w:t>G</w:t>
      </w:r>
      <w:r w:rsidRPr="00125586">
        <w:rPr>
          <w:rFonts w:eastAsia="Times New Roman"/>
          <w:color w:val="auto"/>
        </w:rPr>
        <w:t xml:space="preserve">eneral </w:t>
      </w:r>
      <w:r w:rsidR="0011223F">
        <w:rPr>
          <w:rFonts w:eastAsia="Times New Roman"/>
          <w:color w:val="auto"/>
        </w:rPr>
        <w:t>E</w:t>
      </w:r>
      <w:r w:rsidRPr="00125586">
        <w:rPr>
          <w:rFonts w:eastAsia="Times New Roman"/>
          <w:color w:val="auto"/>
        </w:rPr>
        <w:t xml:space="preserve">lectronic </w:t>
      </w:r>
      <w:r w:rsidR="0011223F">
        <w:rPr>
          <w:rFonts w:eastAsia="Times New Roman"/>
          <w:color w:val="auto"/>
        </w:rPr>
        <w:t>S</w:t>
      </w:r>
      <w:r w:rsidRPr="00125586">
        <w:rPr>
          <w:rFonts w:eastAsia="Times New Roman"/>
          <w:color w:val="auto"/>
        </w:rPr>
        <w:t xml:space="preserve">ystems </w:t>
      </w:r>
      <w:r w:rsidR="0011223F">
        <w:rPr>
          <w:rFonts w:eastAsia="Times New Roman"/>
          <w:color w:val="auto"/>
        </w:rPr>
        <w:t>S</w:t>
      </w:r>
      <w:r w:rsidRPr="00125586">
        <w:rPr>
          <w:rFonts w:eastAsia="Times New Roman"/>
          <w:color w:val="auto"/>
        </w:rPr>
        <w:t>ervice</w:t>
      </w:r>
    </w:p>
    <w:tbl>
      <w:tblPr>
        <w:tblStyle w:val="ProposalTable"/>
        <w:tblW w:w="5000" w:type="pct"/>
        <w:tblLook w:val="04A0" w:firstRow="1" w:lastRow="0" w:firstColumn="1" w:lastColumn="0" w:noHBand="0" w:noVBand="1"/>
      </w:tblPr>
      <w:tblGrid>
        <w:gridCol w:w="3415"/>
        <w:gridCol w:w="5935"/>
      </w:tblGrid>
      <w:tr w:rsidR="000B72F4"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4E1571" w:rsidRDefault="000B72F4" w:rsidP="00AC74B9">
            <w:r w:rsidRPr="00166042">
              <w:t>CTE AUTO.8.1.1 Research applicable vehicle and service information vehicle service history, service precautions, and technical service bulletins.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166042" w:rsidRDefault="000B72F4" w:rsidP="00AC74B9">
            <w:r w:rsidRPr="00166042">
              <w:t>CTE AUTO.8.1.2 Demonstrate knowledge of electrical/electronic series, parallel, and series-parallel circuits using principles of electricity (Ohm's and Watt's Law).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166042" w:rsidRDefault="000B72F4" w:rsidP="00AC74B9">
            <w:r w:rsidRPr="00166042">
              <w:t>CTE AUTO.8.1.3 Use and interpret wiring diagrams to trace electrical/electronic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166042" w:rsidRDefault="000B72F4" w:rsidP="00AC74B9">
            <w:r w:rsidRPr="00166042">
              <w:t>CTE AUTO.8.1.4 Demonstrate proper use of digital millimeter (DMM) when measuring source voltage, voltage drop (including grounds), current flow, and resistance.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166042" w:rsidRDefault="000B72F4" w:rsidP="00AC74B9">
            <w:r w:rsidRPr="00166042">
              <w:t>CTE AUTO.8.1.5 Research the causes and effects from shorts, grounds, opens, and resistance problems in electrical/electronic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166042" w:rsidRDefault="000B72F4" w:rsidP="00AC74B9">
            <w:r w:rsidRPr="0005402F">
              <w:t>CTE AUTO.8.1.6 Check operations of electrical circuits with a test light.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05402F" w:rsidRDefault="000B72F4" w:rsidP="00AC74B9">
            <w:r w:rsidRPr="0005402F">
              <w:lastRenderedPageBreak/>
              <w:t>CTE AUTO.8.1.7 Check operation of electrical circuits using fused jumper wires.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05402F" w:rsidRDefault="000B72F4" w:rsidP="00AC74B9">
            <w:r w:rsidRPr="0005402F">
              <w:t>CTE AUTO.8.1.8 Measure key-off battery drain (parasitic draw).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05402F" w:rsidRDefault="000B72F4" w:rsidP="00AC74B9">
            <w:r w:rsidRPr="0005402F">
              <w:t>CTE AUTO.8.1.9 Inspect and test fusible links, circuit breakers, and fuses;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05402F" w:rsidRDefault="000B72F4" w:rsidP="00AC74B9">
            <w:r w:rsidRPr="0005402F">
              <w:t>CTE AUTO.8.1.10 Perform solder repair of electrical wiring.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05402F" w:rsidRDefault="000B72F4" w:rsidP="00AC74B9">
            <w:r w:rsidRPr="0005402F">
              <w:t>CTE AUTO.8.1.11 Replace electrical connectors and terminal ends.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bl>
    <w:p w:rsidR="00125586" w:rsidRDefault="00125586" w:rsidP="00125586">
      <w:pPr>
        <w:pStyle w:val="Heading3"/>
        <w:rPr>
          <w:rFonts w:eastAsia="Times New Roman"/>
          <w:color w:val="auto"/>
        </w:rPr>
      </w:pPr>
      <w:r w:rsidRPr="00125586">
        <w:rPr>
          <w:rFonts w:eastAsia="Times New Roman"/>
          <w:color w:val="auto"/>
        </w:rPr>
        <w:t xml:space="preserve">Performance Standard AUTO.8.2 Perform </w:t>
      </w:r>
      <w:r w:rsidR="0011223F">
        <w:rPr>
          <w:rFonts w:eastAsia="Times New Roman"/>
          <w:color w:val="auto"/>
        </w:rPr>
        <w:t>B</w:t>
      </w:r>
      <w:r w:rsidRPr="00125586">
        <w:rPr>
          <w:rFonts w:eastAsia="Times New Roman"/>
          <w:color w:val="auto"/>
        </w:rPr>
        <w:t xml:space="preserve">attery </w:t>
      </w:r>
      <w:r w:rsidR="0011223F">
        <w:rPr>
          <w:rFonts w:eastAsia="Times New Roman"/>
          <w:color w:val="auto"/>
        </w:rPr>
        <w:t>S</w:t>
      </w:r>
      <w:r w:rsidRPr="00125586">
        <w:rPr>
          <w:rFonts w:eastAsia="Times New Roman"/>
          <w:color w:val="auto"/>
        </w:rPr>
        <w:t>ervice</w:t>
      </w:r>
    </w:p>
    <w:tbl>
      <w:tblPr>
        <w:tblStyle w:val="ProposalTable"/>
        <w:tblW w:w="5000" w:type="pct"/>
        <w:tblLook w:val="04A0" w:firstRow="1" w:lastRow="0" w:firstColumn="1" w:lastColumn="0" w:noHBand="0" w:noVBand="1"/>
      </w:tblPr>
      <w:tblGrid>
        <w:gridCol w:w="3415"/>
        <w:gridCol w:w="5935"/>
      </w:tblGrid>
      <w:tr w:rsidR="000B72F4"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0B72F4" w:rsidRDefault="000B72F4"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4E1571" w:rsidRDefault="000B72F4" w:rsidP="00AC74B9">
            <w:r w:rsidRPr="007B2001">
              <w:t>CTE AUTO.8.2.1 Perform battery state-of-charge test;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7B2001" w:rsidRDefault="000B72F4" w:rsidP="00AC74B9">
            <w:r w:rsidRPr="007B2001">
              <w:t>CTE AUTO.8.2.2 Confirm proper battery capacity for vehicle application; perform battery capacity test;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7B2001" w:rsidRDefault="000B72F4" w:rsidP="00AC74B9">
            <w:r w:rsidRPr="007B2001">
              <w:t>CTE AUTO.8.2.3 Maintain or restore electronic memory 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7B2001" w:rsidRDefault="000B72F4" w:rsidP="00AC74B9">
            <w:r w:rsidRPr="007B2001">
              <w:lastRenderedPageBreak/>
              <w:t>CTE AUTO.8.2.4 Inspect and clean battery; fill battery cells, clean battery cables, connectors, clamps, and hold-downs.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7B2001" w:rsidRDefault="000B72F4" w:rsidP="00AC74B9">
            <w:r w:rsidRPr="00D62C77">
              <w:t>CTE AUTO.8.2.5 Perform slow/fast battery charge according to manufacturer recommendations.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D62C77" w:rsidRDefault="000B72F4" w:rsidP="00AC74B9">
            <w:r w:rsidRPr="00D62C77">
              <w:t>CTE AUTO.8.2.6 Jump‐start vehicle using jumper cables and a booster battery or an auxiliary power supply.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D62C77" w:rsidRDefault="000B72F4" w:rsidP="00AC74B9">
            <w:r w:rsidRPr="00D62C77">
              <w:t>CTE AUTO.8.2.7 Identify high voltage circuits of electric or hybrid electric vehicle and related safety precautions.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r w:rsidR="000B72F4"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Pr="00D62C77" w:rsidRDefault="000B72F4" w:rsidP="00AC74B9">
            <w:r w:rsidRPr="00D62C77">
              <w:t>CTE AUTO.8.2.8 Identify electronic modules, security systems, radios, and other accessories that require re-initialization or code entry after reconnecting vehicle battery.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0B72F4" w:rsidRDefault="000B72F4" w:rsidP="00AC74B9"/>
        </w:tc>
      </w:tr>
    </w:tbl>
    <w:p w:rsidR="00BB4CFE" w:rsidRDefault="00BB4CFE" w:rsidP="00BB4CFE">
      <w:pPr>
        <w:pStyle w:val="Heading3"/>
        <w:rPr>
          <w:rFonts w:eastAsia="Times New Roman"/>
          <w:color w:val="auto"/>
        </w:rPr>
      </w:pPr>
      <w:r w:rsidRPr="00BB4CFE">
        <w:rPr>
          <w:rFonts w:eastAsia="Times New Roman"/>
          <w:color w:val="auto"/>
        </w:rPr>
        <w:t xml:space="preserve">Performance Standard AUTO.8.3 Perform </w:t>
      </w:r>
      <w:r w:rsidR="0011223F">
        <w:rPr>
          <w:rFonts w:eastAsia="Times New Roman"/>
          <w:color w:val="auto"/>
        </w:rPr>
        <w:t>S</w:t>
      </w:r>
      <w:r w:rsidRPr="00BB4CFE">
        <w:rPr>
          <w:rFonts w:eastAsia="Times New Roman"/>
          <w:color w:val="auto"/>
        </w:rPr>
        <w:t xml:space="preserve">tarting </w:t>
      </w:r>
      <w:r w:rsidR="0011223F">
        <w:rPr>
          <w:rFonts w:eastAsia="Times New Roman"/>
          <w:color w:val="auto"/>
        </w:rPr>
        <w:t>S</w:t>
      </w:r>
      <w:r w:rsidRPr="00BB4CFE">
        <w:rPr>
          <w:rFonts w:eastAsia="Times New Roman"/>
          <w:color w:val="auto"/>
        </w:rPr>
        <w:t xml:space="preserve">ystem </w:t>
      </w:r>
      <w:r w:rsidR="0011223F">
        <w:rPr>
          <w:rFonts w:eastAsia="Times New Roman"/>
          <w:color w:val="auto"/>
        </w:rPr>
        <w:t>S</w:t>
      </w:r>
      <w:r w:rsidRPr="00BB4CFE">
        <w:rPr>
          <w:rFonts w:eastAsia="Times New Roman"/>
          <w:color w:val="auto"/>
        </w:rPr>
        <w:t xml:space="preserve">ervice and </w:t>
      </w:r>
      <w:r w:rsidR="0011223F">
        <w:rPr>
          <w:rFonts w:eastAsia="Times New Roman"/>
          <w:color w:val="auto"/>
        </w:rPr>
        <w:t>R</w:t>
      </w:r>
      <w:r w:rsidRPr="00BB4CFE">
        <w:rPr>
          <w:rFonts w:eastAsia="Times New Roman"/>
          <w:color w:val="auto"/>
        </w:rPr>
        <w:t xml:space="preserve">epair  </w:t>
      </w:r>
    </w:p>
    <w:tbl>
      <w:tblPr>
        <w:tblStyle w:val="ProposalTable"/>
        <w:tblW w:w="5000" w:type="pct"/>
        <w:tblLook w:val="04A0" w:firstRow="1" w:lastRow="0" w:firstColumn="1" w:lastColumn="0" w:noHBand="0" w:noVBand="1"/>
      </w:tblPr>
      <w:tblGrid>
        <w:gridCol w:w="3415"/>
        <w:gridCol w:w="5935"/>
      </w:tblGrid>
      <w:tr w:rsidR="00D81EB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4E1571" w:rsidRDefault="00D81EB7" w:rsidP="00AC74B9">
            <w:r w:rsidRPr="00D42027">
              <w:t>CTE AUTO.8.3.1 Perform starter current draw test;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D42027" w:rsidRDefault="00D81EB7" w:rsidP="00AC74B9">
            <w:r w:rsidRPr="00D42027">
              <w:t>CTE AUTO.8.3.2 Perform starter circuit voltage drop tests;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D42027" w:rsidRDefault="00D81EB7" w:rsidP="00AC74B9">
            <w:r w:rsidRPr="00D42027">
              <w:lastRenderedPageBreak/>
              <w:t>CTE AUTO.8.3.3 Inspect and test starter relays and solenoid;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D42027" w:rsidRDefault="00D81EB7" w:rsidP="00AC74B9">
            <w:r w:rsidRPr="00D42027">
              <w:t>CTE AUTO.8.3.4 Remove and install starter in a vehicle.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D42027" w:rsidRDefault="00D81EB7" w:rsidP="00AC74B9">
            <w:r w:rsidRPr="00D42027">
              <w:t>CTE AUTO.8.3.5 Inspect and test switches, connectors, and wires of starter control circuits;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bl>
    <w:p w:rsidR="00BB4CFE" w:rsidRDefault="00BB4CFE" w:rsidP="00D81EB7">
      <w:pPr>
        <w:pStyle w:val="Heading3"/>
        <w:rPr>
          <w:rFonts w:eastAsia="Times New Roman"/>
        </w:rPr>
      </w:pPr>
      <w:r w:rsidRPr="00BB4CFE">
        <w:rPr>
          <w:rFonts w:eastAsia="Times New Roman"/>
        </w:rPr>
        <w:t xml:space="preserve">Performance Standard AUTO.8.4 Perform </w:t>
      </w:r>
      <w:r w:rsidR="0011223F">
        <w:rPr>
          <w:rFonts w:eastAsia="Times New Roman"/>
        </w:rPr>
        <w:t>C</w:t>
      </w:r>
      <w:r w:rsidRPr="00BB4CFE">
        <w:rPr>
          <w:rFonts w:eastAsia="Times New Roman"/>
        </w:rPr>
        <w:t xml:space="preserve">harging </w:t>
      </w:r>
      <w:r w:rsidR="0011223F">
        <w:rPr>
          <w:rFonts w:eastAsia="Times New Roman"/>
        </w:rPr>
        <w:t>S</w:t>
      </w:r>
      <w:r w:rsidRPr="00BB4CFE">
        <w:rPr>
          <w:rFonts w:eastAsia="Times New Roman"/>
        </w:rPr>
        <w:t xml:space="preserve">ystem </w:t>
      </w:r>
      <w:r w:rsidR="0011223F">
        <w:rPr>
          <w:rFonts w:eastAsia="Times New Roman"/>
        </w:rPr>
        <w:t>S</w:t>
      </w:r>
      <w:r w:rsidRPr="00BB4CFE">
        <w:rPr>
          <w:rFonts w:eastAsia="Times New Roman"/>
        </w:rPr>
        <w:t xml:space="preserve">ervice and </w:t>
      </w:r>
      <w:r w:rsidR="0011223F">
        <w:rPr>
          <w:rFonts w:eastAsia="Times New Roman"/>
        </w:rPr>
        <w:t>R</w:t>
      </w:r>
      <w:r w:rsidRPr="00BB4CFE">
        <w:rPr>
          <w:rFonts w:eastAsia="Times New Roman"/>
        </w:rPr>
        <w:t>epair</w:t>
      </w:r>
    </w:p>
    <w:tbl>
      <w:tblPr>
        <w:tblStyle w:val="ProposalTable"/>
        <w:tblW w:w="5000" w:type="pct"/>
        <w:tblLook w:val="04A0" w:firstRow="1" w:lastRow="0" w:firstColumn="1" w:lastColumn="0" w:noHBand="0" w:noVBand="1"/>
      </w:tblPr>
      <w:tblGrid>
        <w:gridCol w:w="3415"/>
        <w:gridCol w:w="5935"/>
      </w:tblGrid>
      <w:tr w:rsidR="00D81EB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4E1571" w:rsidRDefault="00D81EB7" w:rsidP="00AC74B9">
            <w:r w:rsidRPr="007F689B">
              <w:t>CTE AUTO.8.4.1 Perform charging system output test;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7F689B" w:rsidRDefault="00D81EB7" w:rsidP="00AC74B9">
            <w:r w:rsidRPr="007F689B">
              <w:t>CTE AUTO.8.4.2 Inspect, adjust, or replace generator (alternator) drive belts; check pulleys and tensioners for wear; check pulley and belt alignment.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7F689B" w:rsidRDefault="00D81EB7" w:rsidP="00D81EB7">
            <w:r w:rsidRPr="007F689B">
              <w:t>CTE AUTO.8.4.3 Remove, inspect and reinstall generator (alternator).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D81EB7"/>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7F689B" w:rsidRDefault="00D81EB7" w:rsidP="00D81EB7">
            <w:r w:rsidRPr="007F689B">
              <w:t>CTE AUTO.8.4.4 Perform charging circuit voltage drop tests;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D81EB7"/>
        </w:tc>
      </w:tr>
    </w:tbl>
    <w:p w:rsidR="0026551A" w:rsidRDefault="0026551A" w:rsidP="00D81EB7">
      <w:pPr>
        <w:pStyle w:val="Heading3"/>
        <w:rPr>
          <w:rFonts w:eastAsia="Times New Roman"/>
        </w:rPr>
      </w:pPr>
      <w:r w:rsidRPr="0026551A">
        <w:rPr>
          <w:rFonts w:eastAsia="Times New Roman"/>
        </w:rPr>
        <w:lastRenderedPageBreak/>
        <w:t xml:space="preserve">Performance Standard AUTO.8.5 Perform </w:t>
      </w:r>
      <w:r w:rsidR="0011223F">
        <w:rPr>
          <w:rFonts w:eastAsia="Times New Roman"/>
        </w:rPr>
        <w:t>L</w:t>
      </w:r>
      <w:r w:rsidRPr="0026551A">
        <w:rPr>
          <w:rFonts w:eastAsia="Times New Roman"/>
        </w:rPr>
        <w:t xml:space="preserve">ighting </w:t>
      </w:r>
      <w:r w:rsidR="0011223F">
        <w:rPr>
          <w:rFonts w:eastAsia="Times New Roman"/>
        </w:rPr>
        <w:t>S</w:t>
      </w:r>
      <w:r w:rsidRPr="0026551A">
        <w:rPr>
          <w:rFonts w:eastAsia="Times New Roman"/>
        </w:rPr>
        <w:t xml:space="preserve">ystems </w:t>
      </w:r>
      <w:r w:rsidR="0011223F">
        <w:rPr>
          <w:rFonts w:eastAsia="Times New Roman"/>
        </w:rPr>
        <w:t>S</w:t>
      </w:r>
      <w:r w:rsidRPr="0026551A">
        <w:rPr>
          <w:rFonts w:eastAsia="Times New Roman"/>
        </w:rPr>
        <w:t xml:space="preserve">ervice and </w:t>
      </w:r>
      <w:r w:rsidR="0011223F">
        <w:rPr>
          <w:rFonts w:eastAsia="Times New Roman"/>
        </w:rPr>
        <w:t>R</w:t>
      </w:r>
      <w:r w:rsidRPr="0026551A">
        <w:rPr>
          <w:rFonts w:eastAsia="Times New Roman"/>
        </w:rPr>
        <w:t>epair</w:t>
      </w:r>
    </w:p>
    <w:tbl>
      <w:tblPr>
        <w:tblStyle w:val="ProposalTable"/>
        <w:tblW w:w="5000" w:type="pct"/>
        <w:tblLook w:val="04A0" w:firstRow="1" w:lastRow="0" w:firstColumn="1" w:lastColumn="0" w:noHBand="0" w:noVBand="1"/>
      </w:tblPr>
      <w:tblGrid>
        <w:gridCol w:w="3415"/>
        <w:gridCol w:w="5935"/>
      </w:tblGrid>
      <w:tr w:rsidR="00D81EB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4E1571" w:rsidRDefault="00D81EB7" w:rsidP="00AC74B9">
            <w:r w:rsidRPr="002402B3">
              <w:t>CTE AUTO.8.5.1 Inspect interior and exterior lamps and sockets including headlights and auxiliary lights (fog lights/driving lights); replace as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2402B3" w:rsidRDefault="00D81EB7" w:rsidP="00AC74B9">
            <w:r w:rsidRPr="002402B3">
              <w:t>CTE AUTO.8.5.2 Aim headlights.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bl>
    <w:p w:rsidR="0026551A" w:rsidRDefault="0026551A" w:rsidP="00D81EB7">
      <w:pPr>
        <w:pStyle w:val="Heading3"/>
        <w:rPr>
          <w:rFonts w:eastAsia="Times New Roman"/>
        </w:rPr>
      </w:pPr>
      <w:r w:rsidRPr="0026551A">
        <w:rPr>
          <w:rFonts w:eastAsia="Times New Roman"/>
        </w:rPr>
        <w:t xml:space="preserve">Performance Standard AUTO.8.6 Perform </w:t>
      </w:r>
      <w:r w:rsidR="0011223F">
        <w:rPr>
          <w:rFonts w:eastAsia="Times New Roman"/>
        </w:rPr>
        <w:t>Accessories S</w:t>
      </w:r>
      <w:r w:rsidRPr="0026551A">
        <w:rPr>
          <w:rFonts w:eastAsia="Times New Roman"/>
        </w:rPr>
        <w:t xml:space="preserve">ervice and </w:t>
      </w:r>
      <w:r w:rsidR="0011223F">
        <w:rPr>
          <w:rFonts w:eastAsia="Times New Roman"/>
        </w:rPr>
        <w:t>R</w:t>
      </w:r>
      <w:r w:rsidRPr="0026551A">
        <w:rPr>
          <w:rFonts w:eastAsia="Times New Roman"/>
        </w:rPr>
        <w:t>epair</w:t>
      </w:r>
    </w:p>
    <w:tbl>
      <w:tblPr>
        <w:tblStyle w:val="ProposalTable"/>
        <w:tblW w:w="5000" w:type="pct"/>
        <w:tblLook w:val="04A0" w:firstRow="1" w:lastRow="0" w:firstColumn="1" w:lastColumn="0" w:noHBand="0" w:noVBand="1"/>
      </w:tblPr>
      <w:tblGrid>
        <w:gridCol w:w="3415"/>
        <w:gridCol w:w="5935"/>
      </w:tblGrid>
      <w:tr w:rsidR="00D81EB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4E1571" w:rsidRDefault="00D81EB7" w:rsidP="00AC74B9">
            <w:r w:rsidRPr="00280540">
              <w:t>CTE AUTO.8.6.1 Disable and enable the airbag system for vehicle service; verify indicator lamp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280540" w:rsidRDefault="00D81EB7" w:rsidP="00AC74B9">
            <w:r w:rsidRPr="00280540">
              <w:t>CTE AUTO.8.6.2 Remove and reinstall door panel.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280540" w:rsidRDefault="00D81EB7" w:rsidP="00AC74B9">
            <w:r w:rsidRPr="0074776A">
              <w:t>CTE AUTO.8.6.3 Describe the operation of keyless entry/remote‐start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74776A" w:rsidRDefault="00D81EB7" w:rsidP="00AC74B9">
            <w:r w:rsidRPr="0074776A">
              <w:t>CTE AUTO.8.6.4 Verify operation of instrument panel gauges and warning/indicator lights; reset maintenance indicators.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74776A" w:rsidRDefault="00D81EB7" w:rsidP="00AC74B9">
            <w:r w:rsidRPr="0074776A">
              <w:t>CTE AUTO.8.6.5 Verify windshield wiper and washer operation; replace wiper blades.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bl>
    <w:p w:rsidR="0026551A" w:rsidRDefault="0026551A" w:rsidP="0026551A">
      <w:pPr>
        <w:rPr>
          <w:rStyle w:val="IntenseEmphasis"/>
          <w:color w:val="417FD0" w:themeColor="text2" w:themeTint="99"/>
          <w:sz w:val="28"/>
          <w:szCs w:val="28"/>
        </w:rPr>
      </w:pPr>
    </w:p>
    <w:p w:rsidR="0026551A" w:rsidRDefault="0026551A" w:rsidP="00D81EB7">
      <w:pPr>
        <w:pStyle w:val="Heading2"/>
        <w:rPr>
          <w:rStyle w:val="IntenseEmphasis"/>
          <w:b w:val="0"/>
          <w:color w:val="417FD0" w:themeColor="text2" w:themeTint="99"/>
          <w:sz w:val="28"/>
          <w:szCs w:val="28"/>
        </w:rPr>
      </w:pPr>
      <w:r w:rsidRPr="00B363C5">
        <w:rPr>
          <w:rStyle w:val="IntenseEmphasis"/>
          <w:color w:val="417FD0" w:themeColor="text2" w:themeTint="99"/>
          <w:sz w:val="28"/>
          <w:szCs w:val="28"/>
        </w:rPr>
        <w:lastRenderedPageBreak/>
        <w:t xml:space="preserve">Standard </w:t>
      </w:r>
      <w:r>
        <w:rPr>
          <w:rStyle w:val="IntenseEmphasis"/>
          <w:color w:val="417FD0" w:themeColor="text2" w:themeTint="99"/>
          <w:sz w:val="28"/>
          <w:szCs w:val="28"/>
        </w:rPr>
        <w:t>AUTO.9.0</w:t>
      </w:r>
      <w:r w:rsidRPr="00B363C5">
        <w:rPr>
          <w:rStyle w:val="IntenseEmphasis"/>
          <w:color w:val="417FD0" w:themeColor="text2" w:themeTint="99"/>
          <w:sz w:val="28"/>
          <w:szCs w:val="28"/>
        </w:rPr>
        <w:t xml:space="preserve">: </w:t>
      </w:r>
      <w:r>
        <w:rPr>
          <w:rStyle w:val="IntenseEmphasis"/>
          <w:color w:val="417FD0" w:themeColor="text2" w:themeTint="99"/>
          <w:sz w:val="28"/>
          <w:szCs w:val="28"/>
        </w:rPr>
        <w:t>Analyze Heating and Air Conditioning Systems (A7)</w:t>
      </w:r>
    </w:p>
    <w:p w:rsidR="0026551A" w:rsidRDefault="0026551A" w:rsidP="0026551A">
      <w:pPr>
        <w:pStyle w:val="Heading3"/>
        <w:rPr>
          <w:rFonts w:eastAsia="Times New Roman"/>
          <w:color w:val="auto"/>
        </w:rPr>
      </w:pPr>
      <w:r w:rsidRPr="0026551A">
        <w:rPr>
          <w:rFonts w:eastAsia="Times New Roman"/>
          <w:color w:val="auto"/>
        </w:rPr>
        <w:t xml:space="preserve">Performance Standard AUTO.9.1 Demonstrate </w:t>
      </w:r>
      <w:r w:rsidR="0011223F">
        <w:rPr>
          <w:rFonts w:eastAsia="Times New Roman"/>
          <w:color w:val="auto"/>
        </w:rPr>
        <w:t>K</w:t>
      </w:r>
      <w:r w:rsidRPr="0026551A">
        <w:rPr>
          <w:rFonts w:eastAsia="Times New Roman"/>
          <w:color w:val="auto"/>
        </w:rPr>
        <w:t xml:space="preserve">nowledge of A/C </w:t>
      </w:r>
      <w:r w:rsidR="0011223F">
        <w:rPr>
          <w:rFonts w:eastAsia="Times New Roman"/>
          <w:color w:val="auto"/>
        </w:rPr>
        <w:t>S</w:t>
      </w:r>
      <w:r w:rsidRPr="0026551A">
        <w:rPr>
          <w:rFonts w:eastAsia="Times New Roman"/>
          <w:color w:val="auto"/>
        </w:rPr>
        <w:t>ystems</w:t>
      </w:r>
    </w:p>
    <w:tbl>
      <w:tblPr>
        <w:tblStyle w:val="ProposalTable"/>
        <w:tblW w:w="5000" w:type="pct"/>
        <w:tblLook w:val="04A0" w:firstRow="1" w:lastRow="0" w:firstColumn="1" w:lastColumn="0" w:noHBand="0" w:noVBand="1"/>
      </w:tblPr>
      <w:tblGrid>
        <w:gridCol w:w="3415"/>
        <w:gridCol w:w="5935"/>
      </w:tblGrid>
      <w:tr w:rsidR="00D81EB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4E1571" w:rsidRDefault="00D81EB7" w:rsidP="00AC74B9">
            <w:r w:rsidRPr="007F5105">
              <w:t>CTE AUTO.9.1.1 Research applicable vehicle and service information, vehicle service history, service precautions, and technical service bulletins.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7F5105" w:rsidRDefault="00D81EB7" w:rsidP="00AC74B9">
            <w:r w:rsidRPr="007F5105">
              <w:t>CTE AUTO.9.1.2 Identify A/C components on a vehicle.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bl>
    <w:p w:rsidR="0026551A" w:rsidRDefault="0026551A" w:rsidP="0026551A">
      <w:pPr>
        <w:pStyle w:val="Heading3"/>
        <w:rPr>
          <w:rFonts w:eastAsia="Times New Roman"/>
          <w:color w:val="auto"/>
        </w:rPr>
      </w:pPr>
      <w:r w:rsidRPr="0026551A">
        <w:rPr>
          <w:rFonts w:eastAsia="Times New Roman"/>
          <w:color w:val="auto"/>
        </w:rPr>
        <w:t xml:space="preserve">Performance Standard AUTO.9.2 Inspect </w:t>
      </w:r>
      <w:r w:rsidR="0011223F">
        <w:rPr>
          <w:rFonts w:eastAsia="Times New Roman"/>
          <w:color w:val="auto"/>
        </w:rPr>
        <w:t>R</w:t>
      </w:r>
      <w:r w:rsidRPr="0026551A">
        <w:rPr>
          <w:rFonts w:eastAsia="Times New Roman"/>
          <w:color w:val="auto"/>
        </w:rPr>
        <w:t xml:space="preserve">efrigeration </w:t>
      </w:r>
      <w:r w:rsidR="0011223F">
        <w:rPr>
          <w:rFonts w:eastAsia="Times New Roman"/>
          <w:color w:val="auto"/>
        </w:rPr>
        <w:t>S</w:t>
      </w:r>
      <w:r w:rsidRPr="0026551A">
        <w:rPr>
          <w:rFonts w:eastAsia="Times New Roman"/>
          <w:color w:val="auto"/>
        </w:rPr>
        <w:t xml:space="preserve">ystem </w:t>
      </w:r>
      <w:r w:rsidR="0011223F">
        <w:rPr>
          <w:rFonts w:eastAsia="Times New Roman"/>
          <w:color w:val="auto"/>
        </w:rPr>
        <w:t>C</w:t>
      </w:r>
      <w:r w:rsidRPr="0026551A">
        <w:rPr>
          <w:rFonts w:eastAsia="Times New Roman"/>
          <w:color w:val="auto"/>
        </w:rPr>
        <w:t>omponents</w:t>
      </w:r>
    </w:p>
    <w:tbl>
      <w:tblPr>
        <w:tblStyle w:val="ProposalTable"/>
        <w:tblW w:w="5000" w:type="pct"/>
        <w:tblLook w:val="04A0" w:firstRow="1" w:lastRow="0" w:firstColumn="1" w:lastColumn="0" w:noHBand="0" w:noVBand="1"/>
      </w:tblPr>
      <w:tblGrid>
        <w:gridCol w:w="3415"/>
        <w:gridCol w:w="5935"/>
      </w:tblGrid>
      <w:tr w:rsidR="00D81EB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4E1571" w:rsidRDefault="00D81EB7" w:rsidP="00AC74B9">
            <w:r w:rsidRPr="007E1A2A">
              <w:t>CTE AUTO.9.2.1 Inspect and replace A/C compressor drive belts, pulleys, and tensioners;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7E1A2A" w:rsidRDefault="00D81EB7" w:rsidP="00AC74B9">
            <w:r w:rsidRPr="007E1A2A">
              <w:t>CTE AUTO.9.2.2 Research hybrid vehicle A/C system electrical circuits and the service/safety precautions.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7E1A2A" w:rsidRDefault="00D81EB7" w:rsidP="00AC74B9">
            <w:r w:rsidRPr="0026551A">
              <w:t>CTE AUTO.9.2.3 Inspect A/C condenser for airflow restrictions;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bl>
    <w:p w:rsidR="00D81EB7" w:rsidRDefault="00D81EB7" w:rsidP="00D81EB7"/>
    <w:p w:rsidR="00D81EB7" w:rsidRPr="00D81EB7" w:rsidRDefault="00D81EB7" w:rsidP="00D81EB7"/>
    <w:p w:rsidR="0026551A" w:rsidRDefault="0026551A" w:rsidP="0026551A">
      <w:pPr>
        <w:pStyle w:val="Heading3"/>
        <w:rPr>
          <w:rFonts w:eastAsia="Times New Roman"/>
          <w:color w:val="auto"/>
        </w:rPr>
      </w:pPr>
      <w:r w:rsidRPr="0026551A">
        <w:rPr>
          <w:rFonts w:eastAsia="Times New Roman"/>
          <w:color w:val="auto"/>
        </w:rPr>
        <w:lastRenderedPageBreak/>
        <w:t xml:space="preserve">Performance Standard AUTO.9.3 Inspect </w:t>
      </w:r>
      <w:r w:rsidR="0011223F">
        <w:rPr>
          <w:rFonts w:eastAsia="Times New Roman"/>
          <w:color w:val="auto"/>
        </w:rPr>
        <w:t>H</w:t>
      </w:r>
      <w:r w:rsidRPr="0026551A">
        <w:rPr>
          <w:rFonts w:eastAsia="Times New Roman"/>
          <w:color w:val="auto"/>
        </w:rPr>
        <w:t xml:space="preserve">eating, </w:t>
      </w:r>
      <w:r w:rsidR="0011223F">
        <w:rPr>
          <w:rFonts w:eastAsia="Times New Roman"/>
          <w:color w:val="auto"/>
        </w:rPr>
        <w:t>V</w:t>
      </w:r>
      <w:r w:rsidRPr="0026551A">
        <w:rPr>
          <w:rFonts w:eastAsia="Times New Roman"/>
          <w:color w:val="auto"/>
        </w:rPr>
        <w:t xml:space="preserve">entilation, and </w:t>
      </w:r>
      <w:r w:rsidR="0011223F">
        <w:rPr>
          <w:rFonts w:eastAsia="Times New Roman"/>
          <w:color w:val="auto"/>
        </w:rPr>
        <w:t>E</w:t>
      </w:r>
      <w:r w:rsidRPr="0026551A">
        <w:rPr>
          <w:rFonts w:eastAsia="Times New Roman"/>
          <w:color w:val="auto"/>
        </w:rPr>
        <w:t xml:space="preserve">ngine </w:t>
      </w:r>
      <w:r w:rsidR="0011223F">
        <w:rPr>
          <w:rFonts w:eastAsia="Times New Roman"/>
          <w:color w:val="auto"/>
        </w:rPr>
        <w:t>C</w:t>
      </w:r>
      <w:r w:rsidRPr="0026551A">
        <w:rPr>
          <w:rFonts w:eastAsia="Times New Roman"/>
          <w:color w:val="auto"/>
        </w:rPr>
        <w:t xml:space="preserve">ooling </w:t>
      </w:r>
      <w:r w:rsidR="0011223F">
        <w:rPr>
          <w:rFonts w:eastAsia="Times New Roman"/>
          <w:color w:val="auto"/>
        </w:rPr>
        <w:t>S</w:t>
      </w:r>
      <w:r w:rsidRPr="0026551A">
        <w:rPr>
          <w:rFonts w:eastAsia="Times New Roman"/>
          <w:color w:val="auto"/>
        </w:rPr>
        <w:t>ystems</w:t>
      </w:r>
    </w:p>
    <w:tbl>
      <w:tblPr>
        <w:tblStyle w:val="ProposalTable"/>
        <w:tblW w:w="5000" w:type="pct"/>
        <w:tblLook w:val="04A0" w:firstRow="1" w:lastRow="0" w:firstColumn="1" w:lastColumn="0" w:noHBand="0" w:noVBand="1"/>
      </w:tblPr>
      <w:tblGrid>
        <w:gridCol w:w="3415"/>
        <w:gridCol w:w="5935"/>
      </w:tblGrid>
      <w:tr w:rsidR="00D81EB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4E1571" w:rsidRDefault="00D81EB7" w:rsidP="00AC74B9">
            <w:r w:rsidRPr="0026551A">
              <w:t>CTE AUTO.9.3.1 Inspect engine cooling and heater system hoses; perform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bl>
    <w:p w:rsidR="0026551A" w:rsidRDefault="0026551A" w:rsidP="0026551A">
      <w:pPr>
        <w:pStyle w:val="Heading3"/>
        <w:rPr>
          <w:rFonts w:eastAsia="Times New Roman"/>
          <w:color w:val="auto"/>
        </w:rPr>
      </w:pPr>
      <w:r w:rsidRPr="0026551A">
        <w:rPr>
          <w:rFonts w:eastAsia="Times New Roman"/>
          <w:color w:val="auto"/>
        </w:rPr>
        <w:t xml:space="preserve">Performance Standard AUTO.9.4 Inspect </w:t>
      </w:r>
      <w:r w:rsidR="0011223F">
        <w:rPr>
          <w:rFonts w:eastAsia="Times New Roman"/>
          <w:color w:val="auto"/>
        </w:rPr>
        <w:t>O</w:t>
      </w:r>
      <w:r w:rsidRPr="0026551A">
        <w:rPr>
          <w:rFonts w:eastAsia="Times New Roman"/>
          <w:color w:val="auto"/>
        </w:rPr>
        <w:t xml:space="preserve">perating </w:t>
      </w:r>
      <w:r w:rsidR="0011223F">
        <w:rPr>
          <w:rFonts w:eastAsia="Times New Roman"/>
          <w:color w:val="auto"/>
        </w:rPr>
        <w:t>S</w:t>
      </w:r>
      <w:r w:rsidRPr="0026551A">
        <w:rPr>
          <w:rFonts w:eastAsia="Times New Roman"/>
          <w:color w:val="auto"/>
        </w:rPr>
        <w:t xml:space="preserve">ystems and </w:t>
      </w:r>
      <w:r w:rsidR="0011223F">
        <w:rPr>
          <w:rFonts w:eastAsia="Times New Roman"/>
          <w:color w:val="auto"/>
        </w:rPr>
        <w:t>R</w:t>
      </w:r>
      <w:r w:rsidRPr="0026551A">
        <w:rPr>
          <w:rFonts w:eastAsia="Times New Roman"/>
          <w:color w:val="auto"/>
        </w:rPr>
        <w:t xml:space="preserve">elated </w:t>
      </w:r>
      <w:r w:rsidR="0011223F">
        <w:rPr>
          <w:rFonts w:eastAsia="Times New Roman"/>
          <w:color w:val="auto"/>
        </w:rPr>
        <w:t>C</w:t>
      </w:r>
      <w:r w:rsidRPr="0026551A">
        <w:rPr>
          <w:rFonts w:eastAsia="Times New Roman"/>
          <w:color w:val="auto"/>
        </w:rPr>
        <w:t>ontrols</w:t>
      </w:r>
    </w:p>
    <w:tbl>
      <w:tblPr>
        <w:tblStyle w:val="ProposalTable"/>
        <w:tblW w:w="5000" w:type="pct"/>
        <w:tblLook w:val="04A0" w:firstRow="1" w:lastRow="0" w:firstColumn="1" w:lastColumn="0" w:noHBand="0" w:noVBand="1"/>
      </w:tblPr>
      <w:tblGrid>
        <w:gridCol w:w="3415"/>
        <w:gridCol w:w="5935"/>
      </w:tblGrid>
      <w:tr w:rsidR="00D81EB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4E1571" w:rsidRDefault="00D81EB7" w:rsidP="00AC74B9">
            <w:r w:rsidRPr="00F14F9E">
              <w:t>CTE AUTO.9.4.1 Inspect A/C‐heater ducts, doors, hoses, cabin filters, and outlets; perform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F14F9E" w:rsidRDefault="00D81EB7" w:rsidP="00AC74B9">
            <w:r w:rsidRPr="00F14F9E">
              <w:t>CTE AUTO.9.4.2 Identify the source of A/C system odors.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bl>
    <w:p w:rsidR="00D81EB7" w:rsidRDefault="00D81EB7" w:rsidP="00D81EB7"/>
    <w:p w:rsidR="00D81EB7" w:rsidRPr="00D81EB7" w:rsidRDefault="00D81EB7" w:rsidP="00D81EB7"/>
    <w:p w:rsidR="00D6092A" w:rsidRDefault="00D6092A" w:rsidP="00D6092A">
      <w:pPr>
        <w:rPr>
          <w:rStyle w:val="IntenseEmphasis"/>
          <w:color w:val="417FD0" w:themeColor="text2" w:themeTint="99"/>
          <w:sz w:val="28"/>
          <w:szCs w:val="28"/>
        </w:rPr>
      </w:pPr>
    </w:p>
    <w:p w:rsidR="00D6092A" w:rsidRDefault="00D6092A" w:rsidP="00D6092A">
      <w:pPr>
        <w:rPr>
          <w:rStyle w:val="IntenseEmphasis"/>
          <w:color w:val="417FD0" w:themeColor="text2" w:themeTint="99"/>
          <w:sz w:val="28"/>
          <w:szCs w:val="28"/>
        </w:rPr>
      </w:pPr>
      <w:r>
        <w:rPr>
          <w:rStyle w:val="IntenseEmphasis"/>
          <w:color w:val="417FD0" w:themeColor="text2" w:themeTint="99"/>
          <w:sz w:val="28"/>
          <w:szCs w:val="28"/>
        </w:rPr>
        <w:br w:type="page"/>
      </w:r>
    </w:p>
    <w:p w:rsidR="00D6092A" w:rsidRPr="008573F8" w:rsidRDefault="00D6092A" w:rsidP="008573F8">
      <w:pPr>
        <w:pStyle w:val="Heading2"/>
        <w:rPr>
          <w:rStyle w:val="IntenseEmphasis"/>
          <w:iCs w:val="0"/>
          <w:color w:val="2B63AC" w:themeColor="background2" w:themeShade="80"/>
          <w:sz w:val="28"/>
        </w:rPr>
      </w:pPr>
      <w:r w:rsidRPr="008573F8">
        <w:rPr>
          <w:rStyle w:val="IntenseEmphasis"/>
          <w:iCs w:val="0"/>
          <w:color w:val="417FD0" w:themeColor="text2" w:themeTint="99"/>
          <w:sz w:val="28"/>
        </w:rPr>
        <w:lastRenderedPageBreak/>
        <w:t>Standard 10.0: Analyze Engine Performance (A8)</w:t>
      </w:r>
    </w:p>
    <w:p w:rsidR="00D6092A" w:rsidRDefault="00D6092A" w:rsidP="00D6092A">
      <w:pPr>
        <w:pStyle w:val="Heading3"/>
        <w:rPr>
          <w:rFonts w:eastAsia="Times New Roman"/>
          <w:color w:val="auto"/>
        </w:rPr>
      </w:pPr>
      <w:r w:rsidRPr="00D6092A">
        <w:rPr>
          <w:rFonts w:eastAsia="Times New Roman"/>
          <w:color w:val="auto"/>
        </w:rPr>
        <w:t xml:space="preserve">Performance Standard AUTO.10.1 Perform </w:t>
      </w:r>
      <w:r w:rsidR="0011223F">
        <w:rPr>
          <w:rFonts w:eastAsia="Times New Roman"/>
          <w:color w:val="auto"/>
        </w:rPr>
        <w:t>G</w:t>
      </w:r>
      <w:r w:rsidRPr="00D6092A">
        <w:rPr>
          <w:rFonts w:eastAsia="Times New Roman"/>
          <w:color w:val="auto"/>
        </w:rPr>
        <w:t xml:space="preserve">eneral </w:t>
      </w:r>
      <w:r w:rsidR="0011223F">
        <w:rPr>
          <w:rFonts w:eastAsia="Times New Roman"/>
          <w:color w:val="auto"/>
        </w:rPr>
        <w:t>E</w:t>
      </w:r>
      <w:r w:rsidRPr="00D6092A">
        <w:rPr>
          <w:rFonts w:eastAsia="Times New Roman"/>
          <w:color w:val="auto"/>
        </w:rPr>
        <w:t xml:space="preserve">ngine </w:t>
      </w:r>
      <w:r w:rsidR="0011223F">
        <w:rPr>
          <w:rFonts w:eastAsia="Times New Roman"/>
          <w:color w:val="auto"/>
        </w:rPr>
        <w:t>S</w:t>
      </w:r>
      <w:r w:rsidRPr="00D6092A">
        <w:rPr>
          <w:rFonts w:eastAsia="Times New Roman"/>
          <w:color w:val="auto"/>
        </w:rPr>
        <w:t>ervice</w:t>
      </w:r>
    </w:p>
    <w:tbl>
      <w:tblPr>
        <w:tblStyle w:val="ProposalTable"/>
        <w:tblW w:w="5000" w:type="pct"/>
        <w:tblLook w:val="04A0" w:firstRow="1" w:lastRow="0" w:firstColumn="1" w:lastColumn="0" w:noHBand="0" w:noVBand="1"/>
      </w:tblPr>
      <w:tblGrid>
        <w:gridCol w:w="3415"/>
        <w:gridCol w:w="5935"/>
      </w:tblGrid>
      <w:tr w:rsidR="00D81EB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4E1571" w:rsidRDefault="00D81EB7" w:rsidP="00AC74B9">
            <w:r w:rsidRPr="00CF6AB2">
              <w:t>CTE AUTO.10.1.1 Research applicable vehicle and service information, vehicle service history, service precautions, and technical service bulletins.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CF6AB2" w:rsidRDefault="00D81EB7" w:rsidP="00AC74B9">
            <w:r w:rsidRPr="00CF6AB2">
              <w:t>CTE AUTO.10.1.2 Demonstrate knowledge of 4-stroke engine.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D81EB7">
            <w:r w:rsidRPr="00CF6AB2">
              <w:t xml:space="preserve">CTE AUTO.10.1.3 Perform engine absolute (vacuum) manifold pressure tests; determine necessary action.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D81EB7"/>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CF6AB2" w:rsidRDefault="00D81EB7" w:rsidP="00D81EB7">
            <w:r w:rsidRPr="008125E9">
              <w:t>CTE AUTO.10.1.4 Perform cylinder cranking and running compressions tests;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D81EB7"/>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8125E9" w:rsidRDefault="00D81EB7" w:rsidP="00D81EB7">
            <w:r w:rsidRPr="008125E9">
              <w:t>CTE AUTO.10.1.5 Perform cylinder leakage test;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D81EB7"/>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8125E9" w:rsidRDefault="00D81EB7" w:rsidP="00D81EB7">
            <w:r w:rsidRPr="008125E9">
              <w:t>CTE AUTO.10.1.6 Verify engine operating temperature.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D81EB7"/>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8125E9" w:rsidRDefault="00D81EB7" w:rsidP="00D81EB7">
            <w:r w:rsidRPr="008125E9">
              <w:t>CTE AUTO.10.1.7 Remove and replace spark plugs; inspect secondary ignition components for wear and damage.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D81EB7"/>
        </w:tc>
      </w:tr>
    </w:tbl>
    <w:p w:rsidR="00D81EB7" w:rsidRDefault="00D81EB7" w:rsidP="00D81EB7"/>
    <w:p w:rsidR="00D81EB7" w:rsidRPr="00D81EB7" w:rsidRDefault="00D81EB7" w:rsidP="00D81EB7"/>
    <w:p w:rsidR="00D6092A" w:rsidRDefault="00D6092A" w:rsidP="00D6092A">
      <w:pPr>
        <w:pStyle w:val="Heading3"/>
        <w:rPr>
          <w:rFonts w:eastAsia="Times New Roman"/>
          <w:color w:val="auto"/>
        </w:rPr>
      </w:pPr>
      <w:r w:rsidRPr="00D6092A">
        <w:rPr>
          <w:rFonts w:eastAsia="Times New Roman"/>
          <w:color w:val="auto"/>
        </w:rPr>
        <w:lastRenderedPageBreak/>
        <w:t xml:space="preserve">Performance Standard AUTO.10.2 Analyze </w:t>
      </w:r>
      <w:r w:rsidR="0011223F">
        <w:rPr>
          <w:rFonts w:eastAsia="Times New Roman"/>
          <w:color w:val="auto"/>
        </w:rPr>
        <w:t>C</w:t>
      </w:r>
      <w:r w:rsidRPr="00D6092A">
        <w:rPr>
          <w:rFonts w:eastAsia="Times New Roman"/>
          <w:color w:val="auto"/>
        </w:rPr>
        <w:t xml:space="preserve">omputerized </w:t>
      </w:r>
      <w:r w:rsidR="0011223F">
        <w:rPr>
          <w:rFonts w:eastAsia="Times New Roman"/>
          <w:color w:val="auto"/>
        </w:rPr>
        <w:t>E</w:t>
      </w:r>
      <w:r w:rsidRPr="00D6092A">
        <w:rPr>
          <w:rFonts w:eastAsia="Times New Roman"/>
          <w:color w:val="auto"/>
        </w:rPr>
        <w:t xml:space="preserve">ngine </w:t>
      </w:r>
      <w:r w:rsidR="0011223F">
        <w:rPr>
          <w:rFonts w:eastAsia="Times New Roman"/>
          <w:color w:val="auto"/>
        </w:rPr>
        <w:t>C</w:t>
      </w:r>
      <w:r w:rsidRPr="00D6092A">
        <w:rPr>
          <w:rFonts w:eastAsia="Times New Roman"/>
          <w:color w:val="auto"/>
        </w:rPr>
        <w:t>ontrols</w:t>
      </w:r>
    </w:p>
    <w:tbl>
      <w:tblPr>
        <w:tblStyle w:val="ProposalTable"/>
        <w:tblW w:w="5000" w:type="pct"/>
        <w:tblLook w:val="04A0" w:firstRow="1" w:lastRow="0" w:firstColumn="1" w:lastColumn="0" w:noHBand="0" w:noVBand="1"/>
      </w:tblPr>
      <w:tblGrid>
        <w:gridCol w:w="3415"/>
        <w:gridCol w:w="5935"/>
      </w:tblGrid>
      <w:tr w:rsidR="00D81EB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6864B0" w:rsidRDefault="00D81EB7" w:rsidP="00D81EB7">
            <w:r w:rsidRPr="006864B0">
              <w:t>CTE AUTO.10.2.1 Retrieve and record diagnostic trouble codes, OBD monitor status, and freeze frame data; clear codes when applicable.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D81EB7"/>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6864B0" w:rsidRDefault="00D81EB7" w:rsidP="00D81EB7">
            <w:r w:rsidRPr="006864B0">
              <w:t>CTE AUTO.10.2.2 Describe the importance of operating all OBDII monitors for repair verification.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D81EB7"/>
        </w:tc>
      </w:tr>
    </w:tbl>
    <w:p w:rsidR="00D6092A" w:rsidRDefault="00D6092A" w:rsidP="00D6092A">
      <w:pPr>
        <w:pStyle w:val="Heading3"/>
        <w:rPr>
          <w:rFonts w:eastAsia="Times New Roman"/>
          <w:color w:val="auto"/>
        </w:rPr>
      </w:pPr>
      <w:r w:rsidRPr="00D6092A">
        <w:rPr>
          <w:rFonts w:eastAsia="Times New Roman"/>
          <w:color w:val="auto"/>
        </w:rPr>
        <w:t xml:space="preserve">Performance Standard AUTO.10.3 Perform </w:t>
      </w:r>
      <w:r w:rsidR="0011223F">
        <w:rPr>
          <w:rFonts w:eastAsia="Times New Roman"/>
          <w:color w:val="auto"/>
        </w:rPr>
        <w:t>F</w:t>
      </w:r>
      <w:r w:rsidRPr="00D6092A">
        <w:rPr>
          <w:rFonts w:eastAsia="Times New Roman"/>
          <w:color w:val="auto"/>
        </w:rPr>
        <w:t xml:space="preserve">uel, </w:t>
      </w:r>
      <w:r w:rsidR="0011223F">
        <w:rPr>
          <w:rFonts w:eastAsia="Times New Roman"/>
          <w:color w:val="auto"/>
        </w:rPr>
        <w:t>A</w:t>
      </w:r>
      <w:r w:rsidRPr="00D6092A">
        <w:rPr>
          <w:rFonts w:eastAsia="Times New Roman"/>
          <w:color w:val="auto"/>
        </w:rPr>
        <w:t xml:space="preserve">ir </w:t>
      </w:r>
      <w:r w:rsidR="0011223F">
        <w:rPr>
          <w:rFonts w:eastAsia="Times New Roman"/>
          <w:color w:val="auto"/>
        </w:rPr>
        <w:t>I</w:t>
      </w:r>
      <w:r w:rsidRPr="00D6092A">
        <w:rPr>
          <w:rFonts w:eastAsia="Times New Roman"/>
          <w:color w:val="auto"/>
        </w:rPr>
        <w:t xml:space="preserve">nduction, and </w:t>
      </w:r>
      <w:r w:rsidR="0011223F">
        <w:rPr>
          <w:rFonts w:eastAsia="Times New Roman"/>
          <w:color w:val="auto"/>
        </w:rPr>
        <w:t>E</w:t>
      </w:r>
      <w:r w:rsidRPr="00D6092A">
        <w:rPr>
          <w:rFonts w:eastAsia="Times New Roman"/>
          <w:color w:val="auto"/>
        </w:rPr>
        <w:t xml:space="preserve">xhaust </w:t>
      </w:r>
      <w:r w:rsidR="0011223F">
        <w:rPr>
          <w:rFonts w:eastAsia="Times New Roman"/>
          <w:color w:val="auto"/>
        </w:rPr>
        <w:t>S</w:t>
      </w:r>
      <w:r w:rsidRPr="00D6092A">
        <w:rPr>
          <w:rFonts w:eastAsia="Times New Roman"/>
          <w:color w:val="auto"/>
        </w:rPr>
        <w:t xml:space="preserve">ystems </w:t>
      </w:r>
      <w:r w:rsidR="0011223F">
        <w:rPr>
          <w:rFonts w:eastAsia="Times New Roman"/>
          <w:color w:val="auto"/>
        </w:rPr>
        <w:t>S</w:t>
      </w:r>
      <w:r w:rsidRPr="00D6092A">
        <w:rPr>
          <w:rFonts w:eastAsia="Times New Roman"/>
          <w:color w:val="auto"/>
        </w:rPr>
        <w:t xml:space="preserve">ervice </w:t>
      </w:r>
      <w:r w:rsidR="0011223F">
        <w:rPr>
          <w:rFonts w:eastAsia="Times New Roman"/>
          <w:color w:val="auto"/>
        </w:rPr>
        <w:t>R</w:t>
      </w:r>
      <w:r w:rsidRPr="00D6092A">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D81EB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4E1571" w:rsidRDefault="00D81EB7" w:rsidP="00AC74B9">
            <w:r w:rsidRPr="00CE7538">
              <w:t>CTE AUTO.10.3.1 Replace fuel filter(s).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CE7538" w:rsidRDefault="00D81EB7" w:rsidP="00AC74B9">
            <w:r w:rsidRPr="00CE7538">
              <w:t>CTE AUTO.10.3.2 Inspect, service, or replace air filters, filter housing and intake duct 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CE7538" w:rsidRDefault="00D81EB7" w:rsidP="00AC74B9">
            <w:r w:rsidRPr="00CE7538">
              <w:t>CTE AUTO.10.3.3 Inspect the integrity of the exhaust manifold, exhaust pipes, muffler(s), catalytic converter(s), resonator(s), tail pipe(s), and heat shields; determine necessary 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CE7538" w:rsidRDefault="00D81EB7" w:rsidP="00AC74B9">
            <w:r w:rsidRPr="00E04DA2">
              <w:t>CTE AUTO.10.3.4 Inspect condition of exhaust system hangers, brackets, clamps, and heat shields; repair or replace as needed.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D81EB7">
            <w:r w:rsidRPr="00E04DA2">
              <w:lastRenderedPageBreak/>
              <w:t>CTE AUTO.10.3.5 Describe diesel exhaust fluid (DEF).</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D81EB7"/>
        </w:tc>
      </w:tr>
    </w:tbl>
    <w:p w:rsidR="00D6092A" w:rsidRDefault="00D6092A" w:rsidP="00D6092A">
      <w:pPr>
        <w:pStyle w:val="Heading3"/>
        <w:rPr>
          <w:rFonts w:eastAsia="Times New Roman"/>
          <w:color w:val="auto"/>
        </w:rPr>
      </w:pPr>
      <w:r w:rsidRPr="00D6092A">
        <w:rPr>
          <w:rFonts w:eastAsia="Times New Roman"/>
          <w:color w:val="auto"/>
        </w:rPr>
        <w:t xml:space="preserve">Performance Standard AUTO.10.4 Perform </w:t>
      </w:r>
      <w:r w:rsidR="0011223F">
        <w:rPr>
          <w:rFonts w:eastAsia="Times New Roman"/>
          <w:color w:val="auto"/>
        </w:rPr>
        <w:t>E</w:t>
      </w:r>
      <w:r w:rsidRPr="00D6092A">
        <w:rPr>
          <w:rFonts w:eastAsia="Times New Roman"/>
          <w:color w:val="auto"/>
        </w:rPr>
        <w:t xml:space="preserve">missions </w:t>
      </w:r>
      <w:r w:rsidR="0011223F">
        <w:rPr>
          <w:rFonts w:eastAsia="Times New Roman"/>
          <w:color w:val="auto"/>
        </w:rPr>
        <w:t>C</w:t>
      </w:r>
      <w:r w:rsidRPr="00D6092A">
        <w:rPr>
          <w:rFonts w:eastAsia="Times New Roman"/>
          <w:color w:val="auto"/>
        </w:rPr>
        <w:t xml:space="preserve">ontrol </w:t>
      </w:r>
      <w:r w:rsidR="0011223F">
        <w:rPr>
          <w:rFonts w:eastAsia="Times New Roman"/>
          <w:color w:val="auto"/>
        </w:rPr>
        <w:t>S</w:t>
      </w:r>
      <w:r w:rsidRPr="00D6092A">
        <w:rPr>
          <w:rFonts w:eastAsia="Times New Roman"/>
          <w:color w:val="auto"/>
        </w:rPr>
        <w:t xml:space="preserve">ystems </w:t>
      </w:r>
      <w:r w:rsidR="0011223F">
        <w:rPr>
          <w:rFonts w:eastAsia="Times New Roman"/>
          <w:color w:val="auto"/>
        </w:rPr>
        <w:t>S</w:t>
      </w:r>
      <w:r w:rsidRPr="00D6092A">
        <w:rPr>
          <w:rFonts w:eastAsia="Times New Roman"/>
          <w:color w:val="auto"/>
        </w:rPr>
        <w:t xml:space="preserve">ervice and </w:t>
      </w:r>
      <w:r w:rsidR="0011223F">
        <w:rPr>
          <w:rFonts w:eastAsia="Times New Roman"/>
          <w:color w:val="auto"/>
        </w:rPr>
        <w:t>R</w:t>
      </w:r>
      <w:r w:rsidRPr="00D6092A">
        <w:rPr>
          <w:rFonts w:eastAsia="Times New Roman"/>
          <w:color w:val="auto"/>
        </w:rPr>
        <w:t>epair</w:t>
      </w:r>
    </w:p>
    <w:tbl>
      <w:tblPr>
        <w:tblStyle w:val="ProposalTable"/>
        <w:tblW w:w="5000" w:type="pct"/>
        <w:tblLook w:val="04A0" w:firstRow="1" w:lastRow="0" w:firstColumn="1" w:lastColumn="0" w:noHBand="0" w:noVBand="1"/>
      </w:tblPr>
      <w:tblGrid>
        <w:gridCol w:w="3415"/>
        <w:gridCol w:w="5935"/>
      </w:tblGrid>
      <w:tr w:rsidR="00D81EB7"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1EB7" w:rsidRDefault="00D81EB7"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1EB7"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Pr="004E1571" w:rsidRDefault="00D81EB7" w:rsidP="00AC74B9">
            <w:r w:rsidRPr="00D6092A">
              <w:t>CTE AUTO.10.4.1 Demonstrate knowledge of basic emission control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1EB7" w:rsidRDefault="00D81EB7" w:rsidP="00AC74B9"/>
        </w:tc>
      </w:tr>
    </w:tbl>
    <w:p w:rsidR="00D81EB7" w:rsidRDefault="00D81EB7" w:rsidP="00D81EB7">
      <w:pPr>
        <w:pStyle w:val="Heading1"/>
      </w:pPr>
    </w:p>
    <w:p w:rsidR="00D81EB7" w:rsidRDefault="00D81EB7" w:rsidP="00D81EB7">
      <w:pPr>
        <w:rPr>
          <w:color w:val="0E3354"/>
          <w:sz w:val="28"/>
          <w:szCs w:val="28"/>
        </w:rPr>
      </w:pPr>
      <w:r>
        <w:br w:type="page"/>
      </w:r>
    </w:p>
    <w:p w:rsidR="00D81EB7" w:rsidRDefault="00D81EB7" w:rsidP="00D81EB7">
      <w:pPr>
        <w:pStyle w:val="Heading1"/>
      </w:pPr>
      <w:r w:rsidRPr="00F447B7">
        <w:lastRenderedPageBreak/>
        <w:t>Indicators of quality Rubric:</w:t>
      </w:r>
    </w:p>
    <w:p w:rsidR="00D81EB7" w:rsidRPr="00647901" w:rsidRDefault="00D81EB7" w:rsidP="00D81EB7">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D81EB7" w:rsidRPr="00647901" w:rsidTr="00AC74B9">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D81EB7" w:rsidRPr="00647901" w:rsidRDefault="00D81EB7" w:rsidP="00AC74B9">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D81EB7" w:rsidRPr="00647901" w:rsidRDefault="00D81EB7" w:rsidP="00AC74B9">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D81EB7"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81EB7" w:rsidRPr="002D3FFF" w:rsidRDefault="00D81EB7" w:rsidP="00AC74B9">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81EB7" w:rsidRPr="00647901" w:rsidRDefault="00D81EB7" w:rsidP="00AC74B9">
            <w:pPr>
              <w:spacing w:after="0" w:line="288" w:lineRule="auto"/>
              <w:rPr>
                <w:rFonts w:eastAsia="Arial" w:cs="Times New Roman"/>
                <w:color w:val="3B3B3B"/>
              </w:rPr>
            </w:pPr>
          </w:p>
        </w:tc>
      </w:tr>
      <w:tr w:rsidR="00D81EB7"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81EB7" w:rsidRPr="002D3FFF" w:rsidRDefault="00D81EB7" w:rsidP="00AC74B9">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81EB7" w:rsidRPr="00647901" w:rsidRDefault="00D81EB7" w:rsidP="00AC74B9">
            <w:pPr>
              <w:spacing w:after="0"/>
              <w:rPr>
                <w:rFonts w:eastAsia="Arial" w:cs="Times New Roman"/>
                <w:color w:val="3B3B3B"/>
              </w:rPr>
            </w:pPr>
          </w:p>
        </w:tc>
      </w:tr>
      <w:tr w:rsidR="00D81EB7"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81EB7" w:rsidRPr="002D3FFF" w:rsidRDefault="00D81EB7" w:rsidP="00AC74B9">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81EB7" w:rsidRPr="00647901" w:rsidRDefault="00D81EB7" w:rsidP="00AC74B9">
            <w:pPr>
              <w:spacing w:after="0"/>
              <w:rPr>
                <w:rFonts w:eastAsia="Arial" w:cs="Times New Roman"/>
                <w:color w:val="3B3B3B"/>
              </w:rPr>
            </w:pPr>
          </w:p>
        </w:tc>
      </w:tr>
      <w:tr w:rsidR="00D81EB7"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81EB7" w:rsidRPr="002D3FFF" w:rsidRDefault="00D81EB7" w:rsidP="00AC74B9">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81EB7" w:rsidRPr="00647901" w:rsidRDefault="00D81EB7" w:rsidP="00AC74B9">
            <w:pPr>
              <w:spacing w:after="0"/>
              <w:rPr>
                <w:rFonts w:eastAsia="Arial" w:cs="Times New Roman"/>
                <w:color w:val="3B3B3B"/>
              </w:rPr>
            </w:pPr>
          </w:p>
        </w:tc>
      </w:tr>
      <w:tr w:rsidR="00D81EB7" w:rsidRPr="00647901" w:rsidTr="00AC74B9">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D81EB7" w:rsidRPr="002D3FFF" w:rsidRDefault="00D81EB7" w:rsidP="00AC74B9">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D81EB7" w:rsidRPr="00647901" w:rsidRDefault="00D81EB7" w:rsidP="00AC74B9">
            <w:pPr>
              <w:spacing w:after="0"/>
              <w:rPr>
                <w:rFonts w:eastAsia="Arial" w:cs="Times New Roman"/>
                <w:color w:val="3B3B3B"/>
              </w:rPr>
            </w:pPr>
          </w:p>
        </w:tc>
      </w:tr>
    </w:tbl>
    <w:bookmarkEnd w:id="2"/>
    <w:p w:rsidR="00D81EB7" w:rsidRPr="00647901" w:rsidRDefault="00D81EB7" w:rsidP="00D81EB7">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4666" w:type="pct"/>
        <w:tblLook w:val="04A0" w:firstRow="1" w:lastRow="0" w:firstColumn="1" w:lastColumn="0" w:noHBand="0" w:noVBand="1"/>
        <w:tblDescription w:val="Table of equity standards"/>
      </w:tblPr>
      <w:tblGrid>
        <w:gridCol w:w="4406"/>
        <w:gridCol w:w="4319"/>
      </w:tblGrid>
      <w:tr w:rsidR="00D81EB7" w:rsidRPr="00647901" w:rsidTr="00AC74B9">
        <w:trPr>
          <w:cnfStyle w:val="100000000000" w:firstRow="1" w:lastRow="0" w:firstColumn="0" w:lastColumn="0" w:oddVBand="0" w:evenVBand="0" w:oddHBand="0" w:evenHBand="0" w:firstRowFirstColumn="0" w:firstRowLastColumn="0" w:lastRowFirstColumn="0" w:lastRowLastColumn="0"/>
          <w:trHeight w:val="1114"/>
          <w:tblHeader/>
        </w:trPr>
        <w:tc>
          <w:tcPr>
            <w:tcW w:w="252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D81EB7" w:rsidRPr="00647901" w:rsidRDefault="00D81EB7" w:rsidP="00AC74B9">
            <w:pPr>
              <w:spacing w:after="180" w:line="288" w:lineRule="auto"/>
              <w:rPr>
                <w:rFonts w:eastAsia="Arial" w:cs="Times New Roman"/>
                <w:color w:val="3B3B3B"/>
              </w:rPr>
            </w:pPr>
            <w:r w:rsidRPr="00647901">
              <w:rPr>
                <w:rFonts w:eastAsia="Arial" w:cs="Times New Roman"/>
                <w:color w:val="3B3B3B"/>
              </w:rPr>
              <w:t>Standards</w:t>
            </w:r>
          </w:p>
        </w:tc>
        <w:tc>
          <w:tcPr>
            <w:tcW w:w="2475" w:type="pct"/>
            <w:tcBorders>
              <w:top w:val="single" w:sz="4" w:space="0" w:color="417FD0"/>
              <w:left w:val="single" w:sz="4" w:space="0" w:color="417FD0"/>
              <w:bottom w:val="single" w:sz="4" w:space="0" w:color="417FD0"/>
              <w:right w:val="single" w:sz="4" w:space="0" w:color="417FD0"/>
            </w:tcBorders>
            <w:shd w:val="clear" w:color="auto" w:fill="BFD4EF"/>
          </w:tcPr>
          <w:p w:rsidR="00D81EB7" w:rsidRPr="00647901" w:rsidRDefault="00D81EB7" w:rsidP="00AC74B9">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D81EB7" w:rsidRPr="00647901" w:rsidTr="00AC74B9">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D81EB7" w:rsidRPr="002D3FFF" w:rsidRDefault="00D81EB7" w:rsidP="00AC74B9">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D81EB7" w:rsidRPr="00647901" w:rsidRDefault="00D81EB7" w:rsidP="00AC74B9">
            <w:pPr>
              <w:spacing w:after="0" w:line="288" w:lineRule="auto"/>
              <w:rPr>
                <w:rFonts w:eastAsia="Arial" w:cs="Times New Roman"/>
                <w:color w:val="3B3B3B"/>
              </w:rPr>
            </w:pPr>
          </w:p>
        </w:tc>
      </w:tr>
      <w:tr w:rsidR="00D81EB7" w:rsidRPr="00647901" w:rsidTr="00AC74B9">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D81EB7" w:rsidRPr="002D3FFF" w:rsidRDefault="00D81EB7" w:rsidP="00AC74B9">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D81EB7" w:rsidRPr="00647901" w:rsidRDefault="00D81EB7" w:rsidP="00AC74B9">
            <w:pPr>
              <w:spacing w:after="0" w:line="288" w:lineRule="auto"/>
              <w:rPr>
                <w:rFonts w:eastAsia="Arial" w:cs="Times New Roman"/>
                <w:color w:val="3B3B3B"/>
              </w:rPr>
            </w:pPr>
          </w:p>
        </w:tc>
      </w:tr>
      <w:tr w:rsidR="00D81EB7" w:rsidRPr="00647901" w:rsidTr="00AC74B9">
        <w:trPr>
          <w:trHeight w:val="80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D81EB7" w:rsidRPr="00575C4F" w:rsidRDefault="00D81EB7" w:rsidP="00AC74B9">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D81EB7" w:rsidRPr="00575C4F" w:rsidRDefault="00D81EB7" w:rsidP="00AC74B9">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D81EB7" w:rsidRPr="00575C4F" w:rsidRDefault="00D81EB7" w:rsidP="00AC74B9">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D81EB7" w:rsidRPr="00575C4F" w:rsidRDefault="00D81EB7" w:rsidP="00AC74B9">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D81EB7" w:rsidRPr="00575C4F" w:rsidRDefault="00D81EB7" w:rsidP="00AC74B9">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D81EB7" w:rsidRPr="00575C4F" w:rsidRDefault="00D81EB7" w:rsidP="00AC74B9">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D81EB7" w:rsidRPr="00647901" w:rsidRDefault="00D81EB7" w:rsidP="00AC74B9">
            <w:pPr>
              <w:spacing w:after="0"/>
              <w:rPr>
                <w:rFonts w:eastAsia="Arial" w:cs="Times New Roman"/>
                <w:color w:val="3B3B3B"/>
              </w:rPr>
            </w:pPr>
          </w:p>
        </w:tc>
      </w:tr>
    </w:tbl>
    <w:p w:rsidR="00D81EB7" w:rsidRDefault="00D81EB7" w:rsidP="00D81EB7"/>
    <w:p w:rsidR="00D81EB7" w:rsidRPr="002D3FFF" w:rsidRDefault="00D81EB7" w:rsidP="00D81EB7">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4667" w:type="pct"/>
        <w:tblLook w:val="04A0" w:firstRow="1" w:lastRow="0" w:firstColumn="1" w:lastColumn="0" w:noHBand="0" w:noVBand="1"/>
        <w:tblDescription w:val="Table of student focus standards"/>
      </w:tblPr>
      <w:tblGrid>
        <w:gridCol w:w="4405"/>
        <w:gridCol w:w="4322"/>
      </w:tblGrid>
      <w:tr w:rsidR="00D81EB7" w:rsidRPr="002D3FFF" w:rsidTr="00AC74B9">
        <w:trPr>
          <w:cnfStyle w:val="100000000000" w:firstRow="1" w:lastRow="0" w:firstColumn="0" w:lastColumn="0" w:oddVBand="0" w:evenVBand="0" w:oddHBand="0" w:evenHBand="0" w:firstRowFirstColumn="0" w:firstRowLastColumn="0" w:lastRowFirstColumn="0" w:lastRowLastColumn="0"/>
          <w:trHeight w:val="1108"/>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D81EB7" w:rsidRPr="002D3FFF" w:rsidRDefault="00D81EB7" w:rsidP="00AC74B9">
            <w:pPr>
              <w:spacing w:after="180" w:line="288" w:lineRule="auto"/>
              <w:rPr>
                <w:rFonts w:eastAsia="Arial" w:cs="Times New Roman"/>
                <w:color w:val="3B3B3B"/>
              </w:rPr>
            </w:pPr>
            <w:r w:rsidRPr="002D3FFF">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D81EB7" w:rsidRPr="002D3FFF" w:rsidRDefault="00D81EB7" w:rsidP="00AC74B9">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D81EB7" w:rsidRPr="002D3FFF" w:rsidTr="00AC74B9">
        <w:trPr>
          <w:trHeight w:val="249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D81EB7" w:rsidRPr="002D3FFF" w:rsidRDefault="00D81EB7" w:rsidP="00AC74B9">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D81EB7" w:rsidRPr="002D3FFF" w:rsidRDefault="00D81EB7" w:rsidP="00AC74B9">
            <w:pPr>
              <w:spacing w:after="0" w:line="288" w:lineRule="auto"/>
              <w:rPr>
                <w:rFonts w:eastAsia="Arial" w:cs="Times New Roman"/>
                <w:color w:val="3B3B3B"/>
              </w:rPr>
            </w:pPr>
          </w:p>
        </w:tc>
      </w:tr>
      <w:tr w:rsidR="00D81EB7" w:rsidRPr="002D3FFF" w:rsidTr="00AC74B9">
        <w:trPr>
          <w:trHeight w:val="1727"/>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D81EB7" w:rsidRPr="00575C4F" w:rsidRDefault="00D81EB7" w:rsidP="00AC74B9">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D81EB7" w:rsidRPr="002D3FFF" w:rsidRDefault="00D81EB7" w:rsidP="00AC74B9">
            <w:pPr>
              <w:spacing w:after="0"/>
              <w:rPr>
                <w:rFonts w:eastAsia="Arial" w:cs="Times New Roman"/>
                <w:color w:val="3B3B3B"/>
              </w:rPr>
            </w:pPr>
          </w:p>
        </w:tc>
      </w:tr>
      <w:tr w:rsidR="00D81EB7" w:rsidRPr="002D3FFF" w:rsidTr="00AC74B9">
        <w:trPr>
          <w:trHeight w:val="70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D81EB7" w:rsidRPr="002D3FFF" w:rsidRDefault="00D81EB7" w:rsidP="00AC74B9">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D81EB7" w:rsidRPr="002D3FFF" w:rsidRDefault="00D81EB7" w:rsidP="00AC74B9">
            <w:pPr>
              <w:spacing w:after="0" w:line="288" w:lineRule="auto"/>
              <w:rPr>
                <w:rFonts w:eastAsia="Arial" w:cs="Times New Roman"/>
                <w:color w:val="3B3B3B"/>
              </w:rPr>
            </w:pPr>
          </w:p>
        </w:tc>
      </w:tr>
      <w:tr w:rsidR="00D81EB7" w:rsidRPr="002D3FFF" w:rsidTr="00AC74B9">
        <w:trPr>
          <w:trHeight w:val="944"/>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D81EB7" w:rsidRPr="002D3FFF" w:rsidRDefault="00D81EB7" w:rsidP="00AC74B9">
            <w:pPr>
              <w:spacing w:after="0" w:line="288" w:lineRule="auto"/>
              <w:rPr>
                <w:rFonts w:eastAsia="Arial" w:cs="Times New Roman"/>
                <w:color w:val="3B3B3B"/>
              </w:rPr>
            </w:pPr>
          </w:p>
        </w:tc>
      </w:tr>
      <w:tr w:rsidR="00D81EB7" w:rsidRPr="002D3FFF" w:rsidTr="00AC74B9">
        <w:trPr>
          <w:trHeight w:val="1288"/>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D81EB7" w:rsidRPr="002D3FFF" w:rsidRDefault="00D81EB7" w:rsidP="00AC74B9">
            <w:pPr>
              <w:spacing w:after="0" w:line="288" w:lineRule="auto"/>
              <w:rPr>
                <w:rFonts w:eastAsia="Arial" w:cs="Times New Roman"/>
                <w:color w:val="3B3B3B"/>
              </w:rPr>
            </w:pPr>
          </w:p>
        </w:tc>
      </w:tr>
      <w:tr w:rsidR="00D81EB7" w:rsidRPr="002D3FFF" w:rsidTr="00AC74B9">
        <w:trPr>
          <w:trHeight w:val="1288"/>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D81EB7" w:rsidRPr="00E967D4" w:rsidRDefault="00D81EB7" w:rsidP="00AC74B9">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D81EB7" w:rsidRPr="002D3FFF" w:rsidRDefault="00D81EB7" w:rsidP="00AC74B9">
            <w:pPr>
              <w:spacing w:after="0" w:line="288" w:lineRule="auto"/>
              <w:rPr>
                <w:rFonts w:eastAsia="Arial" w:cs="Times New Roman"/>
                <w:color w:val="3B3B3B"/>
              </w:rPr>
            </w:pPr>
          </w:p>
        </w:tc>
      </w:tr>
      <w:tr w:rsidR="00D81EB7" w:rsidRPr="002D3FFF" w:rsidTr="00AC74B9">
        <w:trPr>
          <w:trHeight w:val="1288"/>
        </w:trPr>
        <w:tc>
          <w:tcPr>
            <w:tcW w:w="2524" w:type="pct"/>
            <w:tcBorders>
              <w:top w:val="single" w:sz="4" w:space="0" w:color="auto"/>
              <w:left w:val="single" w:sz="4" w:space="0" w:color="auto"/>
              <w:bottom w:val="single" w:sz="4" w:space="0" w:color="auto"/>
              <w:right w:val="single" w:sz="4" w:space="0" w:color="auto"/>
            </w:tcBorders>
            <w:shd w:val="clear" w:color="auto" w:fill="auto"/>
          </w:tcPr>
          <w:p w:rsidR="00D81EB7" w:rsidRPr="00E967D4" w:rsidRDefault="00D81EB7" w:rsidP="00AC74B9">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D81EB7" w:rsidRPr="002D3FFF" w:rsidRDefault="00D81EB7" w:rsidP="00AC74B9">
            <w:pPr>
              <w:spacing w:after="0" w:line="288" w:lineRule="auto"/>
              <w:rPr>
                <w:rFonts w:eastAsia="Arial" w:cs="Times New Roman"/>
                <w:color w:val="3B3B3B"/>
              </w:rPr>
            </w:pPr>
          </w:p>
        </w:tc>
      </w:tr>
      <w:tr w:rsidR="00D81EB7" w:rsidRPr="002D3FFF" w:rsidTr="00AC74B9">
        <w:trPr>
          <w:trHeight w:val="1088"/>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D81EB7" w:rsidRPr="002D3FFF" w:rsidRDefault="00D81EB7" w:rsidP="00AC74B9">
            <w:pPr>
              <w:spacing w:after="0" w:line="288" w:lineRule="auto"/>
              <w:rPr>
                <w:rFonts w:eastAsia="Arial" w:cs="Times New Roman"/>
                <w:color w:val="3B3B3B"/>
              </w:rPr>
            </w:pPr>
          </w:p>
        </w:tc>
      </w:tr>
      <w:tr w:rsidR="00D81EB7" w:rsidRPr="002D3FFF" w:rsidTr="00AC74B9">
        <w:trPr>
          <w:trHeight w:val="980"/>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D81EB7" w:rsidRPr="002D3FFF" w:rsidRDefault="00D81EB7" w:rsidP="00AC74B9">
            <w:pPr>
              <w:spacing w:after="0" w:line="288" w:lineRule="auto"/>
              <w:rPr>
                <w:rFonts w:eastAsia="Arial" w:cs="Times New Roman"/>
                <w:color w:val="3B3B3B"/>
              </w:rPr>
            </w:pPr>
          </w:p>
        </w:tc>
      </w:tr>
      <w:tr w:rsidR="00D81EB7" w:rsidRPr="002D3FFF" w:rsidTr="00AC74B9">
        <w:trPr>
          <w:trHeight w:val="1873"/>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D81EB7" w:rsidRPr="002D3FFF" w:rsidRDefault="00D81EB7" w:rsidP="00AC74B9">
            <w:pPr>
              <w:spacing w:after="0" w:line="288" w:lineRule="auto"/>
              <w:rPr>
                <w:rFonts w:eastAsia="Arial" w:cs="Times New Roman"/>
                <w:color w:val="3B3B3B"/>
              </w:rPr>
            </w:pPr>
          </w:p>
        </w:tc>
      </w:tr>
    </w:tbl>
    <w:p w:rsidR="00D81EB7" w:rsidRDefault="00D81EB7" w:rsidP="00D81EB7"/>
    <w:p w:rsidR="00D81EB7" w:rsidRPr="00894A8F" w:rsidRDefault="00D81EB7" w:rsidP="00D81EB7">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4666" w:type="pct"/>
        <w:tblLook w:val="04A0" w:firstRow="1" w:lastRow="0" w:firstColumn="1" w:lastColumn="0" w:noHBand="0" w:noVBand="1"/>
        <w:tblDescription w:val="Table of pedagogical approach standards"/>
      </w:tblPr>
      <w:tblGrid>
        <w:gridCol w:w="4406"/>
        <w:gridCol w:w="4319"/>
      </w:tblGrid>
      <w:tr w:rsidR="00D81EB7" w:rsidRPr="00894A8F" w:rsidTr="00AC74B9">
        <w:trPr>
          <w:cnfStyle w:val="100000000000" w:firstRow="1" w:lastRow="0" w:firstColumn="0" w:lastColumn="0" w:oddVBand="0" w:evenVBand="0" w:oddHBand="0" w:evenHBand="0" w:firstRowFirstColumn="0" w:firstRowLastColumn="0" w:lastRowFirstColumn="0" w:lastRowLastColumn="0"/>
          <w:trHeight w:val="1119"/>
          <w:tblHeader/>
        </w:trPr>
        <w:tc>
          <w:tcPr>
            <w:tcW w:w="2525" w:type="pct"/>
            <w:tcBorders>
              <w:top w:val="single" w:sz="4" w:space="0" w:color="auto"/>
              <w:left w:val="single" w:sz="4" w:space="0" w:color="auto"/>
              <w:bottom w:val="single" w:sz="4" w:space="0" w:color="auto"/>
              <w:right w:val="single" w:sz="4" w:space="0" w:color="auto"/>
            </w:tcBorders>
            <w:shd w:val="clear" w:color="auto" w:fill="BFD4EF"/>
          </w:tcPr>
          <w:p w:rsidR="00D81EB7" w:rsidRPr="00894A8F" w:rsidRDefault="00D81EB7" w:rsidP="00AC74B9">
            <w:pPr>
              <w:spacing w:after="180" w:line="288" w:lineRule="auto"/>
              <w:rPr>
                <w:rFonts w:eastAsia="Arial" w:cs="Times New Roman"/>
                <w:color w:val="3B3B3B"/>
              </w:rPr>
            </w:pPr>
            <w:r w:rsidRPr="00894A8F">
              <w:rPr>
                <w:rFonts w:eastAsia="Arial" w:cs="Times New Roman"/>
                <w:color w:val="3B3B3B"/>
              </w:rPr>
              <w:t>Standards</w:t>
            </w:r>
          </w:p>
        </w:tc>
        <w:tc>
          <w:tcPr>
            <w:tcW w:w="2475" w:type="pct"/>
            <w:tcBorders>
              <w:top w:val="single" w:sz="4" w:space="0" w:color="auto"/>
              <w:left w:val="single" w:sz="4" w:space="0" w:color="auto"/>
              <w:bottom w:val="single" w:sz="4" w:space="0" w:color="auto"/>
              <w:right w:val="single" w:sz="4" w:space="0" w:color="auto"/>
            </w:tcBorders>
            <w:shd w:val="clear" w:color="auto" w:fill="BFD4EF"/>
          </w:tcPr>
          <w:p w:rsidR="00D81EB7" w:rsidRPr="00894A8F" w:rsidRDefault="00D81EB7" w:rsidP="00AC74B9">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D81EB7" w:rsidRPr="00894A8F" w:rsidTr="00AC74B9">
        <w:trPr>
          <w:trHeight w:val="1482"/>
        </w:trPr>
        <w:tc>
          <w:tcPr>
            <w:tcW w:w="2525" w:type="pct"/>
            <w:tcBorders>
              <w:top w:val="single" w:sz="4" w:space="0" w:color="auto"/>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475" w:type="pct"/>
            <w:tcBorders>
              <w:top w:val="single" w:sz="4" w:space="0" w:color="auto"/>
              <w:left w:val="single" w:sz="4" w:space="0" w:color="417FD0"/>
              <w:bottom w:val="single" w:sz="4" w:space="0" w:color="417FD0"/>
              <w:right w:val="single" w:sz="4" w:space="0" w:color="417FD0"/>
            </w:tcBorders>
            <w:shd w:val="clear" w:color="auto" w:fill="auto"/>
          </w:tcPr>
          <w:p w:rsidR="00D81EB7" w:rsidRPr="00894A8F" w:rsidRDefault="00D81EB7" w:rsidP="00AC74B9">
            <w:pPr>
              <w:spacing w:after="0" w:line="288" w:lineRule="auto"/>
              <w:rPr>
                <w:rFonts w:eastAsia="Arial" w:cs="Times New Roman"/>
                <w:color w:val="3B3B3B"/>
              </w:rPr>
            </w:pPr>
          </w:p>
        </w:tc>
      </w:tr>
      <w:tr w:rsidR="00D81EB7" w:rsidRPr="00894A8F" w:rsidTr="00AC74B9">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D81EB7" w:rsidRPr="00894A8F" w:rsidRDefault="00D81EB7" w:rsidP="00AC74B9">
            <w:pPr>
              <w:spacing w:after="0" w:line="288" w:lineRule="auto"/>
              <w:rPr>
                <w:rFonts w:eastAsia="Arial" w:cs="Times New Roman"/>
                <w:color w:val="3B3B3B"/>
              </w:rPr>
            </w:pPr>
          </w:p>
        </w:tc>
      </w:tr>
      <w:tr w:rsidR="00D81EB7" w:rsidRPr="00894A8F" w:rsidTr="00AC74B9">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D81EB7" w:rsidRPr="00894A8F" w:rsidRDefault="00D81EB7" w:rsidP="00AC74B9">
            <w:pPr>
              <w:spacing w:after="0"/>
              <w:rPr>
                <w:rFonts w:eastAsia="Arial" w:cs="Times New Roman"/>
                <w:color w:val="3B3B3B"/>
              </w:rPr>
            </w:pPr>
          </w:p>
        </w:tc>
      </w:tr>
      <w:tr w:rsidR="00D81EB7" w:rsidRPr="00894A8F" w:rsidTr="00AC74B9">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D81EB7" w:rsidRPr="00894A8F" w:rsidRDefault="00D81EB7" w:rsidP="00AC74B9">
            <w:pPr>
              <w:spacing w:after="0" w:line="288" w:lineRule="auto"/>
              <w:rPr>
                <w:rFonts w:eastAsia="Arial" w:cs="Times New Roman"/>
                <w:color w:val="3B3B3B"/>
              </w:rPr>
            </w:pPr>
          </w:p>
        </w:tc>
      </w:tr>
      <w:tr w:rsidR="00D81EB7" w:rsidRPr="00894A8F" w:rsidTr="00AC74B9">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D81EB7" w:rsidRPr="00894A8F" w:rsidRDefault="00D81EB7" w:rsidP="00AC74B9">
            <w:pPr>
              <w:spacing w:after="0" w:line="288" w:lineRule="auto"/>
              <w:rPr>
                <w:rFonts w:eastAsia="Arial" w:cs="Times New Roman"/>
                <w:color w:val="3B3B3B"/>
              </w:rPr>
            </w:pPr>
          </w:p>
        </w:tc>
      </w:tr>
      <w:tr w:rsidR="00D81EB7" w:rsidRPr="00894A8F" w:rsidTr="00AC74B9">
        <w:trPr>
          <w:trHeight w:val="989"/>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D81EB7" w:rsidRPr="00894A8F" w:rsidRDefault="00D81EB7" w:rsidP="00AC74B9">
            <w:pPr>
              <w:spacing w:after="0" w:line="288" w:lineRule="auto"/>
              <w:rPr>
                <w:rFonts w:eastAsia="Arial" w:cs="Times New Roman"/>
                <w:color w:val="3B3B3B"/>
              </w:rPr>
            </w:pPr>
          </w:p>
        </w:tc>
      </w:tr>
      <w:tr w:rsidR="00D81EB7" w:rsidRPr="00894A8F" w:rsidTr="00AC74B9">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D81EB7" w:rsidRPr="00894A8F" w:rsidRDefault="00D81EB7" w:rsidP="00AC74B9">
            <w:pPr>
              <w:spacing w:after="0" w:line="288" w:lineRule="auto"/>
              <w:rPr>
                <w:rFonts w:eastAsia="Arial" w:cs="Times New Roman"/>
                <w:color w:val="3B3B3B"/>
              </w:rPr>
            </w:pPr>
          </w:p>
        </w:tc>
      </w:tr>
      <w:tr w:rsidR="00D81EB7" w:rsidRPr="00894A8F" w:rsidTr="00AC74B9">
        <w:trPr>
          <w:trHeight w:val="1466"/>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D81EB7" w:rsidRPr="00894A8F" w:rsidRDefault="00D81EB7" w:rsidP="00AC74B9">
            <w:pPr>
              <w:spacing w:after="0" w:line="288" w:lineRule="auto"/>
              <w:rPr>
                <w:rFonts w:eastAsia="Arial" w:cs="Times New Roman"/>
                <w:color w:val="3B3B3B"/>
              </w:rPr>
            </w:pPr>
          </w:p>
        </w:tc>
      </w:tr>
      <w:tr w:rsidR="00D81EB7" w:rsidRPr="00894A8F" w:rsidTr="00AC74B9">
        <w:trPr>
          <w:trHeight w:val="620"/>
        </w:trPr>
        <w:tc>
          <w:tcPr>
            <w:tcW w:w="2525"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475" w:type="pct"/>
            <w:tcBorders>
              <w:top w:val="single" w:sz="4" w:space="0" w:color="417FD0"/>
              <w:left w:val="single" w:sz="4" w:space="0" w:color="417FD0"/>
              <w:bottom w:val="single" w:sz="4" w:space="0" w:color="417FD0"/>
              <w:right w:val="single" w:sz="4" w:space="0" w:color="417FD0"/>
            </w:tcBorders>
            <w:shd w:val="clear" w:color="auto" w:fill="auto"/>
          </w:tcPr>
          <w:p w:rsidR="00D81EB7" w:rsidRPr="00894A8F" w:rsidRDefault="00D81EB7" w:rsidP="00AC74B9">
            <w:pPr>
              <w:spacing w:after="0" w:line="288" w:lineRule="auto"/>
              <w:rPr>
                <w:rFonts w:eastAsia="Arial" w:cs="Times New Roman"/>
                <w:color w:val="3B3B3B"/>
              </w:rPr>
            </w:pPr>
          </w:p>
        </w:tc>
      </w:tr>
    </w:tbl>
    <w:p w:rsidR="00D81EB7" w:rsidRDefault="00D81EB7" w:rsidP="00D81EB7"/>
    <w:p w:rsidR="00D81EB7" w:rsidRPr="00F31C7C" w:rsidRDefault="00D81EB7" w:rsidP="00D81EB7">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4668" w:type="pct"/>
        <w:tblLook w:val="04A0" w:firstRow="1" w:lastRow="0" w:firstColumn="1" w:lastColumn="0" w:noHBand="0" w:noVBand="1"/>
        <w:tblDescription w:val="Table of presentation and design standards"/>
      </w:tblPr>
      <w:tblGrid>
        <w:gridCol w:w="4406"/>
        <w:gridCol w:w="4323"/>
      </w:tblGrid>
      <w:tr w:rsidR="00D81EB7" w:rsidRPr="00F31C7C" w:rsidTr="00AC74B9">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417FD0"/>
              <w:left w:val="single" w:sz="4" w:space="0" w:color="417FD0"/>
              <w:bottom w:val="single" w:sz="4" w:space="0" w:color="417FD0"/>
              <w:right w:val="single" w:sz="4" w:space="0" w:color="417FD0"/>
            </w:tcBorders>
            <w:shd w:val="clear" w:color="auto" w:fill="BFD4EF"/>
          </w:tcPr>
          <w:p w:rsidR="00D81EB7" w:rsidRPr="00F31C7C" w:rsidRDefault="00D81EB7" w:rsidP="00AC74B9">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417FD0"/>
              <w:left w:val="single" w:sz="4" w:space="0" w:color="417FD0"/>
              <w:bottom w:val="single" w:sz="4" w:space="0" w:color="417FD0"/>
              <w:right w:val="single" w:sz="4" w:space="0" w:color="417FD0"/>
            </w:tcBorders>
            <w:shd w:val="clear" w:color="auto" w:fill="BFD4EF"/>
          </w:tcPr>
          <w:p w:rsidR="00D81EB7" w:rsidRPr="00F31C7C" w:rsidRDefault="00D81EB7" w:rsidP="00AC74B9">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D81EB7" w:rsidRPr="00F31C7C" w:rsidTr="00AC74B9">
        <w:trPr>
          <w:trHeight w:val="98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D81EB7" w:rsidRPr="00F31C7C" w:rsidRDefault="00D81EB7" w:rsidP="00AC74B9">
            <w:pPr>
              <w:spacing w:after="0" w:line="288" w:lineRule="auto"/>
              <w:rPr>
                <w:rFonts w:eastAsia="Arial" w:cs="Times New Roman"/>
                <w:color w:val="3B3B3B"/>
              </w:rPr>
            </w:pPr>
          </w:p>
        </w:tc>
      </w:tr>
      <w:tr w:rsidR="00D81EB7" w:rsidRPr="00F31C7C" w:rsidTr="00AC74B9">
        <w:trPr>
          <w:trHeight w:val="1466"/>
        </w:trPr>
        <w:tc>
          <w:tcPr>
            <w:tcW w:w="2524" w:type="pct"/>
            <w:tcBorders>
              <w:top w:val="single" w:sz="4" w:space="0" w:color="417FD0"/>
              <w:left w:val="single" w:sz="4" w:space="0" w:color="417FD0"/>
              <w:bottom w:val="single" w:sz="4" w:space="0" w:color="auto"/>
              <w:right w:val="single" w:sz="4" w:space="0" w:color="417FD0"/>
            </w:tcBorders>
            <w:shd w:val="clear" w:color="auto" w:fill="auto"/>
          </w:tcPr>
          <w:p w:rsidR="00D81EB7" w:rsidRPr="00E967D4" w:rsidRDefault="00D81EB7" w:rsidP="00AC74B9">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476" w:type="pct"/>
            <w:tcBorders>
              <w:top w:val="single" w:sz="4" w:space="0" w:color="417FD0"/>
              <w:left w:val="single" w:sz="4" w:space="0" w:color="417FD0"/>
              <w:bottom w:val="single" w:sz="4" w:space="0" w:color="auto"/>
              <w:right w:val="single" w:sz="4" w:space="0" w:color="417FD0"/>
            </w:tcBorders>
            <w:shd w:val="clear" w:color="auto" w:fill="auto"/>
          </w:tcPr>
          <w:p w:rsidR="00D81EB7" w:rsidRPr="00F31C7C" w:rsidRDefault="00D81EB7" w:rsidP="00AC74B9">
            <w:pPr>
              <w:spacing w:after="0" w:line="288" w:lineRule="auto"/>
              <w:rPr>
                <w:rFonts w:eastAsia="Arial" w:cs="Times New Roman"/>
                <w:color w:val="3B3B3B"/>
              </w:rPr>
            </w:pPr>
          </w:p>
        </w:tc>
      </w:tr>
      <w:tr w:rsidR="00D81EB7" w:rsidRPr="00F31C7C" w:rsidTr="00AC74B9">
        <w:trPr>
          <w:trHeight w:val="1466"/>
        </w:trPr>
        <w:tc>
          <w:tcPr>
            <w:tcW w:w="2524" w:type="pct"/>
            <w:tcBorders>
              <w:top w:val="single" w:sz="4" w:space="0" w:color="auto"/>
              <w:left w:val="single" w:sz="4" w:space="0" w:color="auto"/>
              <w:bottom w:val="single" w:sz="4" w:space="0" w:color="auto"/>
              <w:right w:val="single" w:sz="4" w:space="0" w:color="auto"/>
            </w:tcBorders>
            <w:shd w:val="clear" w:color="auto" w:fill="auto"/>
          </w:tcPr>
          <w:p w:rsidR="00D81EB7" w:rsidRPr="00E967D4" w:rsidRDefault="00D81EB7" w:rsidP="00AC74B9">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476" w:type="pct"/>
            <w:tcBorders>
              <w:top w:val="single" w:sz="4" w:space="0" w:color="auto"/>
              <w:left w:val="single" w:sz="4" w:space="0" w:color="auto"/>
              <w:bottom w:val="single" w:sz="4" w:space="0" w:color="auto"/>
              <w:right w:val="single" w:sz="4" w:space="0" w:color="auto"/>
            </w:tcBorders>
            <w:shd w:val="clear" w:color="auto" w:fill="auto"/>
          </w:tcPr>
          <w:p w:rsidR="00D81EB7" w:rsidRPr="00F31C7C" w:rsidRDefault="00D81EB7" w:rsidP="00AC74B9">
            <w:pPr>
              <w:spacing w:after="0" w:line="288" w:lineRule="auto"/>
              <w:rPr>
                <w:rFonts w:eastAsia="Arial" w:cs="Times New Roman"/>
                <w:color w:val="3B3B3B"/>
              </w:rPr>
            </w:pPr>
          </w:p>
        </w:tc>
      </w:tr>
      <w:tr w:rsidR="00D81EB7" w:rsidRPr="00F31C7C" w:rsidTr="00AC74B9">
        <w:trPr>
          <w:trHeight w:val="1466"/>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D81EB7" w:rsidRPr="00F31C7C" w:rsidRDefault="00D81EB7" w:rsidP="00AC74B9">
            <w:pPr>
              <w:spacing w:after="0" w:line="288" w:lineRule="auto"/>
              <w:rPr>
                <w:rFonts w:eastAsia="Arial" w:cs="Times New Roman"/>
                <w:color w:val="3B3B3B"/>
              </w:rPr>
            </w:pPr>
          </w:p>
        </w:tc>
      </w:tr>
      <w:tr w:rsidR="00D81EB7" w:rsidRPr="00F31C7C" w:rsidTr="00AC74B9">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46"/>
              </w:numPr>
              <w:spacing w:after="0" w:line="240" w:lineRule="auto"/>
              <w:rPr>
                <w:rFonts w:eastAsia="Arial" w:cs="Times New Roman"/>
              </w:rPr>
            </w:pPr>
            <w:r w:rsidRPr="00E967D4">
              <w:rPr>
                <w:rFonts w:eastAsia="Arial" w:cs="Times New Roman"/>
              </w:rPr>
              <w:t xml:space="preserve">Non-text content (performance clips, images, maps, globes, graphs, pictures, charts, databases, and models) are accurate and </w:t>
            </w:r>
            <w:proofErr w:type="spellStart"/>
            <w:r w:rsidRPr="00E967D4">
              <w:rPr>
                <w:rFonts w:eastAsia="Arial" w:cs="Times New Roman"/>
              </w:rPr>
              <w:t>well integrated</w:t>
            </w:r>
            <w:proofErr w:type="spellEnd"/>
            <w:r w:rsidRPr="00E967D4">
              <w:rPr>
                <w:rFonts w:eastAsia="Arial" w:cs="Times New Roman"/>
              </w:rPr>
              <w:t xml:space="preserve"> into the text.</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D81EB7" w:rsidRPr="00F31C7C" w:rsidRDefault="00D81EB7" w:rsidP="00AC74B9">
            <w:pPr>
              <w:spacing w:after="0" w:line="288" w:lineRule="auto"/>
              <w:rPr>
                <w:rFonts w:eastAsia="Arial" w:cs="Times New Roman"/>
                <w:color w:val="3B3B3B"/>
              </w:rPr>
            </w:pPr>
          </w:p>
        </w:tc>
      </w:tr>
    </w:tbl>
    <w:p w:rsidR="00D81EB7" w:rsidRPr="00F31C7C" w:rsidRDefault="00D81EB7" w:rsidP="00D81EB7">
      <w:pPr>
        <w:rPr>
          <w:rFonts w:eastAsia="Arial"/>
          <w:color w:val="3B3B3B"/>
        </w:rPr>
      </w:pPr>
    </w:p>
    <w:p w:rsidR="00D81EB7" w:rsidRPr="00F31C7C" w:rsidRDefault="00D81EB7" w:rsidP="00D81EB7">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4668" w:type="pct"/>
        <w:tblLook w:val="04A0" w:firstRow="1" w:lastRow="0" w:firstColumn="1" w:lastColumn="0" w:noHBand="0" w:noVBand="1"/>
        <w:tblDescription w:val="Table of technology standards"/>
      </w:tblPr>
      <w:tblGrid>
        <w:gridCol w:w="4406"/>
        <w:gridCol w:w="4323"/>
      </w:tblGrid>
      <w:tr w:rsidR="00D81EB7" w:rsidRPr="00F31C7C" w:rsidTr="00AC74B9">
        <w:trPr>
          <w:cnfStyle w:val="100000000000" w:firstRow="1" w:lastRow="0" w:firstColumn="0" w:lastColumn="0" w:oddVBand="0" w:evenVBand="0" w:oddHBand="0" w:evenHBand="0" w:firstRowFirstColumn="0" w:firstRowLastColumn="0" w:lastRowFirstColumn="0" w:lastRowLastColumn="0"/>
          <w:trHeight w:val="1119"/>
          <w:tblHeader/>
        </w:trPr>
        <w:tc>
          <w:tcPr>
            <w:tcW w:w="2524" w:type="pct"/>
            <w:tcBorders>
              <w:top w:val="single" w:sz="4" w:space="0" w:color="auto"/>
              <w:left w:val="single" w:sz="4" w:space="0" w:color="auto"/>
              <w:bottom w:val="single" w:sz="4" w:space="0" w:color="auto"/>
              <w:right w:val="single" w:sz="4" w:space="0" w:color="auto"/>
            </w:tcBorders>
            <w:shd w:val="clear" w:color="auto" w:fill="BFD4EF"/>
          </w:tcPr>
          <w:p w:rsidR="00D81EB7" w:rsidRPr="00F31C7C" w:rsidRDefault="00D81EB7" w:rsidP="00AC74B9">
            <w:pPr>
              <w:spacing w:after="180" w:line="288" w:lineRule="auto"/>
              <w:rPr>
                <w:rFonts w:eastAsia="Arial" w:cs="Times New Roman"/>
                <w:color w:val="3B3B3B"/>
              </w:rPr>
            </w:pPr>
            <w:r w:rsidRPr="00F31C7C">
              <w:rPr>
                <w:rFonts w:eastAsia="Arial" w:cs="Times New Roman"/>
                <w:color w:val="3B3B3B"/>
              </w:rPr>
              <w:t>Standards</w:t>
            </w:r>
          </w:p>
        </w:tc>
        <w:tc>
          <w:tcPr>
            <w:tcW w:w="2476" w:type="pct"/>
            <w:tcBorders>
              <w:top w:val="single" w:sz="4" w:space="0" w:color="auto"/>
              <w:left w:val="single" w:sz="4" w:space="0" w:color="auto"/>
              <w:bottom w:val="single" w:sz="4" w:space="0" w:color="auto"/>
              <w:right w:val="single" w:sz="4" w:space="0" w:color="auto"/>
            </w:tcBorders>
            <w:shd w:val="clear" w:color="auto" w:fill="BFD4EF"/>
          </w:tcPr>
          <w:p w:rsidR="00D81EB7" w:rsidRPr="00F31C7C" w:rsidRDefault="00D81EB7" w:rsidP="00AC74B9">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D81EB7" w:rsidRPr="00F31C7C" w:rsidTr="00AC74B9">
        <w:trPr>
          <w:trHeight w:val="1482"/>
        </w:trPr>
        <w:tc>
          <w:tcPr>
            <w:tcW w:w="2524" w:type="pct"/>
            <w:tcBorders>
              <w:top w:val="single" w:sz="4" w:space="0" w:color="auto"/>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476" w:type="pct"/>
            <w:tcBorders>
              <w:top w:val="single" w:sz="4" w:space="0" w:color="auto"/>
              <w:left w:val="single" w:sz="4" w:space="0" w:color="417FD0"/>
              <w:bottom w:val="single" w:sz="4" w:space="0" w:color="417FD0"/>
              <w:right w:val="single" w:sz="4" w:space="0" w:color="417FD0"/>
            </w:tcBorders>
            <w:shd w:val="clear" w:color="auto" w:fill="auto"/>
          </w:tcPr>
          <w:p w:rsidR="00D81EB7" w:rsidRPr="00F31C7C" w:rsidRDefault="00D81EB7" w:rsidP="00AC74B9">
            <w:pPr>
              <w:spacing w:after="0" w:line="288" w:lineRule="auto"/>
              <w:rPr>
                <w:rFonts w:eastAsia="Arial" w:cs="Times New Roman"/>
                <w:color w:val="3B3B3B"/>
              </w:rPr>
            </w:pPr>
          </w:p>
        </w:tc>
      </w:tr>
      <w:tr w:rsidR="00D81EB7" w:rsidRPr="00F31C7C" w:rsidTr="00AC74B9">
        <w:trPr>
          <w:trHeight w:val="1769"/>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D81EB7" w:rsidRPr="00F31C7C" w:rsidRDefault="00D81EB7" w:rsidP="00AC74B9">
            <w:pPr>
              <w:spacing w:after="0" w:line="288" w:lineRule="auto"/>
              <w:rPr>
                <w:rFonts w:eastAsia="Arial" w:cs="Times New Roman"/>
                <w:color w:val="3B3B3B"/>
              </w:rPr>
            </w:pPr>
          </w:p>
        </w:tc>
      </w:tr>
      <w:tr w:rsidR="00D81EB7" w:rsidRPr="00F31C7C" w:rsidTr="00AC74B9">
        <w:trPr>
          <w:trHeight w:val="1466"/>
        </w:trPr>
        <w:tc>
          <w:tcPr>
            <w:tcW w:w="2524" w:type="pct"/>
            <w:tcBorders>
              <w:top w:val="single" w:sz="4" w:space="0" w:color="417FD0"/>
              <w:left w:val="single" w:sz="4" w:space="0" w:color="417FD0"/>
              <w:bottom w:val="single" w:sz="4" w:space="0" w:color="417FD0"/>
              <w:right w:val="single" w:sz="4" w:space="0" w:color="417FD0"/>
            </w:tcBorders>
            <w:shd w:val="clear" w:color="auto" w:fill="auto"/>
          </w:tcPr>
          <w:p w:rsidR="00D81EB7" w:rsidRPr="00E967D4" w:rsidRDefault="00D81EB7" w:rsidP="00AC74B9">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476" w:type="pct"/>
            <w:tcBorders>
              <w:top w:val="single" w:sz="4" w:space="0" w:color="417FD0"/>
              <w:left w:val="single" w:sz="4" w:space="0" w:color="417FD0"/>
              <w:bottom w:val="single" w:sz="4" w:space="0" w:color="417FD0"/>
              <w:right w:val="single" w:sz="4" w:space="0" w:color="417FD0"/>
            </w:tcBorders>
            <w:shd w:val="clear" w:color="auto" w:fill="auto"/>
          </w:tcPr>
          <w:p w:rsidR="00D81EB7" w:rsidRPr="00F31C7C" w:rsidRDefault="00D81EB7" w:rsidP="00AC74B9">
            <w:pPr>
              <w:spacing w:after="0" w:line="288" w:lineRule="auto"/>
              <w:rPr>
                <w:rFonts w:eastAsia="Arial" w:cs="Times New Roman"/>
                <w:color w:val="3B3B3B"/>
              </w:rPr>
            </w:pPr>
          </w:p>
        </w:tc>
      </w:tr>
    </w:tbl>
    <w:p w:rsidR="00D81EB7" w:rsidRPr="00BE25AF" w:rsidRDefault="00D81EB7" w:rsidP="00D81EB7">
      <w:pPr>
        <w:pStyle w:val="Contact"/>
        <w:spacing w:line="240" w:lineRule="auto"/>
      </w:pPr>
      <w:r>
        <w:t>F</w:t>
      </w:r>
      <w:r w:rsidRPr="00BE25AF">
        <w:t>or Questions Contact</w:t>
      </w:r>
    </w:p>
    <w:p w:rsidR="00D81EB7" w:rsidRDefault="00D81EB7" w:rsidP="00D81EB7">
      <w:pPr>
        <w:spacing w:after="0" w:line="240" w:lineRule="auto"/>
      </w:pPr>
      <w:r>
        <w:t xml:space="preserve">Content &amp; Curriculum </w:t>
      </w:r>
    </w:p>
    <w:p w:rsidR="00D81EB7" w:rsidRDefault="00D81EB7" w:rsidP="00D81EB7">
      <w:pPr>
        <w:spacing w:after="0" w:line="240" w:lineRule="auto"/>
      </w:pPr>
      <w:r>
        <w:t>Idaho State Department of Education</w:t>
      </w:r>
    </w:p>
    <w:p w:rsidR="00D81EB7" w:rsidRDefault="00D81EB7" w:rsidP="00D81EB7">
      <w:pPr>
        <w:spacing w:after="0" w:line="240" w:lineRule="auto"/>
      </w:pPr>
      <w:r>
        <w:t>650 W State Street, Boise, ID 83702</w:t>
      </w:r>
    </w:p>
    <w:p w:rsidR="00D81EB7" w:rsidRDefault="00D81EB7" w:rsidP="00D81EB7">
      <w:pPr>
        <w:spacing w:after="0" w:line="240" w:lineRule="auto"/>
      </w:pPr>
      <w:r>
        <w:t xml:space="preserve">208 332 6800 | </w:t>
      </w:r>
      <w:hyperlink r:id="rId9" w:tooltip="Idaho State Department of Educatin" w:history="1">
        <w:r>
          <w:rPr>
            <w:rStyle w:val="Hyperlink"/>
          </w:rPr>
          <w:t>www.sde.idaho.gov</w:t>
        </w:r>
      </w:hyperlink>
    </w:p>
    <w:p w:rsidR="00D81EB7" w:rsidRPr="00D81EB7" w:rsidRDefault="00D81EB7" w:rsidP="00D81EB7"/>
    <w:bookmarkEnd w:id="0"/>
    <w:sectPr w:rsidR="00D81EB7" w:rsidRPr="00D81EB7" w:rsidSect="00EE766D">
      <w:footerReference w:type="default" r:id="rId10"/>
      <w:headerReference w:type="first" r:id="rId11"/>
      <w:footerReference w:type="first" r:id="rId12"/>
      <w:pgSz w:w="12240" w:h="15840" w:code="1"/>
      <w:pgMar w:top="1440" w:right="1440" w:bottom="126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3F8" w:rsidRDefault="008573F8">
      <w:pPr>
        <w:spacing w:after="0" w:line="240" w:lineRule="auto"/>
      </w:pPr>
      <w:r>
        <w:separator/>
      </w:r>
    </w:p>
  </w:endnote>
  <w:endnote w:type="continuationSeparator" w:id="0">
    <w:p w:rsidR="008573F8" w:rsidRDefault="0085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roman"/>
    <w:pitch w:val="variable"/>
    <w:sig w:usb0="800000A7" w:usb1="5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3F8" w:rsidRPr="00132C9E" w:rsidRDefault="008573F8"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D81EB7">
      <w:rPr>
        <w:rFonts w:ascii="Calibri" w:hAnsi="Calibri" w:cs="Open Sans"/>
        <w:color w:val="5C5C5C" w:themeColor="text1" w:themeTint="BF"/>
      </w:rPr>
      <w:t>02</w:t>
    </w:r>
    <w:r>
      <w:rPr>
        <w:rFonts w:ascii="Calibri" w:hAnsi="Calibri" w:cs="Open Sans"/>
        <w:color w:val="5C5C5C" w:themeColor="text1" w:themeTint="BF"/>
      </w:rPr>
      <w:t>/</w:t>
    </w:r>
    <w:r w:rsidR="00D81EB7">
      <w:rPr>
        <w:rFonts w:ascii="Calibri" w:hAnsi="Calibri" w:cs="Open Sans"/>
        <w:color w:val="5C5C5C" w:themeColor="text1" w:themeTint="BF"/>
      </w:rPr>
      <w:t>05</w:t>
    </w:r>
    <w:r>
      <w:rPr>
        <w:rFonts w:ascii="Calibri" w:hAnsi="Calibri" w:cs="Open Sans"/>
        <w:color w:val="5C5C5C" w:themeColor="text1" w:themeTint="BF"/>
      </w:rPr>
      <w:t>/20</w:t>
    </w:r>
    <w:r w:rsidR="00D81EB7">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Automotive Technology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37</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573F8" w:rsidRPr="00D96187" w:rsidRDefault="008573F8"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3F8" w:rsidRPr="00132C9E" w:rsidRDefault="008573F8"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D81EB7">
      <w:rPr>
        <w:rFonts w:ascii="Calibri" w:hAnsi="Calibri" w:cs="Open Sans"/>
        <w:color w:val="5C5C5C" w:themeColor="text1" w:themeTint="BF"/>
      </w:rPr>
      <w:t>02</w:t>
    </w:r>
    <w:r>
      <w:rPr>
        <w:rFonts w:ascii="Calibri" w:hAnsi="Calibri" w:cs="Open Sans"/>
        <w:color w:val="5C5C5C" w:themeColor="text1" w:themeTint="BF"/>
      </w:rPr>
      <w:t>/</w:t>
    </w:r>
    <w:r w:rsidR="00D81EB7">
      <w:rPr>
        <w:rFonts w:ascii="Calibri" w:hAnsi="Calibri" w:cs="Open Sans"/>
        <w:color w:val="5C5C5C" w:themeColor="text1" w:themeTint="BF"/>
      </w:rPr>
      <w:t>05</w:t>
    </w:r>
    <w:r>
      <w:rPr>
        <w:rFonts w:ascii="Calibri" w:hAnsi="Calibri" w:cs="Open Sans"/>
        <w:color w:val="5C5C5C" w:themeColor="text1" w:themeTint="BF"/>
      </w:rPr>
      <w:t>/20</w:t>
    </w:r>
    <w:r w:rsidR="00D81EB7">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Automotive Technology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573F8" w:rsidRPr="006B5881" w:rsidRDefault="008573F8"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3F8" w:rsidRDefault="008573F8">
      <w:pPr>
        <w:spacing w:after="0" w:line="240" w:lineRule="auto"/>
      </w:pPr>
      <w:r>
        <w:separator/>
      </w:r>
    </w:p>
  </w:footnote>
  <w:footnote w:type="continuationSeparator" w:id="0">
    <w:p w:rsidR="008573F8" w:rsidRDefault="008573F8">
      <w:pPr>
        <w:spacing w:after="0" w:line="240" w:lineRule="auto"/>
      </w:pPr>
      <w:r>
        <w:continuationSeparator/>
      </w:r>
    </w:p>
  </w:footnote>
  <w:footnote w:id="1">
    <w:p w:rsidR="008573F8" w:rsidRDefault="008573F8" w:rsidP="00FE7526">
      <w:pPr>
        <w:pStyle w:val="FootnoteText"/>
      </w:pPr>
      <w:r>
        <w:rPr>
          <w:rStyle w:val="FootnoteReference"/>
        </w:rPr>
        <w:footnoteRef/>
      </w:r>
      <w:r>
        <w:t xml:space="preserve"> </w:t>
      </w:r>
      <w:hyperlink r:id="rId1" w:tooltip="Automotive Technology Program Standards" w:history="1">
        <w:r w:rsidRPr="008573F8">
          <w:rPr>
            <w:rStyle w:val="Hyperlink"/>
          </w:rPr>
          <w:t>Idaho T&amp;I Automotive Technology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3F8" w:rsidRDefault="008573F8"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7" name="Picture 7"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 name="Picture 1"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characterSpacingControl w:val="doNotCompress"/>
  <w:hdrShapeDefaults>
    <o:shapedefaults v:ext="edit" spidmax="2252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162C8"/>
    <w:rsid w:val="00032F5D"/>
    <w:rsid w:val="00033CD6"/>
    <w:rsid w:val="00050037"/>
    <w:rsid w:val="00062E3E"/>
    <w:rsid w:val="00083931"/>
    <w:rsid w:val="00096168"/>
    <w:rsid w:val="000966CE"/>
    <w:rsid w:val="000A035E"/>
    <w:rsid w:val="000B72F4"/>
    <w:rsid w:val="000E51BA"/>
    <w:rsid w:val="0010006A"/>
    <w:rsid w:val="00103DBC"/>
    <w:rsid w:val="0011223F"/>
    <w:rsid w:val="00112D4A"/>
    <w:rsid w:val="001168C0"/>
    <w:rsid w:val="0012329F"/>
    <w:rsid w:val="00125586"/>
    <w:rsid w:val="00154031"/>
    <w:rsid w:val="00180F84"/>
    <w:rsid w:val="0018288A"/>
    <w:rsid w:val="00196761"/>
    <w:rsid w:val="001B5314"/>
    <w:rsid w:val="001E7AC4"/>
    <w:rsid w:val="00245FA3"/>
    <w:rsid w:val="0025689F"/>
    <w:rsid w:val="0026476C"/>
    <w:rsid w:val="0026551A"/>
    <w:rsid w:val="00281739"/>
    <w:rsid w:val="0029223D"/>
    <w:rsid w:val="002C4235"/>
    <w:rsid w:val="002D14F2"/>
    <w:rsid w:val="002F1BB5"/>
    <w:rsid w:val="003328C8"/>
    <w:rsid w:val="00347EBE"/>
    <w:rsid w:val="00392BB4"/>
    <w:rsid w:val="003A5AAF"/>
    <w:rsid w:val="003D0540"/>
    <w:rsid w:val="003D5F75"/>
    <w:rsid w:val="0042685F"/>
    <w:rsid w:val="004667B3"/>
    <w:rsid w:val="00492A4E"/>
    <w:rsid w:val="004D7031"/>
    <w:rsid w:val="004E05E7"/>
    <w:rsid w:val="00537CCA"/>
    <w:rsid w:val="005538F4"/>
    <w:rsid w:val="005B1976"/>
    <w:rsid w:val="005F35B6"/>
    <w:rsid w:val="00613391"/>
    <w:rsid w:val="00615807"/>
    <w:rsid w:val="00631317"/>
    <w:rsid w:val="00646404"/>
    <w:rsid w:val="00665F83"/>
    <w:rsid w:val="006B5881"/>
    <w:rsid w:val="006C6691"/>
    <w:rsid w:val="006E5F0C"/>
    <w:rsid w:val="006F76E8"/>
    <w:rsid w:val="00715120"/>
    <w:rsid w:val="007334DA"/>
    <w:rsid w:val="00791D1B"/>
    <w:rsid w:val="007E114F"/>
    <w:rsid w:val="007F55DA"/>
    <w:rsid w:val="00807835"/>
    <w:rsid w:val="00824CEC"/>
    <w:rsid w:val="00837F0F"/>
    <w:rsid w:val="00853C51"/>
    <w:rsid w:val="008573F8"/>
    <w:rsid w:val="00872142"/>
    <w:rsid w:val="0089512B"/>
    <w:rsid w:val="00895824"/>
    <w:rsid w:val="008B16D9"/>
    <w:rsid w:val="008C6AA4"/>
    <w:rsid w:val="00904A84"/>
    <w:rsid w:val="009057E8"/>
    <w:rsid w:val="009113B2"/>
    <w:rsid w:val="009262F6"/>
    <w:rsid w:val="00940C28"/>
    <w:rsid w:val="00956C1B"/>
    <w:rsid w:val="00976BFB"/>
    <w:rsid w:val="00990C23"/>
    <w:rsid w:val="009B4882"/>
    <w:rsid w:val="00A01BFA"/>
    <w:rsid w:val="00A50A58"/>
    <w:rsid w:val="00A95A66"/>
    <w:rsid w:val="00AB724D"/>
    <w:rsid w:val="00AD1E5A"/>
    <w:rsid w:val="00AD4B8D"/>
    <w:rsid w:val="00AD7F3B"/>
    <w:rsid w:val="00AE0F6C"/>
    <w:rsid w:val="00B17D56"/>
    <w:rsid w:val="00B33BBD"/>
    <w:rsid w:val="00B565A2"/>
    <w:rsid w:val="00BB4CFE"/>
    <w:rsid w:val="00BB7C99"/>
    <w:rsid w:val="00BC3467"/>
    <w:rsid w:val="00BD1383"/>
    <w:rsid w:val="00C1074F"/>
    <w:rsid w:val="00C318EC"/>
    <w:rsid w:val="00C53AE9"/>
    <w:rsid w:val="00C55449"/>
    <w:rsid w:val="00C807B2"/>
    <w:rsid w:val="00C81020"/>
    <w:rsid w:val="00C81D83"/>
    <w:rsid w:val="00C96EF5"/>
    <w:rsid w:val="00CA2966"/>
    <w:rsid w:val="00CA469D"/>
    <w:rsid w:val="00CB7368"/>
    <w:rsid w:val="00CC33FF"/>
    <w:rsid w:val="00CD072C"/>
    <w:rsid w:val="00D022E5"/>
    <w:rsid w:val="00D368AE"/>
    <w:rsid w:val="00D550CF"/>
    <w:rsid w:val="00D6092A"/>
    <w:rsid w:val="00D81EB7"/>
    <w:rsid w:val="00D96187"/>
    <w:rsid w:val="00DC2220"/>
    <w:rsid w:val="00DD56D6"/>
    <w:rsid w:val="00DE08A1"/>
    <w:rsid w:val="00DE52FA"/>
    <w:rsid w:val="00DF27A6"/>
    <w:rsid w:val="00E80235"/>
    <w:rsid w:val="00EB2D92"/>
    <w:rsid w:val="00EC4660"/>
    <w:rsid w:val="00ED18BD"/>
    <w:rsid w:val="00ED76D3"/>
    <w:rsid w:val="00EE766D"/>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colormenu v:ext="edit" fillcolor="none"/>
    </o:shapedefaults>
    <o:shapelayout v:ext="edit">
      <o:idmap v:ext="edit" data="1"/>
    </o:shapelayout>
  </w:shapeDefaults>
  <w:decimalSymbol w:val="."/>
  <w:listSeparator w:val=","/>
  <w14:docId w14:val="5909756E"/>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6/01/Automotive_Technology_Foundational_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189AE42A-D6FB-4E9A-80D4-4F6DFBB8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47</TotalTime>
  <Pages>39</Pages>
  <Words>5365</Words>
  <Characters>30585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35879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4</cp:revision>
  <cp:lastPrinted>2017-06-14T17:22:00Z</cp:lastPrinted>
  <dcterms:created xsi:type="dcterms:W3CDTF">2019-12-30T23:09:00Z</dcterms:created>
  <dcterms:modified xsi:type="dcterms:W3CDTF">2020-02-05T17:52:00Z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