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8055D8" w:rsidP="00904A84">
      <w:pPr>
        <w:pStyle w:val="Title"/>
      </w:pPr>
      <w:bookmarkStart w:id="0" w:name="_Toc488850727"/>
      <w:r>
        <w:t>Commercial Photography</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1C4BEB" w:rsidP="00FE7526">
      <w:pPr>
        <w:keepNext/>
        <w:keepLines/>
        <w:spacing w:before="600" w:after="240"/>
        <w:outlineLvl w:val="0"/>
        <w:rPr>
          <w:rFonts w:cstheme="minorHAnsi"/>
        </w:rPr>
      </w:pPr>
      <w:r w:rsidRPr="001C4BEB">
        <w:rPr>
          <w:rFonts w:cstheme="minorHAnsi"/>
        </w:rPr>
        <w:t>Idaho Engineering and Technology Education (ETE) Commercial Photography Program Standards</w:t>
      </w:r>
      <w:r w:rsidRPr="001C4BEB">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B62F0D" w:rsidRDefault="001C4BEB" w:rsidP="00D57C33">
      <w:pPr>
        <w:pStyle w:val="Heading2"/>
        <w:rPr>
          <w:rStyle w:val="IntenseEmphasis"/>
          <w:color w:val="417FD0" w:themeColor="text2" w:themeTint="99"/>
          <w:sz w:val="28"/>
          <w:szCs w:val="28"/>
        </w:rPr>
      </w:pPr>
      <w:r w:rsidRPr="00B62F0D">
        <w:rPr>
          <w:rStyle w:val="IntenseEmphasis"/>
          <w:color w:val="417FD0" w:themeColor="text2" w:themeTint="99"/>
          <w:sz w:val="28"/>
          <w:szCs w:val="28"/>
        </w:rPr>
        <w:t>Standard PHO.1.0: History, Evolution, and Current Trends of Technology</w:t>
      </w:r>
    </w:p>
    <w:p w:rsidR="008F7C6F" w:rsidRDefault="001C4BEB" w:rsidP="00895824">
      <w:pPr>
        <w:pStyle w:val="Heading3"/>
      </w:pPr>
      <w:r w:rsidRPr="001C4BEB">
        <w:t>Performance Standard PHO.1.1 the Role and Development of Photography in Past Present Cultures and Current Trends</w:t>
      </w:r>
    </w:p>
    <w:tbl>
      <w:tblPr>
        <w:tblStyle w:val="ProposalTable"/>
        <w:tblW w:w="5000" w:type="pct"/>
        <w:tblLook w:val="04A0" w:firstRow="1" w:lastRow="0" w:firstColumn="1" w:lastColumn="0" w:noHBand="0" w:noVBand="1"/>
      </w:tblPr>
      <w:tblGrid>
        <w:gridCol w:w="3415"/>
        <w:gridCol w:w="5935"/>
      </w:tblGrid>
      <w:tr w:rsidR="008F7C6F" w:rsidTr="008F7C6F">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F7C6F"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F7C6F" w:rsidTr="008F7C6F">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r w:rsidRPr="00934C78">
              <w:t>CTE PHO.1.1.1 Write a critique of a well-known photograph or photographer.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8F7C6F">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34C78" w:rsidRDefault="008F7C6F" w:rsidP="00E67770">
            <w:r w:rsidRPr="00934C78">
              <w:t>CTE PHO.1.1.2 Describe the significance of influential historical photographers.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8F7C6F">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34C78" w:rsidRDefault="008F7C6F" w:rsidP="00E67770">
            <w:r w:rsidRPr="00934C78">
              <w:t>CTE PHO.1.1.3 Research significant developments, advancements, and current trends in the evolution of photography.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8F7C6F">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34C78" w:rsidRDefault="008F7C6F" w:rsidP="00E67770">
            <w:r w:rsidRPr="00934C78">
              <w:t>CTE PHO.1.1.4 Identify key people and major developments involved in the advancement of digital imaging technology.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8F7C6F">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34C78" w:rsidRDefault="008F7C6F" w:rsidP="00E67770">
            <w:r w:rsidRPr="00934C78">
              <w:t>CTE PHO.1.1.5 Compare characteristics of photography, within a particular historical period, including the following: style, ideas, issues, or themes in the humanities or sciences.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bl>
    <w:p w:rsidR="008F7C6F" w:rsidRDefault="008F7C6F" w:rsidP="008F7C6F"/>
    <w:p w:rsidR="008F7C6F" w:rsidRPr="008F7C6F" w:rsidRDefault="008F7C6F" w:rsidP="008F7C6F"/>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F31EC1" w:rsidP="0050326C">
      <w:pPr>
        <w:pStyle w:val="Heading2"/>
        <w:rPr>
          <w:rStyle w:val="IntenseEmphasis"/>
          <w:b w:val="0"/>
          <w:color w:val="417FD0" w:themeColor="text2" w:themeTint="99"/>
          <w:sz w:val="28"/>
          <w:szCs w:val="28"/>
        </w:rPr>
      </w:pPr>
      <w:r w:rsidRPr="00F31EC1">
        <w:rPr>
          <w:rStyle w:val="IntenseEmphasis"/>
          <w:color w:val="417FD0" w:themeColor="text2" w:themeTint="99"/>
          <w:sz w:val="28"/>
          <w:szCs w:val="28"/>
        </w:rPr>
        <w:lastRenderedPageBreak/>
        <w:t>Standard PHO.2.0: Legal and Ethical Issues Related to Photography</w:t>
      </w:r>
    </w:p>
    <w:p w:rsidR="00FE7526" w:rsidRDefault="00F31EC1" w:rsidP="000162C8">
      <w:pPr>
        <w:pStyle w:val="Heading3"/>
        <w:rPr>
          <w:rFonts w:eastAsia="Times New Roman"/>
          <w:color w:val="auto"/>
        </w:rPr>
      </w:pPr>
      <w:r w:rsidRPr="00F31EC1">
        <w:rPr>
          <w:rFonts w:eastAsia="Times New Roman"/>
          <w:color w:val="auto"/>
        </w:rPr>
        <w:t>Performance Standard PHO.2.1 Legal and Ethical Photographic Practices</w:t>
      </w:r>
    </w:p>
    <w:tbl>
      <w:tblPr>
        <w:tblStyle w:val="ProposalTable"/>
        <w:tblW w:w="5000" w:type="pct"/>
        <w:tblLook w:val="04A0" w:firstRow="1" w:lastRow="0" w:firstColumn="1" w:lastColumn="0" w:noHBand="0" w:noVBand="1"/>
      </w:tblPr>
      <w:tblGrid>
        <w:gridCol w:w="3415"/>
        <w:gridCol w:w="5935"/>
      </w:tblGrid>
      <w:tr w:rsidR="008F7C6F"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F7C6F"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r w:rsidRPr="0097538A">
              <w:t>CTE PHO.2.1.1 Describe a photographer’s legal rights and responsibilities.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34C78" w:rsidRDefault="008F7C6F" w:rsidP="00E67770">
            <w:r w:rsidRPr="0097538A">
              <w:t>CTE PHO.2.1.2 Explain and practice the proper use of release forms.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7538A" w:rsidRDefault="008F7C6F" w:rsidP="00E67770">
            <w:r w:rsidRPr="0097538A">
              <w:t>CTE PHO.2.1.3 Explain libel, privacy, and copyright laws as they apply to photography.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7538A" w:rsidRDefault="008F7C6F" w:rsidP="00E67770">
            <w:r w:rsidRPr="0097538A">
              <w:t>CTE PHO.2.1.4 Describe ethics related to issues of privacy.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7538A" w:rsidRDefault="008F7C6F" w:rsidP="00E67770">
            <w:r w:rsidRPr="0097538A">
              <w:t>CTE PHO.2.1.5 Practice ethical and legal use of social media and online platforms.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7538A" w:rsidRDefault="008F7C6F" w:rsidP="00E67770">
            <w:r w:rsidRPr="0097538A">
              <w:t>CTE PHO.2.1.6 Debate the concept of censorship.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7538A" w:rsidRDefault="008F7C6F" w:rsidP="00E67770">
            <w:r w:rsidRPr="0097538A">
              <w:t>CTE PHO.2.1.7 Describe ethical issues related to image manipulation.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7538A" w:rsidRDefault="008F7C6F" w:rsidP="00E67770">
            <w:r w:rsidRPr="0097538A">
              <w:t>CTE PHO.2.1.8 Debate the ‘fair-use’ law.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7538A" w:rsidRDefault="008F7C6F" w:rsidP="00E67770">
            <w:r w:rsidRPr="0097538A">
              <w:t>CTE PHO.2.1.9 Understand the management of metadata.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bl>
    <w:p w:rsidR="008F7C6F" w:rsidRDefault="008F7C6F" w:rsidP="008F7C6F"/>
    <w:p w:rsidR="008F7C6F" w:rsidRPr="008F7C6F" w:rsidRDefault="008F7C6F" w:rsidP="008F7C6F"/>
    <w:p w:rsidR="00FE7526" w:rsidRDefault="00FE7526" w:rsidP="00FE7526"/>
    <w:p w:rsidR="00B45EF1" w:rsidRDefault="00F31EC1" w:rsidP="0050326C">
      <w:pPr>
        <w:pStyle w:val="Heading2"/>
        <w:rPr>
          <w:rStyle w:val="IntenseEmphasis"/>
          <w:b w:val="0"/>
          <w:color w:val="417FD0" w:themeColor="text2" w:themeTint="99"/>
          <w:sz w:val="28"/>
          <w:szCs w:val="28"/>
        </w:rPr>
      </w:pPr>
      <w:r w:rsidRPr="00F31EC1">
        <w:rPr>
          <w:rStyle w:val="IntenseEmphasis"/>
          <w:color w:val="417FD0" w:themeColor="text2" w:themeTint="99"/>
          <w:sz w:val="28"/>
          <w:szCs w:val="28"/>
        </w:rPr>
        <w:lastRenderedPageBreak/>
        <w:t>Standard PHO.3.0: Elements and Principles of Design Composition and Content</w:t>
      </w:r>
    </w:p>
    <w:p w:rsidR="00FE7526" w:rsidRDefault="00F31EC1" w:rsidP="00895824">
      <w:pPr>
        <w:pStyle w:val="Heading3"/>
        <w:rPr>
          <w:rFonts w:eastAsia="Times New Roman"/>
          <w:color w:val="auto"/>
        </w:rPr>
      </w:pPr>
      <w:r w:rsidRPr="00F31EC1">
        <w:rPr>
          <w:rFonts w:eastAsia="Times New Roman"/>
          <w:color w:val="auto"/>
        </w:rPr>
        <w:t xml:space="preserve">Performance Standard PHO.3.1 Elements of </w:t>
      </w:r>
      <w:r>
        <w:rPr>
          <w:rFonts w:eastAsia="Times New Roman"/>
          <w:color w:val="auto"/>
        </w:rPr>
        <w:t>D</w:t>
      </w:r>
      <w:r w:rsidRPr="00F31EC1">
        <w:rPr>
          <w:rFonts w:eastAsia="Times New Roman"/>
          <w:color w:val="auto"/>
        </w:rPr>
        <w:t>esign</w:t>
      </w:r>
    </w:p>
    <w:tbl>
      <w:tblPr>
        <w:tblStyle w:val="ProposalTable"/>
        <w:tblW w:w="5000" w:type="pct"/>
        <w:tblLook w:val="04A0" w:firstRow="1" w:lastRow="0" w:firstColumn="1" w:lastColumn="0" w:noHBand="0" w:noVBand="1"/>
      </w:tblPr>
      <w:tblGrid>
        <w:gridCol w:w="3415"/>
        <w:gridCol w:w="5935"/>
      </w:tblGrid>
      <w:tr w:rsidR="008F7C6F"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F7C6F"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r w:rsidRPr="004B250A">
              <w:t>CTE PHO.3.1.1 Identify the applications of color, line, shape, texture, form, space, and value in photographs.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4B250A" w:rsidRDefault="008F7C6F" w:rsidP="00E67770">
            <w:r w:rsidRPr="004B250A">
              <w:t>CTE PHO.3.1.2 Analyze the use of color, line, shape, texture, form, space, and value in photographs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4B250A" w:rsidRDefault="008F7C6F" w:rsidP="00E67770">
            <w:r w:rsidRPr="004B250A">
              <w:t>CTE PHO.3.1.3 Incorporate color, line, shape, texture, form, space, and value in photographs.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bl>
    <w:p w:rsidR="00DD56D6" w:rsidRDefault="00F31EC1" w:rsidP="00DD56D6">
      <w:pPr>
        <w:pStyle w:val="Heading3"/>
        <w:rPr>
          <w:rFonts w:eastAsia="Times New Roman"/>
          <w:color w:val="auto"/>
        </w:rPr>
      </w:pPr>
      <w:r w:rsidRPr="00F31EC1">
        <w:rPr>
          <w:rFonts w:eastAsia="Times New Roman"/>
          <w:color w:val="auto"/>
        </w:rPr>
        <w:t xml:space="preserve">Performance Standard PHO.3.2 Principles of </w:t>
      </w:r>
      <w:r>
        <w:rPr>
          <w:rFonts w:eastAsia="Times New Roman"/>
          <w:color w:val="auto"/>
        </w:rPr>
        <w:t>D</w:t>
      </w:r>
      <w:r w:rsidRPr="00F31EC1">
        <w:rPr>
          <w:rFonts w:eastAsia="Times New Roman"/>
          <w:color w:val="auto"/>
        </w:rPr>
        <w:t>esign</w:t>
      </w:r>
    </w:p>
    <w:tbl>
      <w:tblPr>
        <w:tblStyle w:val="ProposalTable"/>
        <w:tblW w:w="5000" w:type="pct"/>
        <w:tblLook w:val="04A0" w:firstRow="1" w:lastRow="0" w:firstColumn="1" w:lastColumn="0" w:noHBand="0" w:noVBand="1"/>
      </w:tblPr>
      <w:tblGrid>
        <w:gridCol w:w="3415"/>
        <w:gridCol w:w="5935"/>
      </w:tblGrid>
      <w:tr w:rsidR="008F7C6F"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F7C6F"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r w:rsidRPr="00BF05E3">
              <w:t>CTE PHO.3.2.1 Identify the principals of design in photographs (e.g., balance, contrast, rhythm, repetition, movement, variety, emphasis, unity,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BF05E3" w:rsidRDefault="008F7C6F" w:rsidP="00E67770">
            <w:r w:rsidRPr="00BF05E3">
              <w:t>CTE PHO.3.2.2 Analyze the principals of design in photographs (e.g., balance, contrast, rhythm, repetition, movement, variety, emphasis, unity,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BF05E3" w:rsidRDefault="008F7C6F" w:rsidP="00E67770">
            <w:r w:rsidRPr="00BF05E3">
              <w:t xml:space="preserve">CTE PHO.3.2.3 Incorporate principles of design in </w:t>
            </w:r>
            <w:r w:rsidRPr="00BF05E3">
              <w:lastRenderedPageBreak/>
              <w:t>photographs (e.g., balance, contrast, rhythm, repetition, movement, variety, emphasis, unity,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bl>
    <w:p w:rsidR="000162C8" w:rsidRDefault="004608E7" w:rsidP="000162C8">
      <w:pPr>
        <w:pStyle w:val="Heading3"/>
        <w:rPr>
          <w:rFonts w:eastAsia="Times New Roman"/>
          <w:color w:val="auto"/>
        </w:rPr>
      </w:pPr>
      <w:r w:rsidRPr="004608E7">
        <w:rPr>
          <w:rFonts w:eastAsia="Times New Roman"/>
          <w:color w:val="auto"/>
        </w:rPr>
        <w:t>Performance Standard PHO.3.3 Guidelines for Composition and Narrative</w:t>
      </w:r>
    </w:p>
    <w:tbl>
      <w:tblPr>
        <w:tblStyle w:val="ProposalTable"/>
        <w:tblW w:w="5000" w:type="pct"/>
        <w:tblLook w:val="04A0" w:firstRow="1" w:lastRow="0" w:firstColumn="1" w:lastColumn="0" w:noHBand="0" w:noVBand="1"/>
      </w:tblPr>
      <w:tblGrid>
        <w:gridCol w:w="3415"/>
        <w:gridCol w:w="5935"/>
      </w:tblGrid>
      <w:tr w:rsidR="008F7C6F"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F7C6F"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r w:rsidRPr="00CD56B6">
              <w:t>CTE PHO.3.3.1 Identify and apply guidelines for composition (e.g. simplicity, rule of thirds, point of view, focal point, proportion/scale, framing,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CD56B6" w:rsidRDefault="008F7C6F" w:rsidP="00E67770">
            <w:r w:rsidRPr="00CD56B6">
              <w:t>CTE PHO.3.3.2 Use critical thinking skills to describe, interpret, analyze, and make judgments about composition.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bl>
    <w:p w:rsidR="004F6D5A" w:rsidRDefault="004608E7" w:rsidP="004F6D5A">
      <w:pPr>
        <w:pStyle w:val="Heading3"/>
        <w:rPr>
          <w:rFonts w:eastAsia="Times New Roman"/>
          <w:color w:val="auto"/>
        </w:rPr>
      </w:pPr>
      <w:r w:rsidRPr="004608E7">
        <w:rPr>
          <w:rFonts w:eastAsia="Times New Roman"/>
          <w:color w:val="auto"/>
        </w:rPr>
        <w:t>Performance Standard PHO.3.4 Communicate a Narrative</w:t>
      </w:r>
    </w:p>
    <w:tbl>
      <w:tblPr>
        <w:tblStyle w:val="ProposalTable"/>
        <w:tblW w:w="5000" w:type="pct"/>
        <w:tblLook w:val="04A0" w:firstRow="1" w:lastRow="0" w:firstColumn="1" w:lastColumn="0" w:noHBand="0" w:noVBand="1"/>
      </w:tblPr>
      <w:tblGrid>
        <w:gridCol w:w="3415"/>
        <w:gridCol w:w="5935"/>
      </w:tblGrid>
      <w:tr w:rsidR="008F7C6F"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F7C6F"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r w:rsidRPr="004608E7">
              <w:t>CTE PHO.3.4.1 Communicate a specific idea or narrative through a photographic imagery.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bl>
    <w:p w:rsidR="008F7C6F" w:rsidRDefault="008F7C6F" w:rsidP="008F7C6F"/>
    <w:p w:rsidR="008F7C6F" w:rsidRPr="008F7C6F" w:rsidRDefault="008F7C6F" w:rsidP="008F7C6F"/>
    <w:p w:rsidR="00B62F0D" w:rsidRDefault="00B62F0D" w:rsidP="00895824">
      <w:pPr>
        <w:pStyle w:val="Heading3"/>
        <w:rPr>
          <w:rFonts w:eastAsiaTheme="minorHAnsi" w:cstheme="minorBidi"/>
          <w:b w:val="0"/>
          <w:color w:val="3B3B3B" w:themeColor="text1" w:themeTint="E6"/>
          <w:szCs w:val="18"/>
        </w:rPr>
      </w:pPr>
    </w:p>
    <w:p w:rsidR="004F6D5A" w:rsidRDefault="00B62F0D" w:rsidP="0050326C">
      <w:pPr>
        <w:pStyle w:val="Heading2"/>
        <w:rPr>
          <w:rStyle w:val="IntenseEmphasis"/>
          <w:b w:val="0"/>
          <w:color w:val="417FD0" w:themeColor="text2" w:themeTint="99"/>
          <w:sz w:val="28"/>
          <w:szCs w:val="28"/>
        </w:rPr>
      </w:pPr>
      <w:r>
        <w:br w:type="page"/>
      </w:r>
      <w:bookmarkStart w:id="1" w:name="_GoBack"/>
      <w:r w:rsidR="004608E7" w:rsidRPr="004608E7">
        <w:rPr>
          <w:rStyle w:val="IntenseEmphasis"/>
          <w:color w:val="417FD0" w:themeColor="text2" w:themeTint="99"/>
          <w:sz w:val="28"/>
          <w:szCs w:val="28"/>
        </w:rPr>
        <w:lastRenderedPageBreak/>
        <w:t>Standard PHO.4.0: Cameras and Lenses</w:t>
      </w:r>
      <w:bookmarkEnd w:id="1"/>
    </w:p>
    <w:p w:rsidR="00FE7526" w:rsidRDefault="004608E7" w:rsidP="00895824">
      <w:pPr>
        <w:pStyle w:val="Heading3"/>
        <w:rPr>
          <w:rFonts w:eastAsia="Times New Roman"/>
          <w:color w:val="auto"/>
        </w:rPr>
      </w:pPr>
      <w:r w:rsidRPr="004608E7">
        <w:rPr>
          <w:rFonts w:eastAsia="Times New Roman"/>
          <w:color w:val="auto"/>
        </w:rPr>
        <w:t>Performance Standard PHO.4.1 Cameras</w:t>
      </w:r>
    </w:p>
    <w:tbl>
      <w:tblPr>
        <w:tblStyle w:val="ProposalTable"/>
        <w:tblW w:w="5000" w:type="pct"/>
        <w:tblLook w:val="04A0" w:firstRow="1" w:lastRow="0" w:firstColumn="1" w:lastColumn="0" w:noHBand="0" w:noVBand="1"/>
      </w:tblPr>
      <w:tblGrid>
        <w:gridCol w:w="3415"/>
        <w:gridCol w:w="5935"/>
      </w:tblGrid>
      <w:tr w:rsidR="008F7C6F"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F7C6F"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r w:rsidRPr="009E7777">
              <w:t>CTE PHO.4.1.1 Explain various kinds of cameras (e.g., pinhole, view camera, point-and-shoot, single-lens reflex,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E7777" w:rsidRDefault="008F7C6F" w:rsidP="00E67770">
            <w:r w:rsidRPr="009E7777">
              <w:t>CTE PHO.4.1.2 Compare and contrast the advantages and disadvantages of various camera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E7777" w:rsidRDefault="008F7C6F" w:rsidP="00E67770">
            <w:r w:rsidRPr="009E7777">
              <w:t>CTE PHO.4.1.3 Describe camera controls, lenses, accessories, and their function.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E7777" w:rsidRDefault="008F7C6F" w:rsidP="00E67770">
            <w:r w:rsidRPr="009E7777">
              <w:t>CTE PHO.4.1.4 Demonstrate the proper handling of a digital camera.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9E7777" w:rsidRDefault="008F7C6F" w:rsidP="00E67770">
            <w:r w:rsidRPr="009E7777">
              <w:t>CTE PHO.4.1.5 Navigate menus of digital cameras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bl>
    <w:p w:rsidR="000162C8" w:rsidRDefault="004608E7" w:rsidP="000162C8">
      <w:pPr>
        <w:pStyle w:val="Heading3"/>
        <w:rPr>
          <w:rFonts w:eastAsia="Times New Roman"/>
          <w:color w:val="auto"/>
        </w:rPr>
      </w:pPr>
      <w:r w:rsidRPr="004608E7">
        <w:rPr>
          <w:rFonts w:eastAsia="Times New Roman"/>
          <w:color w:val="auto"/>
        </w:rPr>
        <w:t>Performance Standard PHO.4.2 Lenses</w:t>
      </w:r>
    </w:p>
    <w:tbl>
      <w:tblPr>
        <w:tblStyle w:val="ProposalTable"/>
        <w:tblW w:w="5000" w:type="pct"/>
        <w:tblLook w:val="04A0" w:firstRow="1" w:lastRow="0" w:firstColumn="1" w:lastColumn="0" w:noHBand="0" w:noVBand="1"/>
      </w:tblPr>
      <w:tblGrid>
        <w:gridCol w:w="3415"/>
        <w:gridCol w:w="5935"/>
      </w:tblGrid>
      <w:tr w:rsidR="008F7C6F"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F7C6F"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F7C6F"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r w:rsidRPr="004F39FF">
              <w:t>CTE PHO.4.2.1 Define focal length and its effect on image composition.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4F39FF" w:rsidRDefault="008F7C6F" w:rsidP="00E67770">
            <w:r w:rsidRPr="004F39FF">
              <w:t>CTE PHO.4.2.2 Compare and contrast the relationship between focal length and shutter speed for handheld versus monopod/</w:t>
            </w:r>
            <w:proofErr w:type="gramStart"/>
            <w:r w:rsidRPr="004F39FF">
              <w:t>tripod based</w:t>
            </w:r>
            <w:proofErr w:type="gramEnd"/>
            <w:r w:rsidRPr="004F39FF">
              <w:t xml:space="preserve"> photography.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4F39FF" w:rsidRDefault="008F7C6F" w:rsidP="00E67770">
            <w:r w:rsidRPr="004F39FF">
              <w:lastRenderedPageBreak/>
              <w:t>CTE PHO.4.2.3 Explain the disadvantage of using a digital zoom feature.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E67770"/>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4F39FF" w:rsidRDefault="008F7C6F" w:rsidP="008F7C6F">
            <w:r w:rsidRPr="004F39FF">
              <w:t>CTE PHO.4.2.4 Demonstrate correct lens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8F7C6F"/>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4F39FF" w:rsidRDefault="008F7C6F" w:rsidP="008F7C6F">
            <w:r w:rsidRPr="004F39FF">
              <w:t>CTE PHO.4.2.5 Explain the need to consider the conversion factor when using a standard lens on a digital body.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8F7C6F"/>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4F39FF" w:rsidRDefault="008F7C6F" w:rsidP="008F7C6F">
            <w:r w:rsidRPr="004F39FF">
              <w:t>CTE PHO.4.2.6 Demonstrate the uses of various types of lenses for different shooting situations.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8F7C6F"/>
        </w:tc>
      </w:tr>
      <w:tr w:rsidR="008F7C6F"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Pr="004F39FF" w:rsidRDefault="008F7C6F" w:rsidP="008F7C6F">
            <w:r w:rsidRPr="004F39FF">
              <w:t>CTE PHO.4.2.7 Describe lens filters and their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F7C6F" w:rsidRDefault="008F7C6F" w:rsidP="008F7C6F"/>
        </w:tc>
      </w:tr>
    </w:tbl>
    <w:p w:rsidR="008F7C6F" w:rsidRDefault="008F7C6F" w:rsidP="008F7C6F"/>
    <w:p w:rsidR="00FE7526" w:rsidRDefault="00FE7526" w:rsidP="00FE7526"/>
    <w:p w:rsidR="00B45EF1" w:rsidRDefault="004608E7" w:rsidP="0050326C">
      <w:pPr>
        <w:pStyle w:val="Heading2"/>
        <w:rPr>
          <w:rStyle w:val="IntenseEmphasis"/>
          <w:b w:val="0"/>
          <w:color w:val="417FD0" w:themeColor="text2" w:themeTint="99"/>
          <w:sz w:val="28"/>
          <w:szCs w:val="28"/>
        </w:rPr>
      </w:pPr>
      <w:r w:rsidRPr="004608E7">
        <w:rPr>
          <w:rStyle w:val="IntenseEmphasis"/>
          <w:color w:val="417FD0" w:themeColor="text2" w:themeTint="99"/>
          <w:sz w:val="28"/>
          <w:szCs w:val="28"/>
        </w:rPr>
        <w:t>Standard PHO.5.0: Exposure Settings to Achieve Desired Effects</w:t>
      </w:r>
    </w:p>
    <w:p w:rsidR="00FE7526" w:rsidRDefault="004608E7" w:rsidP="00895824">
      <w:pPr>
        <w:pStyle w:val="Heading3"/>
        <w:rPr>
          <w:rFonts w:eastAsia="Times New Roman"/>
          <w:color w:val="auto"/>
        </w:rPr>
      </w:pPr>
      <w:r w:rsidRPr="004608E7">
        <w:rPr>
          <w:rFonts w:eastAsia="Times New Roman"/>
          <w:color w:val="auto"/>
        </w:rPr>
        <w:t>Performance Standard PHO.5.1 Proper Exposure Settings</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r w:rsidRPr="000760E3">
              <w:t>CTE PHO.5.1.1 Describe and utilize the basic elements of exposure (e.g., ISO, aperture, and shutter speed).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E67770">
            <w:r w:rsidRPr="000760E3">
              <w:t>CTE PHO.5.1.2 Accurately read, apply, and explain a histogram.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E67770">
            <w:r w:rsidRPr="000760E3">
              <w:t>CTE PHO.5.1.3 Demonstrate how to bracket exposures.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E67770">
            <w:r w:rsidRPr="000760E3">
              <w:lastRenderedPageBreak/>
              <w:t>CTE PHO.5.1.4 Calculate exposure equivalents.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E67770">
            <w:r w:rsidRPr="000760E3">
              <w:t>CTE PHO.5.1.5 Utilize appropriate shutter speed to create panned, blurred, and stop action photos.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E67770">
            <w:r w:rsidRPr="000760E3">
              <w:t>CTE PHO.5.1.6 Apply the appropriate aperture setting for deep or shallow depth of field.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E67770">
            <w:r w:rsidRPr="000760E3">
              <w:t>CTE PHO.5.1.7 List the factors that affect depth of field.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833A72">
            <w:r w:rsidRPr="000760E3">
              <w:t>CTE PHO.5.1.8 Explain how the environment can mislead the camera meter.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833A72">
            <w:r w:rsidRPr="000760E3">
              <w:t>CTE PHO.5.1.9 Experiment with aperture and shutter speed as creative controls to capture an image in a variety of ways.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0760E3" w:rsidRDefault="00833A72" w:rsidP="00833A72">
            <w:r w:rsidRPr="000760E3">
              <w:t>CTE PHO.5.1.10 Identify and apply various metering modes.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bl>
    <w:p w:rsidR="00833A72" w:rsidRDefault="00833A72" w:rsidP="00833A72"/>
    <w:p w:rsidR="00833A72" w:rsidRPr="00833A72" w:rsidRDefault="00833A72" w:rsidP="00833A72"/>
    <w:p w:rsidR="00B45EF1" w:rsidRDefault="00B45EF1" w:rsidP="00FE7526">
      <w:pPr>
        <w:rPr>
          <w:rStyle w:val="IntenseEmphasis"/>
          <w:color w:val="417FD0" w:themeColor="text2" w:themeTint="99"/>
          <w:sz w:val="28"/>
          <w:szCs w:val="28"/>
        </w:rPr>
      </w:pPr>
    </w:p>
    <w:p w:rsidR="00B62F0D" w:rsidRDefault="00B62F0D">
      <w:pPr>
        <w:rPr>
          <w:rStyle w:val="IntenseEmphasis"/>
          <w:color w:val="417FD0" w:themeColor="text2" w:themeTint="99"/>
          <w:sz w:val="28"/>
          <w:szCs w:val="28"/>
        </w:rPr>
      </w:pPr>
      <w:r>
        <w:rPr>
          <w:rStyle w:val="IntenseEmphasis"/>
          <w:b w:val="0"/>
          <w:color w:val="417FD0" w:themeColor="text2" w:themeTint="99"/>
          <w:sz w:val="28"/>
          <w:szCs w:val="28"/>
        </w:rPr>
        <w:br w:type="page"/>
      </w:r>
    </w:p>
    <w:p w:rsidR="00B45EF1" w:rsidRDefault="004608E7" w:rsidP="0050326C">
      <w:pPr>
        <w:pStyle w:val="Heading2"/>
        <w:rPr>
          <w:rStyle w:val="IntenseEmphasis"/>
          <w:b w:val="0"/>
          <w:color w:val="417FD0" w:themeColor="text2" w:themeTint="99"/>
          <w:sz w:val="28"/>
          <w:szCs w:val="28"/>
        </w:rPr>
      </w:pPr>
      <w:r w:rsidRPr="004608E7">
        <w:rPr>
          <w:rStyle w:val="IntenseEmphasis"/>
          <w:color w:val="417FD0" w:themeColor="text2" w:themeTint="99"/>
          <w:sz w:val="28"/>
          <w:szCs w:val="28"/>
        </w:rPr>
        <w:lastRenderedPageBreak/>
        <w:t>Standard PHO.6.0: Light Sources</w:t>
      </w:r>
    </w:p>
    <w:p w:rsidR="00FE7526" w:rsidRDefault="004608E7" w:rsidP="00895824">
      <w:pPr>
        <w:pStyle w:val="Heading3"/>
        <w:rPr>
          <w:color w:val="auto"/>
        </w:rPr>
      </w:pPr>
      <w:r w:rsidRPr="004608E7">
        <w:rPr>
          <w:color w:val="auto"/>
        </w:rPr>
        <w:t>Performance Standard PHO.6.1 Properties of Color and Quality of Light</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r w:rsidRPr="00524842">
              <w:t>CTE PHO.6.1.1 Describe the difference between the additive and subtractive color systems.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524842" w:rsidRDefault="00833A72" w:rsidP="00E67770">
            <w:r w:rsidRPr="00524842">
              <w:t>CTE PHO.6.1.2 Explain the importance of the color temperature of light to the appearance of colors in an image.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524842" w:rsidRDefault="00833A72" w:rsidP="00E67770">
            <w:r w:rsidRPr="00524842">
              <w:t>CTE PHO.6.1.3 Explore various color spaces.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524842" w:rsidRDefault="00833A72" w:rsidP="00E67770">
            <w:r w:rsidRPr="00524842">
              <w:t>CTE PHO.6.1.4 Set white balance to match light source.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bl>
    <w:p w:rsidR="00895824" w:rsidRDefault="004608E7" w:rsidP="00895824">
      <w:pPr>
        <w:pStyle w:val="Heading3"/>
        <w:rPr>
          <w:rFonts w:eastAsia="Times New Roman"/>
          <w:color w:val="auto"/>
        </w:rPr>
      </w:pPr>
      <w:r w:rsidRPr="004608E7">
        <w:rPr>
          <w:rFonts w:eastAsia="Times New Roman"/>
          <w:color w:val="auto"/>
        </w:rPr>
        <w:t>Performance Standard PHO.6.2 Ambient Lighting Techniques</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r w:rsidRPr="00920E5A">
              <w:t>CTE PHO.6.2.1 Create photographs using direct, indirect, reflective, and diffused ambient light.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920E5A" w:rsidRDefault="00833A72" w:rsidP="00E67770">
            <w:r w:rsidRPr="00920E5A">
              <w:t>CTE PHO.6.2.2 Manipulate and control existing light with light modifiers.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920E5A" w:rsidRDefault="00833A72" w:rsidP="00E67770">
            <w:r w:rsidRPr="00920E5A">
              <w:t>CTE PHO.6.2.3 Demonstrate knowledge of how environmental conditions affect the quality of light and its effects on the subject.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bl>
    <w:p w:rsidR="00833A72" w:rsidRDefault="00833A72" w:rsidP="00833A72"/>
    <w:p w:rsidR="004608E7" w:rsidRDefault="004608E7" w:rsidP="004608E7">
      <w:pPr>
        <w:pStyle w:val="Heading3"/>
        <w:rPr>
          <w:rFonts w:eastAsia="Times New Roman"/>
          <w:color w:val="auto"/>
        </w:rPr>
      </w:pPr>
      <w:r w:rsidRPr="004608E7">
        <w:rPr>
          <w:rFonts w:eastAsia="Times New Roman"/>
          <w:color w:val="auto"/>
        </w:rPr>
        <w:lastRenderedPageBreak/>
        <w:t>Performance Standard PHO.6.3 Utilize Artificial Light</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r w:rsidRPr="00191C4D">
              <w:t>CTE PHO.6.3.1 Explore traditional studio portrait lighting set-ups (e.g., split, loop, Rembrandt, butterfly/Paramount, short, board).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191C4D" w:rsidRDefault="00833A72" w:rsidP="00E67770">
            <w:r w:rsidRPr="00191C4D">
              <w:t>CTE PHO.6.3.2 Adjust lights to achieve specific lighting ratios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191C4D" w:rsidRDefault="00833A72" w:rsidP="00E67770">
            <w:r w:rsidRPr="00191C4D">
              <w:t>CTE PHO.6.3.3 Demonstrate proper use of a handheld light meter.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191C4D" w:rsidRDefault="00833A72" w:rsidP="00E67770">
            <w:r w:rsidRPr="00191C4D">
              <w:t>CTE PHO.6.3.4 Utilize light modifiers to adjust the quality of light.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191C4D" w:rsidRDefault="00833A72" w:rsidP="00833A72">
            <w:r w:rsidRPr="00191C4D">
              <w:t>CTE PHO.6.3.5 Explain and utilize correct sync speed.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191C4D" w:rsidRDefault="00833A72" w:rsidP="00833A72">
            <w:r w:rsidRPr="00191C4D">
              <w:t>CTE PHO.6.3.6 Demonstrate the proper use of on or off-camera flash.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bl>
    <w:p w:rsidR="004608E7" w:rsidRDefault="004608E7" w:rsidP="004608E7">
      <w:pPr>
        <w:pStyle w:val="Heading3"/>
        <w:rPr>
          <w:rFonts w:eastAsia="Times New Roman"/>
          <w:color w:val="auto"/>
        </w:rPr>
      </w:pPr>
      <w:r w:rsidRPr="004608E7">
        <w:rPr>
          <w:rFonts w:eastAsia="Times New Roman"/>
          <w:color w:val="auto"/>
        </w:rPr>
        <w:t xml:space="preserve">Performance Standard PHO.6.4 Safe Use </w:t>
      </w:r>
      <w:r>
        <w:rPr>
          <w:rFonts w:eastAsia="Times New Roman"/>
          <w:color w:val="auto"/>
        </w:rPr>
        <w:t>o</w:t>
      </w:r>
      <w:r w:rsidRPr="004608E7">
        <w:rPr>
          <w:rFonts w:eastAsia="Times New Roman"/>
          <w:color w:val="auto"/>
        </w:rPr>
        <w:t>f Photographic Materials and Equipment</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r w:rsidRPr="00B11579">
              <w:t>CTE PHO.6.4.1 Recognize and implement safety protocols.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B11579" w:rsidRDefault="00833A72" w:rsidP="00E67770">
            <w:r w:rsidRPr="00B11579">
              <w:t>CTE PHO.6.4.2 Demonstrate proper use of electrical cords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B11579" w:rsidRDefault="00833A72" w:rsidP="00E67770">
            <w:r w:rsidRPr="00B11579">
              <w:lastRenderedPageBreak/>
              <w:t>CTE PHO.6.4.3 Discuss safety measures needed during a photo shoot.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bl>
    <w:p w:rsidR="00833A72" w:rsidRDefault="00833A72" w:rsidP="00833A72"/>
    <w:p w:rsidR="00833A72" w:rsidRPr="00833A72" w:rsidRDefault="00833A72" w:rsidP="00833A72"/>
    <w:p w:rsidR="00B62F0D" w:rsidRDefault="00B62F0D" w:rsidP="00DD56D6">
      <w:pPr>
        <w:pStyle w:val="Heading3"/>
        <w:rPr>
          <w:rStyle w:val="IntenseEmphasis"/>
          <w:b/>
          <w:color w:val="417FD0" w:themeColor="text2" w:themeTint="99"/>
          <w:sz w:val="28"/>
          <w:szCs w:val="28"/>
        </w:rPr>
      </w:pPr>
    </w:p>
    <w:p w:rsidR="00B62F0D" w:rsidRDefault="00B62F0D" w:rsidP="00B62F0D">
      <w:pPr>
        <w:rPr>
          <w:rStyle w:val="IntenseEmphasis"/>
          <w:rFonts w:eastAsiaTheme="majorEastAsia" w:cstheme="majorBidi"/>
          <w:color w:val="417FD0" w:themeColor="text2" w:themeTint="99"/>
          <w:sz w:val="28"/>
          <w:szCs w:val="28"/>
        </w:rPr>
      </w:pPr>
      <w:r>
        <w:rPr>
          <w:rStyle w:val="IntenseEmphasis"/>
          <w:b w:val="0"/>
          <w:color w:val="417FD0" w:themeColor="text2" w:themeTint="99"/>
          <w:sz w:val="28"/>
          <w:szCs w:val="28"/>
        </w:rPr>
        <w:br w:type="page"/>
      </w:r>
    </w:p>
    <w:p w:rsidR="003411D8" w:rsidRDefault="004608E7" w:rsidP="0050326C">
      <w:pPr>
        <w:pStyle w:val="Heading2"/>
        <w:rPr>
          <w:rStyle w:val="IntenseEmphasis"/>
          <w:b w:val="0"/>
          <w:bCs w:val="0"/>
          <w:color w:val="417FD0" w:themeColor="text2" w:themeTint="99"/>
          <w:sz w:val="28"/>
          <w:szCs w:val="28"/>
        </w:rPr>
      </w:pPr>
      <w:r w:rsidRPr="004608E7">
        <w:rPr>
          <w:rStyle w:val="IntenseEmphasis"/>
          <w:color w:val="417FD0" w:themeColor="text2" w:themeTint="99"/>
          <w:sz w:val="28"/>
          <w:szCs w:val="28"/>
        </w:rPr>
        <w:lastRenderedPageBreak/>
        <w:t>Standard PHO.7.0: Digital Workflow Process</w:t>
      </w:r>
    </w:p>
    <w:p w:rsidR="00FE7526" w:rsidRDefault="004608E7" w:rsidP="00DD56D6">
      <w:pPr>
        <w:pStyle w:val="Heading3"/>
        <w:rPr>
          <w:rFonts w:eastAsia="Times New Roman"/>
          <w:color w:val="auto"/>
        </w:rPr>
      </w:pPr>
      <w:r w:rsidRPr="004608E7">
        <w:rPr>
          <w:rFonts w:eastAsia="Times New Roman"/>
          <w:color w:val="auto"/>
        </w:rPr>
        <w:t>Performance Standard PHO.7.1 Digital Asset Input and Management</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r w:rsidRPr="00802731">
              <w:t>CTE PHO.7.1.1 Compare and contrast various file formats.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802731" w:rsidRDefault="00833A72" w:rsidP="00E67770">
            <w:r w:rsidRPr="00802731">
              <w:t>CTE PHO.7.1.2 Determine correct file format and resolution for intended output.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802731" w:rsidRDefault="00833A72" w:rsidP="00E67770">
            <w:r w:rsidRPr="00802731">
              <w:t>CTE PHO.7.1.3 Utilize file management and naming conventions to organize images.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802731" w:rsidRDefault="00833A72" w:rsidP="00E67770">
            <w:r w:rsidRPr="00802731">
              <w:t>CTE PHO.7.1.4 Compare and contrast various media storage types (e.g., memory cards, flash drives, external hard drives, cloud,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802731" w:rsidRDefault="00833A72" w:rsidP="00E67770">
            <w:r w:rsidRPr="00802731">
              <w:t>CTE PHO.7.1.5 Explore various input equipment such as scanners, mobile devices,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802731" w:rsidRDefault="00833A72" w:rsidP="00E67770">
            <w:r w:rsidRPr="00802731">
              <w:t>CTE PHO.7.1.6 Describe file search procedures to locate files.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802731" w:rsidRDefault="00833A72" w:rsidP="00E67770">
            <w:r w:rsidRPr="00802731">
              <w:t>CTE PHO.7.1.7 Apply key wording conventions to images during import.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802731" w:rsidRDefault="00833A72" w:rsidP="00E67770">
            <w:r w:rsidRPr="00802731">
              <w:t>CTE PHO.7.1.8 Explain the benefits of batch processing.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bl>
    <w:p w:rsidR="00833A72" w:rsidRDefault="00833A72" w:rsidP="00833A72"/>
    <w:p w:rsidR="00833A72" w:rsidRPr="00833A72" w:rsidRDefault="00833A72" w:rsidP="00833A72"/>
    <w:p w:rsidR="003411D8" w:rsidRDefault="004608E7" w:rsidP="003411D8">
      <w:pPr>
        <w:pStyle w:val="Heading3"/>
        <w:rPr>
          <w:rFonts w:eastAsia="Times New Roman"/>
          <w:color w:val="auto"/>
        </w:rPr>
      </w:pPr>
      <w:r w:rsidRPr="004608E7">
        <w:rPr>
          <w:rFonts w:eastAsia="Times New Roman"/>
          <w:color w:val="auto"/>
        </w:rPr>
        <w:lastRenderedPageBreak/>
        <w:t xml:space="preserve">Performance Standard PHO.7.2 Editing </w:t>
      </w:r>
      <w:r>
        <w:rPr>
          <w:rFonts w:eastAsia="Times New Roman"/>
          <w:color w:val="auto"/>
        </w:rPr>
        <w:t>T</w:t>
      </w:r>
      <w:r w:rsidRPr="004608E7">
        <w:rPr>
          <w:rFonts w:eastAsia="Times New Roman"/>
          <w:color w:val="auto"/>
        </w:rPr>
        <w:t>echniques</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r w:rsidRPr="004423FF">
              <w:t>CTE PHO.7.2.1 Demonstrate understanding of global and local image enhancements using digital imaging software.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4423FF" w:rsidRDefault="00833A72" w:rsidP="00E67770">
            <w:r w:rsidRPr="004423FF">
              <w:t>CTE PHO.7.2.2 Demonstrate nondestructive editing techniques using digital imaging software.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4423FF" w:rsidRDefault="00833A72" w:rsidP="00E67770">
            <w:r w:rsidRPr="004423FF">
              <w:t>CTE PHO.7.2.3 Demonstrate digital manipulation (e.g., layers, layer mask, etc.).</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4423FF" w:rsidRDefault="00833A72" w:rsidP="00E67770">
            <w:r w:rsidRPr="004423FF">
              <w:t>CTE PHO.7.2.4 Demonstrate image sizing, cropping, orientation, and resolution adjustment.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4423FF" w:rsidRDefault="00833A72" w:rsidP="00E67770">
            <w:r w:rsidRPr="004423FF">
              <w:t>CTE PHO.7.2.5 Apply image adjustments (e.g., levels, curves, contrast).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4423FF" w:rsidRDefault="00833A72" w:rsidP="00E67770">
            <w:r w:rsidRPr="004423FF">
              <w:t>CTE PHO.7.2.6 Explore restoration and retouching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4423FF" w:rsidRDefault="00833A72" w:rsidP="00E67770">
            <w:r w:rsidRPr="004423FF">
              <w:t>CTE PHO.7.2.7 Explore the importance of monitor and printer color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bl>
    <w:p w:rsidR="00833A72" w:rsidRDefault="00833A72" w:rsidP="00833A72"/>
    <w:p w:rsidR="00833A72" w:rsidRPr="00833A72" w:rsidRDefault="00833A72" w:rsidP="00833A72"/>
    <w:p w:rsidR="003411D8" w:rsidRDefault="0018029D" w:rsidP="003411D8">
      <w:pPr>
        <w:pStyle w:val="Heading3"/>
        <w:rPr>
          <w:rFonts w:eastAsia="Times New Roman"/>
          <w:color w:val="auto"/>
        </w:rPr>
      </w:pPr>
      <w:r w:rsidRPr="0018029D">
        <w:rPr>
          <w:rFonts w:eastAsia="Times New Roman"/>
          <w:color w:val="auto"/>
        </w:rPr>
        <w:lastRenderedPageBreak/>
        <w:t>Performance Standard PHO.7.3 Effective Output Techniques</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671B19" w:rsidRDefault="00833A72" w:rsidP="00833A72">
            <w:r w:rsidRPr="00671B19">
              <w:t>CTE PHO.7.3.1 Save edited or modified digital images onto selected storage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671B19" w:rsidRDefault="00833A72" w:rsidP="00833A72">
            <w:r w:rsidRPr="00671B19">
              <w:t>CTE PHO.7.3.2 Determine appropriate resolution for intended output.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671B19" w:rsidRDefault="00833A72" w:rsidP="00833A72">
            <w:r w:rsidRPr="00671B19">
              <w:t>CTE PHO.7.3.3 Describe and utilize appropriate secure backup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671B19" w:rsidRDefault="00833A72" w:rsidP="00833A72">
            <w:r w:rsidRPr="00671B19">
              <w:t>CTE PHO.7.3.4 Utilize appropriate printer profiles (e.g., paper type, size, quality, color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671B19" w:rsidRDefault="00833A72" w:rsidP="00833A72">
            <w:r w:rsidRPr="00671B19">
              <w:t>CTE PHO.7.3.5 Evaluate print quality and basic troubleshooting.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833A72"/>
        </w:tc>
      </w:tr>
    </w:tbl>
    <w:p w:rsidR="00833A72" w:rsidRDefault="00833A72" w:rsidP="00833A72"/>
    <w:p w:rsidR="00833A72" w:rsidRPr="00833A72" w:rsidRDefault="00833A72" w:rsidP="00833A72"/>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18029D" w:rsidP="0050326C">
      <w:pPr>
        <w:pStyle w:val="Heading2"/>
        <w:rPr>
          <w:rStyle w:val="IntenseEmphasis"/>
          <w:b w:val="0"/>
          <w:color w:val="417FD0" w:themeColor="text2" w:themeTint="99"/>
          <w:sz w:val="28"/>
          <w:szCs w:val="28"/>
        </w:rPr>
      </w:pPr>
      <w:r w:rsidRPr="0018029D">
        <w:rPr>
          <w:rStyle w:val="IntenseEmphasis"/>
          <w:color w:val="417FD0" w:themeColor="text2" w:themeTint="99"/>
          <w:sz w:val="28"/>
          <w:szCs w:val="28"/>
        </w:rPr>
        <w:lastRenderedPageBreak/>
        <w:t>Standard PHO.8.0: Presentation Techniques and Portfolio Development</w:t>
      </w:r>
    </w:p>
    <w:p w:rsidR="00FE7526" w:rsidRDefault="0018029D" w:rsidP="00895824">
      <w:pPr>
        <w:pStyle w:val="Heading3"/>
        <w:rPr>
          <w:rFonts w:eastAsia="Times New Roman"/>
          <w:color w:val="auto"/>
        </w:rPr>
      </w:pPr>
      <w:r w:rsidRPr="0018029D">
        <w:rPr>
          <w:rFonts w:eastAsia="Times New Roman"/>
          <w:color w:val="auto"/>
        </w:rPr>
        <w:t>Performance Standard PHO.8.1 Digital Asset Input and Management</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671B19" w:rsidRDefault="00833A72" w:rsidP="00E67770">
            <w:r w:rsidRPr="00DF14C6">
              <w:t>CTE PHO.8.1.1 Critique work with constructive criticism.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DF14C6" w:rsidRDefault="00833A72" w:rsidP="00E67770">
            <w:r w:rsidRPr="00DF14C6">
              <w:t>CTE PHO.8.1.2 Select work and present appropriately for display or exhibition.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A43C1">
        <w:trPr>
          <w:trHeight w:val="125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DF14C6" w:rsidRDefault="00833A72" w:rsidP="00E67770">
            <w:r w:rsidRPr="00DF14C6">
              <w:t>CTE PHO.8.1.3 Identify and demonstrate photographic presentation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A43C1">
        <w:trPr>
          <w:trHeight w:val="917"/>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DF14C6" w:rsidRDefault="00833A72" w:rsidP="00E67770">
            <w:r w:rsidRPr="00DF14C6">
              <w:t>CTE PHO.8.1.4 Explore archival preservation of printed images.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bl>
    <w:p w:rsidR="003411D8" w:rsidRDefault="0018029D" w:rsidP="003411D8">
      <w:pPr>
        <w:pStyle w:val="Heading3"/>
        <w:rPr>
          <w:rFonts w:eastAsia="Times New Roman"/>
          <w:color w:val="auto"/>
        </w:rPr>
      </w:pPr>
      <w:r w:rsidRPr="0018029D">
        <w:rPr>
          <w:rFonts w:eastAsia="Times New Roman"/>
          <w:color w:val="auto"/>
        </w:rPr>
        <w:t>Performance Standard PHO.8.2 Create a Physical and Digital Portfolio</w:t>
      </w:r>
    </w:p>
    <w:tbl>
      <w:tblPr>
        <w:tblStyle w:val="ProposalTable"/>
        <w:tblW w:w="5000" w:type="pct"/>
        <w:tblLook w:val="04A0" w:firstRow="1" w:lastRow="0" w:firstColumn="1" w:lastColumn="0" w:noHBand="0" w:noVBand="1"/>
      </w:tblPr>
      <w:tblGrid>
        <w:gridCol w:w="3415"/>
        <w:gridCol w:w="5935"/>
      </w:tblGrid>
      <w:tr w:rsidR="00833A72" w:rsidTr="00E67770">
        <w:trPr>
          <w:cnfStyle w:val="100000000000" w:firstRow="1" w:lastRow="0" w:firstColumn="0" w:lastColumn="0" w:oddVBand="0" w:evenVBand="0" w:oddHBand="0" w:evenHBand="0" w:firstRowFirstColumn="0" w:firstRowLastColumn="0" w:lastRowFirstColumn="0" w:lastRowLastColumn="0"/>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33A72" w:rsidRDefault="00833A72" w:rsidP="00E6777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33A72" w:rsidTr="00833A72">
        <w:trPr>
          <w:trHeight w:val="134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671B19" w:rsidRDefault="00833A72" w:rsidP="00E67770">
            <w:r w:rsidRPr="005A50A8">
              <w:t>CTE PHO.8.2.1 Select quality work and justify choice of specific images.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A43C1">
        <w:trPr>
          <w:trHeight w:val="1610"/>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5A50A8" w:rsidRDefault="00833A72" w:rsidP="00E67770">
            <w:r w:rsidRPr="005A50A8">
              <w:t>CTE PHO.8.2.2 Create a professional digital and print portfolio for job or college placement.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5A50A8" w:rsidRDefault="00833A72" w:rsidP="00E67770">
            <w:r w:rsidRPr="005A50A8">
              <w:t>CTE PHO.8.2.3 Organize, maintain, and update portfolio for specific presentation.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r w:rsidR="00833A72" w:rsidTr="00E67770">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Pr="005A50A8" w:rsidRDefault="00833A72" w:rsidP="00E67770">
            <w:r w:rsidRPr="005A50A8">
              <w:t xml:space="preserve">CTE PHO.8.2.4 Demonstrate proper use of materials and </w:t>
            </w:r>
            <w:r w:rsidRPr="005A50A8">
              <w:lastRenderedPageBreak/>
              <w:t>equipment necessary to create a presentation.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33A72" w:rsidRDefault="00833A72" w:rsidP="00E67770"/>
        </w:tc>
      </w:tr>
    </w:tbl>
    <w:p w:rsidR="00833A72" w:rsidRDefault="00833A72" w:rsidP="00833A72"/>
    <w:p w:rsidR="00833A72" w:rsidRPr="00833A72" w:rsidRDefault="00833A72" w:rsidP="00833A72"/>
    <w:p w:rsidR="0009565A" w:rsidRDefault="0009565A" w:rsidP="00FE7526">
      <w:pPr>
        <w:rPr>
          <w:rStyle w:val="IntenseEmphasis"/>
          <w:b w:val="0"/>
          <w:color w:val="417FD0" w:themeColor="text2" w:themeTint="99"/>
          <w:sz w:val="28"/>
          <w:szCs w:val="28"/>
        </w:rPr>
      </w:pPr>
    </w:p>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203BCA" w:rsidRPr="00647901" w:rsidRDefault="00203BCA" w:rsidP="00203BCA">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203BCA" w:rsidRPr="00647901" w:rsidTr="00E6777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203BCA" w:rsidRPr="00647901" w:rsidRDefault="00203BCA" w:rsidP="00E6777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203BCA" w:rsidRPr="00647901" w:rsidRDefault="00203BCA" w:rsidP="00E6777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203BCA"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03BCA" w:rsidRPr="002D3FFF" w:rsidRDefault="00203BCA" w:rsidP="00203BC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03BCA" w:rsidRPr="00647901" w:rsidRDefault="00203BCA" w:rsidP="00E67770">
            <w:pPr>
              <w:spacing w:after="0" w:line="288" w:lineRule="auto"/>
              <w:rPr>
                <w:rFonts w:eastAsia="Arial" w:cs="Times New Roman"/>
                <w:color w:val="3B3B3B"/>
              </w:rPr>
            </w:pPr>
          </w:p>
        </w:tc>
      </w:tr>
      <w:tr w:rsidR="00203BCA"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03BCA" w:rsidRPr="002D3FFF" w:rsidRDefault="00203BCA" w:rsidP="00203BC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03BCA" w:rsidRPr="00647901" w:rsidRDefault="00203BCA" w:rsidP="00E67770">
            <w:pPr>
              <w:spacing w:after="0"/>
              <w:rPr>
                <w:rFonts w:eastAsia="Arial" w:cs="Times New Roman"/>
                <w:color w:val="3B3B3B"/>
              </w:rPr>
            </w:pPr>
          </w:p>
        </w:tc>
      </w:tr>
      <w:tr w:rsidR="00203BCA"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03BCA" w:rsidRPr="002D3FFF" w:rsidRDefault="00203BCA" w:rsidP="00203BC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03BCA" w:rsidRPr="00647901" w:rsidRDefault="00203BCA" w:rsidP="00E67770">
            <w:pPr>
              <w:spacing w:after="0"/>
              <w:rPr>
                <w:rFonts w:eastAsia="Arial" w:cs="Times New Roman"/>
                <w:color w:val="3B3B3B"/>
              </w:rPr>
            </w:pPr>
          </w:p>
        </w:tc>
      </w:tr>
      <w:tr w:rsidR="00203BCA"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03BCA" w:rsidRPr="002D3FFF" w:rsidRDefault="00203BCA" w:rsidP="00203BC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03BCA" w:rsidRPr="00647901" w:rsidRDefault="00203BCA" w:rsidP="00E67770">
            <w:pPr>
              <w:spacing w:after="0"/>
              <w:rPr>
                <w:rFonts w:eastAsia="Arial" w:cs="Times New Roman"/>
                <w:color w:val="3B3B3B"/>
              </w:rPr>
            </w:pPr>
          </w:p>
        </w:tc>
      </w:tr>
      <w:tr w:rsidR="00203BCA" w:rsidRPr="00647901" w:rsidTr="00E6777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203BCA" w:rsidRPr="002D3FFF" w:rsidRDefault="00203BCA" w:rsidP="00203BC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203BCA" w:rsidRPr="00647901" w:rsidRDefault="00203BCA" w:rsidP="00E67770">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BEB" w:rsidRDefault="001C4BEB">
      <w:pPr>
        <w:spacing w:after="0" w:line="240" w:lineRule="auto"/>
      </w:pPr>
      <w:r>
        <w:separator/>
      </w:r>
    </w:p>
  </w:endnote>
  <w:endnote w:type="continuationSeparator" w:id="0">
    <w:p w:rsidR="001C4BEB" w:rsidRDefault="001C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BEB" w:rsidRPr="00132C9E" w:rsidRDefault="001C4BEB"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EA43C1">
      <w:rPr>
        <w:rFonts w:ascii="Calibri" w:hAnsi="Calibri" w:cs="Open Sans"/>
        <w:color w:val="5C5C5C" w:themeColor="text1" w:themeTint="BF"/>
      </w:rPr>
      <w:t>01</w:t>
    </w:r>
    <w:r>
      <w:rPr>
        <w:rFonts w:ascii="Calibri" w:hAnsi="Calibri" w:cs="Open Sans"/>
        <w:color w:val="5C5C5C" w:themeColor="text1" w:themeTint="BF"/>
      </w:rPr>
      <w:t>/</w:t>
    </w:r>
    <w:r w:rsidR="00EA43C1">
      <w:rPr>
        <w:rFonts w:ascii="Calibri" w:hAnsi="Calibri" w:cs="Open Sans"/>
        <w:color w:val="5C5C5C" w:themeColor="text1" w:themeTint="BF"/>
      </w:rPr>
      <w:t>31</w:t>
    </w:r>
    <w:r>
      <w:rPr>
        <w:rFonts w:ascii="Calibri" w:hAnsi="Calibri" w:cs="Open Sans"/>
        <w:color w:val="5C5C5C" w:themeColor="text1" w:themeTint="BF"/>
      </w:rPr>
      <w:t>/20</w:t>
    </w:r>
    <w:r w:rsidR="00EA43C1">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Commercial Photography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B62F0D">
      <w:rPr>
        <w:rFonts w:ascii="Calibri" w:hAnsi="Calibri" w:cs="Open Sans Semibold"/>
        <w:color w:val="112845" w:themeColor="text2" w:themeShade="BF"/>
      </w:rPr>
      <w:t>20</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C4BEB" w:rsidRPr="00D96187" w:rsidRDefault="001C4BEB"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BEB" w:rsidRPr="00132C9E" w:rsidRDefault="001C4BEB"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EA43C1">
      <w:rPr>
        <w:rFonts w:ascii="Calibri" w:hAnsi="Calibri" w:cs="Open Sans"/>
        <w:color w:val="5C5C5C" w:themeColor="text1" w:themeTint="BF"/>
      </w:rPr>
      <w:t>01</w:t>
    </w:r>
    <w:r>
      <w:rPr>
        <w:rFonts w:ascii="Calibri" w:hAnsi="Calibri" w:cs="Open Sans"/>
        <w:color w:val="5C5C5C" w:themeColor="text1" w:themeTint="BF"/>
      </w:rPr>
      <w:t>/</w:t>
    </w:r>
    <w:r w:rsidR="00EA43C1">
      <w:rPr>
        <w:rFonts w:ascii="Calibri" w:hAnsi="Calibri" w:cs="Open Sans"/>
        <w:color w:val="5C5C5C" w:themeColor="text1" w:themeTint="BF"/>
      </w:rPr>
      <w:t>31</w:t>
    </w:r>
    <w:r>
      <w:rPr>
        <w:rFonts w:ascii="Calibri" w:hAnsi="Calibri" w:cs="Open Sans"/>
        <w:color w:val="5C5C5C" w:themeColor="text1" w:themeTint="BF"/>
      </w:rPr>
      <w:t>/20</w:t>
    </w:r>
    <w:r w:rsidR="00EA43C1">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ETE Commercial Photography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B62F0D">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1C4BEB" w:rsidRPr="006B5881" w:rsidRDefault="001C4BEB"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BEB" w:rsidRDefault="001C4BEB">
      <w:pPr>
        <w:spacing w:after="0" w:line="240" w:lineRule="auto"/>
      </w:pPr>
      <w:r>
        <w:separator/>
      </w:r>
    </w:p>
  </w:footnote>
  <w:footnote w:type="continuationSeparator" w:id="0">
    <w:p w:rsidR="001C4BEB" w:rsidRDefault="001C4BEB">
      <w:pPr>
        <w:spacing w:after="0" w:line="240" w:lineRule="auto"/>
      </w:pPr>
      <w:r>
        <w:continuationSeparator/>
      </w:r>
    </w:p>
  </w:footnote>
  <w:footnote w:id="1">
    <w:p w:rsidR="001C4BEB" w:rsidRDefault="001C4BEB" w:rsidP="001C4BEB">
      <w:pPr>
        <w:pStyle w:val="FootnoteText"/>
      </w:pPr>
      <w:r>
        <w:rPr>
          <w:rStyle w:val="FootnoteReference"/>
        </w:rPr>
        <w:footnoteRef/>
      </w:r>
      <w:r>
        <w:t xml:space="preserve"> </w:t>
      </w:r>
      <w:hyperlink r:id="rId1" w:tooltip="Commercial Photography program standards" w:history="1">
        <w:r w:rsidRPr="008F7C6F">
          <w:rPr>
            <w:rStyle w:val="Hyperlink"/>
          </w:rPr>
          <w:t>Idaho ETE Commercial Photography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BEB" w:rsidRDefault="001C4BEB"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10006A"/>
    <w:rsid w:val="00103DBC"/>
    <w:rsid w:val="00112D4A"/>
    <w:rsid w:val="001168C0"/>
    <w:rsid w:val="00154031"/>
    <w:rsid w:val="0018029D"/>
    <w:rsid w:val="00180F84"/>
    <w:rsid w:val="0018288A"/>
    <w:rsid w:val="00196761"/>
    <w:rsid w:val="001B5314"/>
    <w:rsid w:val="001C4BEB"/>
    <w:rsid w:val="0020177C"/>
    <w:rsid w:val="00203BCA"/>
    <w:rsid w:val="00245FA3"/>
    <w:rsid w:val="0025689F"/>
    <w:rsid w:val="0026476C"/>
    <w:rsid w:val="00281739"/>
    <w:rsid w:val="0029223D"/>
    <w:rsid w:val="002C4235"/>
    <w:rsid w:val="002D14F2"/>
    <w:rsid w:val="002F1BB5"/>
    <w:rsid w:val="003328C8"/>
    <w:rsid w:val="003411D8"/>
    <w:rsid w:val="00347EBE"/>
    <w:rsid w:val="00356603"/>
    <w:rsid w:val="00392BB4"/>
    <w:rsid w:val="003A5AAF"/>
    <w:rsid w:val="003D0540"/>
    <w:rsid w:val="003D5F75"/>
    <w:rsid w:val="0042685F"/>
    <w:rsid w:val="004608E7"/>
    <w:rsid w:val="004667B3"/>
    <w:rsid w:val="00492A4E"/>
    <w:rsid w:val="004D7031"/>
    <w:rsid w:val="004E05E7"/>
    <w:rsid w:val="004F6D5A"/>
    <w:rsid w:val="0050326C"/>
    <w:rsid w:val="00537CCA"/>
    <w:rsid w:val="005538F4"/>
    <w:rsid w:val="005B1976"/>
    <w:rsid w:val="005F35B6"/>
    <w:rsid w:val="00613391"/>
    <w:rsid w:val="00615807"/>
    <w:rsid w:val="00631317"/>
    <w:rsid w:val="00631D4D"/>
    <w:rsid w:val="00646404"/>
    <w:rsid w:val="00665F83"/>
    <w:rsid w:val="006B5881"/>
    <w:rsid w:val="006C6691"/>
    <w:rsid w:val="006E5F0C"/>
    <w:rsid w:val="006F76E8"/>
    <w:rsid w:val="00715120"/>
    <w:rsid w:val="007334DA"/>
    <w:rsid w:val="00746AF6"/>
    <w:rsid w:val="00791D1B"/>
    <w:rsid w:val="007D6485"/>
    <w:rsid w:val="007E114F"/>
    <w:rsid w:val="007F55DA"/>
    <w:rsid w:val="008055D8"/>
    <w:rsid w:val="00807835"/>
    <w:rsid w:val="00833A72"/>
    <w:rsid w:val="00837F0F"/>
    <w:rsid w:val="00853C51"/>
    <w:rsid w:val="00872142"/>
    <w:rsid w:val="0089512B"/>
    <w:rsid w:val="00895824"/>
    <w:rsid w:val="008B16D9"/>
    <w:rsid w:val="008C6AA4"/>
    <w:rsid w:val="008F7C6F"/>
    <w:rsid w:val="00904A84"/>
    <w:rsid w:val="009057E8"/>
    <w:rsid w:val="009113B2"/>
    <w:rsid w:val="009262F6"/>
    <w:rsid w:val="00940C28"/>
    <w:rsid w:val="00956C1B"/>
    <w:rsid w:val="00976BFB"/>
    <w:rsid w:val="00990C23"/>
    <w:rsid w:val="009A70D7"/>
    <w:rsid w:val="009B4882"/>
    <w:rsid w:val="00A01BFA"/>
    <w:rsid w:val="00A50A58"/>
    <w:rsid w:val="00A85CAB"/>
    <w:rsid w:val="00A95A66"/>
    <w:rsid w:val="00AB724D"/>
    <w:rsid w:val="00AC0E97"/>
    <w:rsid w:val="00AD1E5A"/>
    <w:rsid w:val="00AD4B8D"/>
    <w:rsid w:val="00AD7F3B"/>
    <w:rsid w:val="00AE0F6C"/>
    <w:rsid w:val="00B17D56"/>
    <w:rsid w:val="00B325E2"/>
    <w:rsid w:val="00B33BBD"/>
    <w:rsid w:val="00B45EF1"/>
    <w:rsid w:val="00B50861"/>
    <w:rsid w:val="00B565A2"/>
    <w:rsid w:val="00B62F0D"/>
    <w:rsid w:val="00BB7C99"/>
    <w:rsid w:val="00BC3467"/>
    <w:rsid w:val="00BD1383"/>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550CF"/>
    <w:rsid w:val="00D57C33"/>
    <w:rsid w:val="00D96187"/>
    <w:rsid w:val="00DC2220"/>
    <w:rsid w:val="00DD56D6"/>
    <w:rsid w:val="00DE08A1"/>
    <w:rsid w:val="00DE1415"/>
    <w:rsid w:val="00DE52FA"/>
    <w:rsid w:val="00DF27A6"/>
    <w:rsid w:val="00E80235"/>
    <w:rsid w:val="00EA43C1"/>
    <w:rsid w:val="00EB2D92"/>
    <w:rsid w:val="00EC4660"/>
    <w:rsid w:val="00ED18BD"/>
    <w:rsid w:val="00ED76D3"/>
    <w:rsid w:val="00EE766D"/>
    <w:rsid w:val="00F144BF"/>
    <w:rsid w:val="00F174FF"/>
    <w:rsid w:val="00F3077F"/>
    <w:rsid w:val="00F31EC1"/>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3/Media-Tech-Photograpy-Program-Standar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491DE318-EE30-4C0A-9828-87FD0E13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54</TotalTime>
  <Pages>24</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7</cp:revision>
  <cp:lastPrinted>2017-06-14T17:22:00Z</cp:lastPrinted>
  <dcterms:created xsi:type="dcterms:W3CDTF">2020-01-06T18:26:00Z</dcterms:created>
  <dcterms:modified xsi:type="dcterms:W3CDTF">2020-02-03T16:02:00Z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